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2370" w:rsidRPr="00B037F8" w:rsidRDefault="00472370" w:rsidP="008B2D4C">
      <w:pPr>
        <w:pStyle w:val="a6"/>
        <w:ind w:firstLine="709"/>
        <w:rPr>
          <w:b/>
          <w:sz w:val="28"/>
          <w:szCs w:val="28"/>
        </w:rPr>
      </w:pPr>
      <w:r w:rsidRPr="00B037F8">
        <w:rPr>
          <w:b/>
          <w:sz w:val="28"/>
          <w:szCs w:val="28"/>
        </w:rPr>
        <w:t>П О Я С Н И Т Е Л Ь Н А Я    З А П И С К А</w:t>
      </w:r>
    </w:p>
    <w:p w:rsidR="00472370" w:rsidRPr="00B037F8" w:rsidRDefault="00472370" w:rsidP="008B2D4C">
      <w:pPr>
        <w:pStyle w:val="1"/>
        <w:ind w:firstLine="709"/>
        <w:jc w:val="center"/>
        <w:rPr>
          <w:b/>
          <w:szCs w:val="28"/>
        </w:rPr>
      </w:pPr>
      <w:r w:rsidRPr="00B037F8">
        <w:rPr>
          <w:b/>
          <w:szCs w:val="28"/>
        </w:rPr>
        <w:t xml:space="preserve">к консолидированной финансовой отчетности </w:t>
      </w:r>
    </w:p>
    <w:p w:rsidR="00472370" w:rsidRPr="00B037F8" w:rsidRDefault="00472370" w:rsidP="008B2D4C">
      <w:pPr>
        <w:pStyle w:val="1"/>
        <w:ind w:firstLine="709"/>
        <w:jc w:val="center"/>
        <w:rPr>
          <w:b/>
          <w:szCs w:val="28"/>
        </w:rPr>
      </w:pPr>
      <w:r w:rsidRPr="00B037F8">
        <w:rPr>
          <w:b/>
          <w:szCs w:val="28"/>
        </w:rPr>
        <w:t xml:space="preserve">об исполнении </w:t>
      </w:r>
      <w:r w:rsidR="00661B83">
        <w:rPr>
          <w:b/>
          <w:szCs w:val="28"/>
        </w:rPr>
        <w:t xml:space="preserve">республиканского бюджета на 1 </w:t>
      </w:r>
      <w:r w:rsidR="00F03ACC">
        <w:rPr>
          <w:b/>
          <w:szCs w:val="28"/>
        </w:rPr>
        <w:t>января</w:t>
      </w:r>
      <w:r w:rsidR="00661B83">
        <w:rPr>
          <w:b/>
          <w:szCs w:val="28"/>
        </w:rPr>
        <w:t xml:space="preserve"> 20</w:t>
      </w:r>
      <w:r w:rsidR="00F03ACC">
        <w:rPr>
          <w:b/>
          <w:szCs w:val="28"/>
        </w:rPr>
        <w:t>2</w:t>
      </w:r>
      <w:r w:rsidR="00D237B0">
        <w:rPr>
          <w:b/>
          <w:szCs w:val="28"/>
        </w:rPr>
        <w:t>4</w:t>
      </w:r>
      <w:r w:rsidRPr="00B037F8">
        <w:rPr>
          <w:b/>
          <w:szCs w:val="28"/>
        </w:rPr>
        <w:t xml:space="preserve"> год</w:t>
      </w:r>
      <w:r w:rsidR="00661B83">
        <w:rPr>
          <w:b/>
          <w:szCs w:val="28"/>
        </w:rPr>
        <w:t>а</w:t>
      </w:r>
    </w:p>
    <w:p w:rsidR="00472370" w:rsidRPr="00B037F8" w:rsidRDefault="00472370" w:rsidP="008B2D4C">
      <w:pPr>
        <w:ind w:firstLine="709"/>
        <w:jc w:val="both"/>
        <w:rPr>
          <w:sz w:val="28"/>
          <w:szCs w:val="28"/>
        </w:rPr>
      </w:pPr>
    </w:p>
    <w:p w:rsidR="00472370" w:rsidRPr="00B037F8" w:rsidRDefault="00472370" w:rsidP="008B2D4C">
      <w:pPr>
        <w:ind w:firstLine="709"/>
        <w:jc w:val="center"/>
        <w:rPr>
          <w:b/>
          <w:sz w:val="28"/>
          <w:szCs w:val="28"/>
        </w:rPr>
      </w:pPr>
    </w:p>
    <w:p w:rsidR="00472370" w:rsidRPr="00226C71" w:rsidRDefault="004D51BC" w:rsidP="008B2D4C">
      <w:pPr>
        <w:ind w:firstLine="709"/>
        <w:contextualSpacing/>
        <w:jc w:val="center"/>
        <w:rPr>
          <w:b/>
          <w:sz w:val="28"/>
          <w:szCs w:val="28"/>
        </w:rPr>
      </w:pPr>
      <w:r w:rsidRPr="00226C71">
        <w:rPr>
          <w:b/>
          <w:sz w:val="28"/>
          <w:szCs w:val="28"/>
        </w:rPr>
        <w:t>Вступительная часть</w:t>
      </w:r>
    </w:p>
    <w:p w:rsidR="0006751B" w:rsidRPr="00226C71" w:rsidRDefault="0006751B" w:rsidP="008B2D4C">
      <w:pPr>
        <w:ind w:firstLine="709"/>
        <w:contextualSpacing/>
        <w:jc w:val="center"/>
        <w:rPr>
          <w:b/>
          <w:sz w:val="28"/>
          <w:szCs w:val="28"/>
        </w:rPr>
      </w:pPr>
    </w:p>
    <w:p w:rsidR="0006751B" w:rsidRPr="008B2D4C" w:rsidRDefault="0006751B" w:rsidP="008B2D4C">
      <w:pPr>
        <w:ind w:firstLine="709"/>
        <w:jc w:val="both"/>
        <w:rPr>
          <w:sz w:val="28"/>
          <w:szCs w:val="28"/>
        </w:rPr>
      </w:pPr>
      <w:r w:rsidRPr="008B2D4C">
        <w:rPr>
          <w:sz w:val="28"/>
          <w:szCs w:val="28"/>
        </w:rPr>
        <w:t xml:space="preserve">Формирование консолидированной финансовой отчетности об исполнении республиканского бюджета на основе метода начисления, предусмотрено Концепцией новой бюджетной политики Республики Казахстан, утвержденной Указом Президента Республики Казахстан от 26 июня 2013 года № 590. </w:t>
      </w:r>
    </w:p>
    <w:p w:rsidR="0006751B" w:rsidRPr="008B2D4C" w:rsidRDefault="0006751B" w:rsidP="008B2D4C">
      <w:pPr>
        <w:ind w:firstLine="709"/>
        <w:jc w:val="both"/>
        <w:rPr>
          <w:sz w:val="28"/>
          <w:szCs w:val="28"/>
        </w:rPr>
      </w:pPr>
      <w:r w:rsidRPr="008B2D4C">
        <w:rPr>
          <w:sz w:val="28"/>
          <w:szCs w:val="28"/>
        </w:rPr>
        <w:t>Целью составления консолидированной финансовой отчетности об исполнении республиканского бюджета является обеспечение заинтересованных лиц полной и достоверной информацией о финансовом положении, результатах финансовой деятельности республиканского бюджета.</w:t>
      </w:r>
    </w:p>
    <w:p w:rsidR="0006751B" w:rsidRPr="008B2D4C" w:rsidRDefault="0006751B" w:rsidP="008B2D4C">
      <w:pPr>
        <w:ind w:firstLine="709"/>
        <w:jc w:val="both"/>
        <w:rPr>
          <w:sz w:val="28"/>
          <w:szCs w:val="28"/>
        </w:rPr>
      </w:pPr>
      <w:r w:rsidRPr="008B2D4C">
        <w:rPr>
          <w:sz w:val="28"/>
          <w:szCs w:val="28"/>
        </w:rPr>
        <w:t>Применение метода начисления в бухгалтерском учете и финансовой отчетности государственного сектора позволит оценить эффективность бюджетных инвестиций при планировании и оценки результатов, определить реальную стоимость государственных активов и улучшить к</w:t>
      </w:r>
      <w:bookmarkStart w:id="0" w:name="_GoBack"/>
      <w:bookmarkEnd w:id="0"/>
      <w:r w:rsidRPr="008B2D4C">
        <w:rPr>
          <w:sz w:val="28"/>
          <w:szCs w:val="28"/>
        </w:rPr>
        <w:t>ачество бюджетного планирования.</w:t>
      </w:r>
    </w:p>
    <w:p w:rsidR="0006751B" w:rsidRPr="008B2D4C" w:rsidRDefault="0006751B" w:rsidP="008B2D4C">
      <w:pPr>
        <w:ind w:firstLine="709"/>
        <w:jc w:val="both"/>
        <w:rPr>
          <w:sz w:val="28"/>
          <w:szCs w:val="28"/>
        </w:rPr>
      </w:pPr>
      <w:r w:rsidRPr="008B2D4C">
        <w:rPr>
          <w:sz w:val="28"/>
          <w:szCs w:val="28"/>
        </w:rPr>
        <w:t>Министерство финансов является государственным органом, ответственным за реализацию реформы бухгалтерского учета и финансовой отчетности государственных учреждений.</w:t>
      </w:r>
    </w:p>
    <w:p w:rsidR="0006751B" w:rsidRPr="008B2D4C" w:rsidRDefault="0006751B" w:rsidP="008B2D4C">
      <w:pPr>
        <w:ind w:firstLine="709"/>
        <w:jc w:val="both"/>
        <w:rPr>
          <w:sz w:val="28"/>
          <w:szCs w:val="28"/>
        </w:rPr>
      </w:pPr>
      <w:r w:rsidRPr="008B2D4C">
        <w:rPr>
          <w:sz w:val="28"/>
          <w:szCs w:val="28"/>
        </w:rPr>
        <w:t xml:space="preserve">Министерством финансов в соответствии с Бюджетным кодексом и Планом мероприятий по внедрению бюджета, ориентированного на результат, утвержденным постановлением Правительства </w:t>
      </w:r>
      <w:r w:rsidR="00041F91" w:rsidRPr="008B2D4C">
        <w:rPr>
          <w:sz w:val="28"/>
          <w:szCs w:val="28"/>
        </w:rPr>
        <w:t>Республики Казахстан</w:t>
      </w:r>
      <w:r w:rsidRPr="008B2D4C">
        <w:rPr>
          <w:sz w:val="28"/>
          <w:szCs w:val="28"/>
        </w:rPr>
        <w:t xml:space="preserve"> от 6</w:t>
      </w:r>
      <w:r w:rsidR="00E87E69" w:rsidRPr="008B2D4C">
        <w:rPr>
          <w:sz w:val="28"/>
          <w:szCs w:val="28"/>
        </w:rPr>
        <w:t> </w:t>
      </w:r>
      <w:r w:rsidRPr="008B2D4C">
        <w:rPr>
          <w:sz w:val="28"/>
          <w:szCs w:val="28"/>
        </w:rPr>
        <w:t>июня 2008 года №</w:t>
      </w:r>
      <w:r w:rsidR="00041F91" w:rsidRPr="008B2D4C">
        <w:rPr>
          <w:sz w:val="28"/>
          <w:szCs w:val="28"/>
        </w:rPr>
        <w:t> </w:t>
      </w:r>
      <w:r w:rsidRPr="008B2D4C">
        <w:rPr>
          <w:sz w:val="28"/>
          <w:szCs w:val="28"/>
        </w:rPr>
        <w:t>544, обеспечен с 1 января 2013 года перевод бухучета государственных учреждений с кассового метода учета на метод начисления.</w:t>
      </w:r>
    </w:p>
    <w:p w:rsidR="004E0019" w:rsidRPr="008B2D4C" w:rsidRDefault="0006751B" w:rsidP="008B2D4C">
      <w:pPr>
        <w:ind w:firstLine="709"/>
        <w:jc w:val="both"/>
        <w:rPr>
          <w:sz w:val="28"/>
          <w:szCs w:val="28"/>
        </w:rPr>
      </w:pPr>
      <w:r w:rsidRPr="008B2D4C">
        <w:rPr>
          <w:sz w:val="28"/>
          <w:szCs w:val="28"/>
        </w:rPr>
        <w:t xml:space="preserve">Консолидированная финансовая отчетность составляется на основе принципа начисления и обеспечивает признание результатов операций по факту их совершения, независимо от времени оплаты, принцип непрерывности деятельности означает, что государственное учреждение имеет намерение работать в обозримом будущем, не будет необходимости ликвидации или существенного сокращения масштабов деятельности. </w:t>
      </w:r>
    </w:p>
    <w:p w:rsidR="004E0019" w:rsidRPr="00B037F8" w:rsidRDefault="004E0019" w:rsidP="008B2D4C">
      <w:pPr>
        <w:spacing w:after="200" w:line="276" w:lineRule="auto"/>
        <w:ind w:firstLine="709"/>
        <w:rPr>
          <w:sz w:val="27"/>
          <w:szCs w:val="27"/>
        </w:rPr>
      </w:pPr>
      <w:r w:rsidRPr="00B037F8">
        <w:rPr>
          <w:sz w:val="27"/>
          <w:szCs w:val="27"/>
        </w:rPr>
        <w:br w:type="page"/>
      </w:r>
    </w:p>
    <w:p w:rsidR="004D51BC" w:rsidRPr="00B037F8" w:rsidRDefault="004D51BC" w:rsidP="008B2D4C">
      <w:pPr>
        <w:ind w:firstLine="709"/>
        <w:jc w:val="center"/>
        <w:rPr>
          <w:b/>
          <w:sz w:val="28"/>
          <w:szCs w:val="28"/>
        </w:rPr>
      </w:pPr>
      <w:r w:rsidRPr="00B037F8">
        <w:rPr>
          <w:b/>
          <w:sz w:val="28"/>
          <w:szCs w:val="28"/>
        </w:rPr>
        <w:lastRenderedPageBreak/>
        <w:t>Общие сведения</w:t>
      </w:r>
    </w:p>
    <w:p w:rsidR="00CB2338" w:rsidRPr="00B037F8" w:rsidRDefault="00CB2338" w:rsidP="008B2D4C">
      <w:pPr>
        <w:ind w:firstLine="709"/>
        <w:jc w:val="center"/>
        <w:rPr>
          <w:b/>
          <w:sz w:val="28"/>
          <w:szCs w:val="28"/>
        </w:rPr>
      </w:pPr>
    </w:p>
    <w:p w:rsidR="00E87E69" w:rsidRDefault="00E87E69" w:rsidP="008B2D4C">
      <w:pPr>
        <w:ind w:firstLine="709"/>
        <w:jc w:val="both"/>
        <w:rPr>
          <w:sz w:val="28"/>
          <w:szCs w:val="28"/>
        </w:rPr>
      </w:pPr>
      <w:r>
        <w:rPr>
          <w:sz w:val="28"/>
          <w:szCs w:val="28"/>
        </w:rPr>
        <w:t xml:space="preserve">В соответствии со статьей 127 Бюджетного кодекса </w:t>
      </w:r>
      <w:r w:rsidRPr="00E87E69">
        <w:rPr>
          <w:sz w:val="28"/>
          <w:szCs w:val="28"/>
        </w:rPr>
        <w:t>консолидированн</w:t>
      </w:r>
      <w:r>
        <w:rPr>
          <w:sz w:val="28"/>
          <w:szCs w:val="28"/>
        </w:rPr>
        <w:t>ая</w:t>
      </w:r>
      <w:r w:rsidRPr="00E87E69">
        <w:rPr>
          <w:sz w:val="28"/>
          <w:szCs w:val="28"/>
        </w:rPr>
        <w:t xml:space="preserve"> финансов</w:t>
      </w:r>
      <w:r>
        <w:rPr>
          <w:sz w:val="28"/>
          <w:szCs w:val="28"/>
        </w:rPr>
        <w:t>ая отчетность</w:t>
      </w:r>
      <w:r w:rsidRPr="00E87E69">
        <w:rPr>
          <w:sz w:val="28"/>
          <w:szCs w:val="28"/>
        </w:rPr>
        <w:t xml:space="preserve"> об исполнении республиканского бюджета</w:t>
      </w:r>
      <w:r>
        <w:rPr>
          <w:sz w:val="28"/>
          <w:szCs w:val="28"/>
        </w:rPr>
        <w:t xml:space="preserve"> включена в состав г</w:t>
      </w:r>
      <w:r w:rsidRPr="00E87E69">
        <w:rPr>
          <w:sz w:val="28"/>
          <w:szCs w:val="28"/>
        </w:rPr>
        <w:t>одово</w:t>
      </w:r>
      <w:r>
        <w:rPr>
          <w:sz w:val="28"/>
          <w:szCs w:val="28"/>
        </w:rPr>
        <w:t>го</w:t>
      </w:r>
      <w:r w:rsidRPr="00E87E69">
        <w:rPr>
          <w:sz w:val="28"/>
          <w:szCs w:val="28"/>
        </w:rPr>
        <w:t xml:space="preserve"> отчет</w:t>
      </w:r>
      <w:r>
        <w:rPr>
          <w:sz w:val="28"/>
          <w:szCs w:val="28"/>
        </w:rPr>
        <w:t>а</w:t>
      </w:r>
      <w:r w:rsidRPr="00E87E69">
        <w:rPr>
          <w:sz w:val="28"/>
          <w:szCs w:val="28"/>
        </w:rPr>
        <w:t xml:space="preserve"> об исполнении республиканского бюджета за отчетный финансовый год</w:t>
      </w:r>
      <w:r>
        <w:rPr>
          <w:sz w:val="28"/>
          <w:szCs w:val="28"/>
        </w:rPr>
        <w:t xml:space="preserve">. </w:t>
      </w:r>
    </w:p>
    <w:p w:rsidR="00CB2338" w:rsidRPr="003E26BB" w:rsidRDefault="00CB2338" w:rsidP="008B2D4C">
      <w:pPr>
        <w:ind w:firstLine="709"/>
        <w:contextualSpacing/>
        <w:jc w:val="both"/>
        <w:rPr>
          <w:i/>
        </w:rPr>
      </w:pPr>
      <w:r w:rsidRPr="00B037F8">
        <w:rPr>
          <w:sz w:val="28"/>
          <w:szCs w:val="28"/>
        </w:rPr>
        <w:t xml:space="preserve">Консолидированная финансовая отчетность составлена Министерством финансов Республики Казахстан на основании данных администраторов республиканских бюджетных программ и финансовой отчетности по </w:t>
      </w:r>
      <w:r w:rsidRPr="00EE473B">
        <w:rPr>
          <w:sz w:val="28"/>
          <w:szCs w:val="28"/>
        </w:rPr>
        <w:t>поступлениям</w:t>
      </w:r>
      <w:r w:rsidR="003E26BB" w:rsidRPr="00EE473B">
        <w:rPr>
          <w:sz w:val="28"/>
          <w:szCs w:val="28"/>
        </w:rPr>
        <w:t xml:space="preserve"> </w:t>
      </w:r>
      <w:r w:rsidR="003E26BB" w:rsidRPr="00EE473B">
        <w:rPr>
          <w:i/>
        </w:rPr>
        <w:t>(Перечень консолидируемых единиц представлен в приложении 1)</w:t>
      </w:r>
      <w:r w:rsidRPr="00EE473B">
        <w:rPr>
          <w:i/>
        </w:rPr>
        <w:t>.</w:t>
      </w:r>
    </w:p>
    <w:p w:rsidR="00472370" w:rsidRPr="00B037F8" w:rsidRDefault="00472370" w:rsidP="008B2D4C">
      <w:pPr>
        <w:ind w:firstLine="709"/>
        <w:contextualSpacing/>
        <w:jc w:val="both"/>
        <w:rPr>
          <w:sz w:val="28"/>
          <w:szCs w:val="28"/>
        </w:rPr>
      </w:pPr>
      <w:r w:rsidRPr="00B037F8">
        <w:rPr>
          <w:sz w:val="28"/>
          <w:szCs w:val="28"/>
        </w:rPr>
        <w:t>Составление</w:t>
      </w:r>
      <w:r w:rsidR="00417B40" w:rsidRPr="00B037F8">
        <w:rPr>
          <w:sz w:val="28"/>
          <w:szCs w:val="28"/>
          <w:lang w:val="kk-KZ"/>
        </w:rPr>
        <w:t xml:space="preserve"> </w:t>
      </w:r>
      <w:r w:rsidRPr="00B037F8">
        <w:rPr>
          <w:sz w:val="28"/>
          <w:szCs w:val="28"/>
        </w:rPr>
        <w:t xml:space="preserve">консолидированной финансовой отчетности администраторами республиканских бюджетных программ осуществляется в соответствии с Правилами составления консолидированной финансовой отчетности администраторами бюджетных программ и местными уполномоченными органами по исполнению бюджета, утвержденными приказом Министра финансов </w:t>
      </w:r>
      <w:r w:rsidR="00041F91">
        <w:rPr>
          <w:sz w:val="28"/>
          <w:szCs w:val="28"/>
        </w:rPr>
        <w:t>Республики Казахстан</w:t>
      </w:r>
      <w:r w:rsidRPr="00B037F8">
        <w:rPr>
          <w:sz w:val="28"/>
          <w:szCs w:val="28"/>
        </w:rPr>
        <w:t xml:space="preserve"> от 6</w:t>
      </w:r>
      <w:r w:rsidR="00E87E69">
        <w:rPr>
          <w:sz w:val="28"/>
          <w:szCs w:val="28"/>
        </w:rPr>
        <w:t> </w:t>
      </w:r>
      <w:r w:rsidRPr="00B037F8">
        <w:rPr>
          <w:sz w:val="28"/>
          <w:szCs w:val="28"/>
        </w:rPr>
        <w:t>декабря 2016 года № 640.</w:t>
      </w:r>
    </w:p>
    <w:p w:rsidR="00472370" w:rsidRPr="00B037F8" w:rsidRDefault="00472370" w:rsidP="008B2D4C">
      <w:pPr>
        <w:tabs>
          <w:tab w:val="left" w:pos="567"/>
        </w:tabs>
        <w:ind w:firstLine="709"/>
        <w:contextualSpacing/>
        <w:jc w:val="both"/>
        <w:rPr>
          <w:sz w:val="28"/>
          <w:szCs w:val="28"/>
        </w:rPr>
      </w:pPr>
      <w:r w:rsidRPr="00B037F8">
        <w:rPr>
          <w:sz w:val="28"/>
          <w:szCs w:val="28"/>
        </w:rPr>
        <w:t xml:space="preserve">Порядок ведения бухгалтерского учета в государственных учреждениях осуществляется в соответствии с Правилами ведения бухгалтерского учета в государственных учреждениях, утвержденными приказом Министра финансов </w:t>
      </w:r>
      <w:r w:rsidR="00041F91">
        <w:rPr>
          <w:sz w:val="28"/>
          <w:szCs w:val="28"/>
        </w:rPr>
        <w:t>Республики Казахстан</w:t>
      </w:r>
      <w:r w:rsidRPr="00B037F8">
        <w:rPr>
          <w:sz w:val="28"/>
          <w:szCs w:val="28"/>
        </w:rPr>
        <w:t xml:space="preserve"> от 3 августа 2010 года №</w:t>
      </w:r>
      <w:r w:rsidR="008B2D4C">
        <w:rPr>
          <w:sz w:val="28"/>
          <w:szCs w:val="28"/>
        </w:rPr>
        <w:t> </w:t>
      </w:r>
      <w:r w:rsidRPr="00B037F8">
        <w:rPr>
          <w:sz w:val="28"/>
          <w:szCs w:val="28"/>
        </w:rPr>
        <w:t xml:space="preserve">393 (далее – Правила бухгалтерского учета) и Планом счетов бухгалтерского учета государственных учреждений, утвержденным приказом Министра финансов </w:t>
      </w:r>
      <w:r w:rsidR="00041F91">
        <w:rPr>
          <w:sz w:val="28"/>
          <w:szCs w:val="28"/>
        </w:rPr>
        <w:t>Республики Казахстан</w:t>
      </w:r>
      <w:r w:rsidRPr="00B037F8">
        <w:rPr>
          <w:sz w:val="28"/>
          <w:szCs w:val="28"/>
        </w:rPr>
        <w:t xml:space="preserve"> от 15</w:t>
      </w:r>
      <w:r w:rsidR="008B2D4C">
        <w:rPr>
          <w:sz w:val="28"/>
          <w:szCs w:val="28"/>
        </w:rPr>
        <w:t xml:space="preserve"> </w:t>
      </w:r>
      <w:r w:rsidRPr="00B037F8">
        <w:rPr>
          <w:sz w:val="28"/>
          <w:szCs w:val="28"/>
        </w:rPr>
        <w:t>июня 2010 года №</w:t>
      </w:r>
      <w:r w:rsidR="008B2D4C">
        <w:rPr>
          <w:sz w:val="28"/>
          <w:szCs w:val="28"/>
        </w:rPr>
        <w:t> </w:t>
      </w:r>
      <w:r w:rsidRPr="00B037F8">
        <w:rPr>
          <w:sz w:val="28"/>
          <w:szCs w:val="28"/>
        </w:rPr>
        <w:t>281.</w:t>
      </w:r>
    </w:p>
    <w:p w:rsidR="00472370" w:rsidRPr="00B037F8" w:rsidRDefault="00472370" w:rsidP="008B2D4C">
      <w:pPr>
        <w:ind w:firstLine="709"/>
        <w:contextualSpacing/>
        <w:jc w:val="both"/>
        <w:rPr>
          <w:sz w:val="28"/>
          <w:szCs w:val="28"/>
        </w:rPr>
      </w:pPr>
      <w:r w:rsidRPr="00B037F8">
        <w:rPr>
          <w:sz w:val="28"/>
          <w:szCs w:val="28"/>
        </w:rPr>
        <w:t>Администраторы бюджетных программ по согласованию с центральным уполномоченным органом по исполнению бюджета могут издавать указания о порядке применения общих положений по бухгалтерскому учету в государственных учреждениях своей системы с учетом специфики их деятельности и соблюдением порядка ведения бухгалтерского учета в государственных учреждениях и настоящей учетной политикой.</w:t>
      </w:r>
    </w:p>
    <w:p w:rsidR="00472370" w:rsidRDefault="00472370" w:rsidP="008B2D4C">
      <w:pPr>
        <w:ind w:firstLine="709"/>
        <w:contextualSpacing/>
        <w:jc w:val="both"/>
        <w:rPr>
          <w:sz w:val="28"/>
          <w:szCs w:val="28"/>
        </w:rPr>
      </w:pPr>
      <w:r w:rsidRPr="00B037F8">
        <w:rPr>
          <w:sz w:val="28"/>
          <w:szCs w:val="28"/>
        </w:rPr>
        <w:t xml:space="preserve">При составлении и представлении финансовой отчетности применены принципы, основы, положения, правила и практика, включенные в Учетную политику, утвержденную приказом Министра финансов </w:t>
      </w:r>
      <w:r w:rsidR="00041F91">
        <w:rPr>
          <w:sz w:val="28"/>
          <w:szCs w:val="28"/>
        </w:rPr>
        <w:t>Республики Казахстан</w:t>
      </w:r>
      <w:r w:rsidRPr="00B037F8">
        <w:rPr>
          <w:sz w:val="28"/>
          <w:szCs w:val="28"/>
        </w:rPr>
        <w:t xml:space="preserve"> от 7 сентября 2010 года №</w:t>
      </w:r>
      <w:r w:rsidR="008B2D4C">
        <w:rPr>
          <w:sz w:val="28"/>
          <w:szCs w:val="28"/>
        </w:rPr>
        <w:t> </w:t>
      </w:r>
      <w:r w:rsidRPr="00B037F8">
        <w:rPr>
          <w:sz w:val="28"/>
          <w:szCs w:val="28"/>
        </w:rPr>
        <w:t>444, которые являются едиными для всех государственных учреждений. Учетная политика применялась последовательно в течение всего отчетного периода.</w:t>
      </w:r>
    </w:p>
    <w:p w:rsidR="00C04243" w:rsidRDefault="00C04243" w:rsidP="008B2D4C">
      <w:pPr>
        <w:spacing w:after="200" w:line="276" w:lineRule="auto"/>
        <w:ind w:firstLine="709"/>
        <w:rPr>
          <w:b/>
          <w:sz w:val="28"/>
          <w:szCs w:val="28"/>
        </w:rPr>
      </w:pPr>
      <w:r>
        <w:rPr>
          <w:b/>
          <w:sz w:val="28"/>
          <w:szCs w:val="28"/>
        </w:rPr>
        <w:br w:type="page"/>
      </w:r>
    </w:p>
    <w:p w:rsidR="00472370" w:rsidRPr="00B037F8" w:rsidRDefault="00472370" w:rsidP="008B2D4C">
      <w:pPr>
        <w:ind w:left="567" w:firstLine="709"/>
        <w:contextualSpacing/>
        <w:jc w:val="both"/>
        <w:rPr>
          <w:b/>
          <w:i/>
          <w:sz w:val="28"/>
          <w:szCs w:val="28"/>
        </w:rPr>
      </w:pPr>
      <w:r w:rsidRPr="00B037F8">
        <w:rPr>
          <w:b/>
          <w:i/>
          <w:sz w:val="28"/>
          <w:szCs w:val="28"/>
        </w:rPr>
        <w:lastRenderedPageBreak/>
        <w:t>Основные положения учетной политики</w:t>
      </w:r>
    </w:p>
    <w:p w:rsidR="00061076" w:rsidRDefault="00061076" w:rsidP="008B2D4C">
      <w:pPr>
        <w:ind w:firstLine="709"/>
        <w:contextualSpacing/>
        <w:jc w:val="both"/>
        <w:rPr>
          <w:sz w:val="28"/>
          <w:szCs w:val="28"/>
        </w:rPr>
      </w:pPr>
    </w:p>
    <w:p w:rsidR="000B6438" w:rsidRPr="00B037F8" w:rsidRDefault="000B6438" w:rsidP="008B2D4C">
      <w:pPr>
        <w:ind w:firstLine="709"/>
        <w:contextualSpacing/>
        <w:jc w:val="both"/>
        <w:rPr>
          <w:sz w:val="28"/>
          <w:szCs w:val="28"/>
        </w:rPr>
      </w:pPr>
      <w:r w:rsidRPr="00B037F8">
        <w:rPr>
          <w:sz w:val="28"/>
          <w:szCs w:val="28"/>
        </w:rPr>
        <w:t>Отчетным периодом для годовой финансовой отчетности является финансовый год.</w:t>
      </w:r>
    </w:p>
    <w:p w:rsidR="000B6438" w:rsidRPr="00B037F8" w:rsidRDefault="000B6438" w:rsidP="008B2D4C">
      <w:pPr>
        <w:ind w:firstLine="709"/>
        <w:contextualSpacing/>
        <w:jc w:val="both"/>
        <w:rPr>
          <w:sz w:val="28"/>
          <w:szCs w:val="28"/>
        </w:rPr>
      </w:pPr>
      <w:r w:rsidRPr="00B037F8">
        <w:rPr>
          <w:sz w:val="28"/>
          <w:szCs w:val="28"/>
        </w:rPr>
        <w:t>Первый отчетный год для вновь созданного государственного учреждения начинается с момента его государственной регистрации по 31 декабря того же года включительно.</w:t>
      </w:r>
    </w:p>
    <w:p w:rsidR="000B6438" w:rsidRPr="00B037F8" w:rsidRDefault="000B6438" w:rsidP="008B2D4C">
      <w:pPr>
        <w:ind w:firstLine="709"/>
        <w:contextualSpacing/>
        <w:jc w:val="both"/>
        <w:rPr>
          <w:sz w:val="28"/>
          <w:szCs w:val="28"/>
        </w:rPr>
      </w:pPr>
      <w:r w:rsidRPr="00B037F8">
        <w:rPr>
          <w:sz w:val="28"/>
          <w:szCs w:val="28"/>
        </w:rPr>
        <w:t>Финансовая отчетность представляется в национальной валюте Республики Казахстан, в тысячах тенге.</w:t>
      </w:r>
    </w:p>
    <w:p w:rsidR="00472370" w:rsidRPr="00B037F8" w:rsidRDefault="00472370" w:rsidP="008B2D4C">
      <w:pPr>
        <w:ind w:firstLine="709"/>
        <w:contextualSpacing/>
        <w:jc w:val="both"/>
        <w:rPr>
          <w:sz w:val="28"/>
          <w:szCs w:val="28"/>
        </w:rPr>
      </w:pPr>
      <w:r w:rsidRPr="00B037F8">
        <w:rPr>
          <w:sz w:val="28"/>
          <w:szCs w:val="28"/>
        </w:rPr>
        <w:t>Государственн</w:t>
      </w:r>
      <w:r w:rsidR="004E0019" w:rsidRPr="00B037F8">
        <w:rPr>
          <w:sz w:val="28"/>
          <w:szCs w:val="28"/>
        </w:rPr>
        <w:t>ые</w:t>
      </w:r>
      <w:r w:rsidRPr="00B037F8">
        <w:rPr>
          <w:sz w:val="28"/>
          <w:szCs w:val="28"/>
        </w:rPr>
        <w:t xml:space="preserve"> учреждени</w:t>
      </w:r>
      <w:r w:rsidR="004E0019" w:rsidRPr="00B037F8">
        <w:rPr>
          <w:sz w:val="28"/>
          <w:szCs w:val="28"/>
        </w:rPr>
        <w:t>я</w:t>
      </w:r>
      <w:r w:rsidRPr="00B037F8">
        <w:rPr>
          <w:sz w:val="28"/>
          <w:szCs w:val="28"/>
        </w:rPr>
        <w:t xml:space="preserve"> осуществля</w:t>
      </w:r>
      <w:r w:rsidR="004E0019" w:rsidRPr="00B037F8">
        <w:rPr>
          <w:sz w:val="28"/>
          <w:szCs w:val="28"/>
        </w:rPr>
        <w:t>ю</w:t>
      </w:r>
      <w:r w:rsidRPr="00B037F8">
        <w:rPr>
          <w:sz w:val="28"/>
          <w:szCs w:val="28"/>
        </w:rPr>
        <w:t>т бухгалтерский учет по мемориально-ордерной форме бухгалтерского учета.</w:t>
      </w:r>
    </w:p>
    <w:p w:rsidR="00472370" w:rsidRPr="00B037F8" w:rsidRDefault="00472370" w:rsidP="008B2D4C">
      <w:pPr>
        <w:ind w:firstLine="709"/>
        <w:contextualSpacing/>
        <w:jc w:val="both"/>
        <w:rPr>
          <w:sz w:val="28"/>
          <w:szCs w:val="28"/>
        </w:rPr>
      </w:pPr>
      <w:r w:rsidRPr="00B037F8">
        <w:rPr>
          <w:sz w:val="28"/>
          <w:szCs w:val="28"/>
        </w:rPr>
        <w:t>Принципами ведения бухгалтерского учета и составления финансовой отчетности являются начисление и непрерывность деятельности.</w:t>
      </w:r>
    </w:p>
    <w:p w:rsidR="00472370" w:rsidRPr="00B037F8" w:rsidRDefault="00472370" w:rsidP="008B2D4C">
      <w:pPr>
        <w:ind w:firstLine="709"/>
        <w:contextualSpacing/>
        <w:jc w:val="both"/>
        <w:rPr>
          <w:sz w:val="28"/>
          <w:szCs w:val="28"/>
        </w:rPr>
      </w:pPr>
      <w:r w:rsidRPr="00B037F8">
        <w:rPr>
          <w:sz w:val="28"/>
          <w:szCs w:val="28"/>
        </w:rPr>
        <w:t>Элементами финансовой отчетности, связанными с оценкой финансового положения, являются активы, обязательства и чистые активы/капитал.</w:t>
      </w:r>
    </w:p>
    <w:p w:rsidR="00472370" w:rsidRPr="00B037F8" w:rsidRDefault="00472370" w:rsidP="008B2D4C">
      <w:pPr>
        <w:ind w:firstLine="709"/>
        <w:contextualSpacing/>
        <w:jc w:val="both"/>
        <w:rPr>
          <w:sz w:val="28"/>
          <w:szCs w:val="28"/>
        </w:rPr>
      </w:pPr>
      <w:r w:rsidRPr="00B037F8">
        <w:rPr>
          <w:sz w:val="28"/>
          <w:szCs w:val="28"/>
        </w:rPr>
        <w:t>К активам относятся ресурсы, контролируемые государственным учреждением в результате прошлых событий, от которых ожидается получение будущих экономических выгод или сервисного потенциала.</w:t>
      </w:r>
    </w:p>
    <w:p w:rsidR="00472370" w:rsidRPr="00B037F8" w:rsidRDefault="00472370" w:rsidP="008B2D4C">
      <w:pPr>
        <w:ind w:firstLine="709"/>
        <w:contextualSpacing/>
        <w:jc w:val="both"/>
        <w:rPr>
          <w:sz w:val="28"/>
          <w:szCs w:val="28"/>
        </w:rPr>
      </w:pPr>
      <w:r w:rsidRPr="00B037F8">
        <w:rPr>
          <w:sz w:val="28"/>
          <w:szCs w:val="28"/>
        </w:rPr>
        <w:t>Статья, отвечающая определению элемента финансовой отчетности, признается как актив, если:</w:t>
      </w:r>
    </w:p>
    <w:p w:rsidR="00472370" w:rsidRPr="00B037F8" w:rsidRDefault="00472370" w:rsidP="008B2D4C">
      <w:pPr>
        <w:numPr>
          <w:ilvl w:val="0"/>
          <w:numId w:val="1"/>
        </w:numPr>
        <w:ind w:left="0" w:firstLine="709"/>
        <w:contextualSpacing/>
        <w:jc w:val="both"/>
        <w:rPr>
          <w:sz w:val="28"/>
          <w:szCs w:val="28"/>
        </w:rPr>
      </w:pPr>
      <w:r w:rsidRPr="00B037F8">
        <w:rPr>
          <w:sz w:val="28"/>
          <w:szCs w:val="28"/>
        </w:rPr>
        <w:t>существует вероятность того, что любая будущая экономическая выгода или сервисный потенциал, связанные со статьей, будут получены государственным учреждением;</w:t>
      </w:r>
    </w:p>
    <w:p w:rsidR="00472370" w:rsidRPr="00B037F8" w:rsidRDefault="00472370" w:rsidP="008B2D4C">
      <w:pPr>
        <w:numPr>
          <w:ilvl w:val="0"/>
          <w:numId w:val="1"/>
        </w:numPr>
        <w:ind w:left="0" w:firstLine="709"/>
        <w:contextualSpacing/>
        <w:jc w:val="both"/>
        <w:rPr>
          <w:sz w:val="28"/>
          <w:szCs w:val="28"/>
        </w:rPr>
      </w:pPr>
      <w:r w:rsidRPr="00B037F8">
        <w:rPr>
          <w:sz w:val="28"/>
          <w:szCs w:val="28"/>
        </w:rPr>
        <w:t>фактические затраты на приобретение или стоимость объекта могут быть надежно измерены.</w:t>
      </w:r>
    </w:p>
    <w:p w:rsidR="00472370" w:rsidRPr="00B037F8" w:rsidRDefault="00472370" w:rsidP="008B2D4C">
      <w:pPr>
        <w:ind w:firstLine="709"/>
        <w:contextualSpacing/>
        <w:jc w:val="both"/>
        <w:rPr>
          <w:sz w:val="28"/>
          <w:szCs w:val="28"/>
        </w:rPr>
      </w:pPr>
      <w:r w:rsidRPr="00B037F8">
        <w:rPr>
          <w:sz w:val="28"/>
          <w:szCs w:val="28"/>
        </w:rPr>
        <w:t>Актив классифицируется как оборотный, в случае если он соответствует любым из следующих критериев:</w:t>
      </w:r>
    </w:p>
    <w:p w:rsidR="00472370" w:rsidRPr="00B037F8" w:rsidRDefault="00472370" w:rsidP="008B2D4C">
      <w:pPr>
        <w:numPr>
          <w:ilvl w:val="0"/>
          <w:numId w:val="2"/>
        </w:numPr>
        <w:ind w:left="0" w:firstLine="709"/>
        <w:contextualSpacing/>
        <w:jc w:val="both"/>
        <w:rPr>
          <w:sz w:val="28"/>
          <w:szCs w:val="28"/>
        </w:rPr>
      </w:pPr>
      <w:r w:rsidRPr="00B037F8">
        <w:rPr>
          <w:sz w:val="28"/>
          <w:szCs w:val="28"/>
        </w:rPr>
        <w:t xml:space="preserve">предполагается его реализация или </w:t>
      </w:r>
      <w:r w:rsidR="008B2D4C" w:rsidRPr="00B037F8">
        <w:rPr>
          <w:sz w:val="28"/>
          <w:szCs w:val="28"/>
        </w:rPr>
        <w:t>продажа,</w:t>
      </w:r>
      <w:r w:rsidRPr="00B037F8">
        <w:rPr>
          <w:sz w:val="28"/>
          <w:szCs w:val="28"/>
        </w:rPr>
        <w:t xml:space="preserve"> или он предназначен для потребления в ходе нормального операционного цикла;</w:t>
      </w:r>
    </w:p>
    <w:p w:rsidR="00472370" w:rsidRPr="00B037F8" w:rsidRDefault="00472370" w:rsidP="008B2D4C">
      <w:pPr>
        <w:numPr>
          <w:ilvl w:val="0"/>
          <w:numId w:val="2"/>
        </w:numPr>
        <w:ind w:left="0" w:firstLine="709"/>
        <w:contextualSpacing/>
        <w:jc w:val="both"/>
        <w:rPr>
          <w:sz w:val="28"/>
          <w:szCs w:val="28"/>
        </w:rPr>
      </w:pPr>
      <w:r w:rsidRPr="00B037F8">
        <w:rPr>
          <w:sz w:val="28"/>
          <w:szCs w:val="28"/>
        </w:rPr>
        <w:t>он предназначен, в основном, для целей торговли;</w:t>
      </w:r>
    </w:p>
    <w:p w:rsidR="00472370" w:rsidRPr="00B037F8" w:rsidRDefault="00472370" w:rsidP="008B2D4C">
      <w:pPr>
        <w:numPr>
          <w:ilvl w:val="0"/>
          <w:numId w:val="2"/>
        </w:numPr>
        <w:ind w:left="0" w:firstLine="709"/>
        <w:contextualSpacing/>
        <w:jc w:val="both"/>
        <w:rPr>
          <w:sz w:val="28"/>
          <w:szCs w:val="28"/>
        </w:rPr>
      </w:pPr>
      <w:r w:rsidRPr="00B037F8">
        <w:rPr>
          <w:sz w:val="28"/>
          <w:szCs w:val="28"/>
        </w:rPr>
        <w:t>предполагается его реализация в течение 12 месяцев после отчетной даты;</w:t>
      </w:r>
    </w:p>
    <w:p w:rsidR="00472370" w:rsidRPr="00B037F8" w:rsidRDefault="00472370" w:rsidP="008B2D4C">
      <w:pPr>
        <w:numPr>
          <w:ilvl w:val="0"/>
          <w:numId w:val="2"/>
        </w:numPr>
        <w:ind w:left="0" w:firstLine="709"/>
        <w:contextualSpacing/>
        <w:jc w:val="both"/>
        <w:rPr>
          <w:sz w:val="28"/>
          <w:szCs w:val="28"/>
        </w:rPr>
      </w:pPr>
      <w:r w:rsidRPr="00B037F8">
        <w:rPr>
          <w:sz w:val="28"/>
          <w:szCs w:val="28"/>
        </w:rPr>
        <w:t>это денежные средства или денежные эквиваленты, если только его обмен или использование для расчета по обязательству не запрещено, по крайней мере, на 12 месяцев после отчетной даты.</w:t>
      </w:r>
    </w:p>
    <w:p w:rsidR="00472370" w:rsidRPr="00B037F8" w:rsidRDefault="00472370" w:rsidP="008B2D4C">
      <w:pPr>
        <w:ind w:firstLine="709"/>
        <w:contextualSpacing/>
        <w:jc w:val="both"/>
        <w:rPr>
          <w:sz w:val="28"/>
          <w:szCs w:val="28"/>
        </w:rPr>
      </w:pPr>
      <w:r w:rsidRPr="00B037F8">
        <w:rPr>
          <w:sz w:val="28"/>
          <w:szCs w:val="28"/>
        </w:rPr>
        <w:t>Все прочие активы классифицируются как долгосрочные.</w:t>
      </w:r>
    </w:p>
    <w:p w:rsidR="00472370" w:rsidRPr="00B037F8" w:rsidRDefault="00472370" w:rsidP="008B2D4C">
      <w:pPr>
        <w:ind w:firstLine="709"/>
        <w:contextualSpacing/>
        <w:jc w:val="both"/>
        <w:rPr>
          <w:sz w:val="28"/>
          <w:szCs w:val="28"/>
        </w:rPr>
      </w:pPr>
      <w:r w:rsidRPr="00B037F8">
        <w:rPr>
          <w:sz w:val="28"/>
          <w:szCs w:val="28"/>
        </w:rPr>
        <w:t xml:space="preserve">Существующая обязанность государственного учреждения, возникающая из прошлых событий, урегулирование которой приведет к выбытию ресурсов, содержащих экономические выгоды или </w:t>
      </w:r>
      <w:r w:rsidR="008B2D4C" w:rsidRPr="00B037F8">
        <w:rPr>
          <w:sz w:val="28"/>
          <w:szCs w:val="28"/>
        </w:rPr>
        <w:t>сервисный потенциал,</w:t>
      </w:r>
      <w:r w:rsidRPr="00B037F8">
        <w:rPr>
          <w:sz w:val="28"/>
          <w:szCs w:val="28"/>
        </w:rPr>
        <w:t xml:space="preserve"> является обязательством.</w:t>
      </w:r>
    </w:p>
    <w:p w:rsidR="00472370" w:rsidRPr="00B037F8" w:rsidRDefault="00472370" w:rsidP="008B2D4C">
      <w:pPr>
        <w:ind w:firstLine="709"/>
        <w:contextualSpacing/>
        <w:jc w:val="both"/>
        <w:rPr>
          <w:sz w:val="28"/>
          <w:szCs w:val="28"/>
        </w:rPr>
      </w:pPr>
      <w:r w:rsidRPr="00B037F8">
        <w:rPr>
          <w:sz w:val="28"/>
          <w:szCs w:val="28"/>
        </w:rPr>
        <w:t>Статья, отвечающая определению элемента финансовой отчетности, признается как обязательство, если:</w:t>
      </w:r>
    </w:p>
    <w:p w:rsidR="00472370" w:rsidRPr="00B037F8" w:rsidRDefault="00472370" w:rsidP="008B2D4C">
      <w:pPr>
        <w:ind w:firstLine="709"/>
        <w:contextualSpacing/>
        <w:jc w:val="both"/>
        <w:rPr>
          <w:sz w:val="28"/>
          <w:szCs w:val="28"/>
        </w:rPr>
      </w:pPr>
      <w:r w:rsidRPr="00B037F8">
        <w:rPr>
          <w:sz w:val="28"/>
          <w:szCs w:val="28"/>
        </w:rPr>
        <w:t>1) у субъекта имеется существующее обязательство в результате прошлого события;</w:t>
      </w:r>
    </w:p>
    <w:p w:rsidR="00472370" w:rsidRPr="00B037F8" w:rsidRDefault="00472370" w:rsidP="008B2D4C">
      <w:pPr>
        <w:ind w:firstLine="709"/>
        <w:contextualSpacing/>
        <w:jc w:val="both"/>
        <w:rPr>
          <w:sz w:val="28"/>
          <w:szCs w:val="28"/>
        </w:rPr>
      </w:pPr>
      <w:r w:rsidRPr="00B037F8">
        <w:rPr>
          <w:sz w:val="28"/>
          <w:szCs w:val="28"/>
        </w:rPr>
        <w:lastRenderedPageBreak/>
        <w:t>2) есть вероятность, что потребуется выбытие ресурсов, заключающих в себе экономические выгоды или сервисный потенциал, для погашения обязательства;</w:t>
      </w:r>
    </w:p>
    <w:p w:rsidR="00472370" w:rsidRPr="00B037F8" w:rsidRDefault="00472370" w:rsidP="008B2D4C">
      <w:pPr>
        <w:ind w:firstLine="709"/>
        <w:contextualSpacing/>
        <w:jc w:val="both"/>
        <w:rPr>
          <w:sz w:val="28"/>
          <w:szCs w:val="28"/>
        </w:rPr>
      </w:pPr>
      <w:r w:rsidRPr="00B037F8">
        <w:rPr>
          <w:sz w:val="28"/>
          <w:szCs w:val="28"/>
        </w:rPr>
        <w:t>3) может быть определена надежная оценка обязательства.</w:t>
      </w:r>
    </w:p>
    <w:p w:rsidR="00472370" w:rsidRPr="00B037F8" w:rsidRDefault="00472370" w:rsidP="008B2D4C">
      <w:pPr>
        <w:ind w:firstLine="709"/>
        <w:contextualSpacing/>
        <w:jc w:val="both"/>
        <w:rPr>
          <w:sz w:val="28"/>
          <w:szCs w:val="28"/>
        </w:rPr>
      </w:pPr>
      <w:r w:rsidRPr="00B037F8">
        <w:rPr>
          <w:sz w:val="28"/>
          <w:szCs w:val="28"/>
        </w:rPr>
        <w:t>Обязательство классифицируется как краткосрочное, когда оно удовлетворяет любым из следующих критериев:</w:t>
      </w:r>
    </w:p>
    <w:p w:rsidR="00472370" w:rsidRPr="00B037F8" w:rsidRDefault="00472370" w:rsidP="008B2D4C">
      <w:pPr>
        <w:numPr>
          <w:ilvl w:val="0"/>
          <w:numId w:val="3"/>
        </w:numPr>
        <w:ind w:left="0" w:firstLine="709"/>
        <w:contextualSpacing/>
        <w:jc w:val="both"/>
        <w:rPr>
          <w:sz w:val="28"/>
          <w:szCs w:val="28"/>
        </w:rPr>
      </w:pPr>
      <w:r w:rsidRPr="00B037F8">
        <w:rPr>
          <w:sz w:val="28"/>
          <w:szCs w:val="28"/>
        </w:rPr>
        <w:t>его погашение предполагается произвести в пределах обычного операционного цикла;</w:t>
      </w:r>
    </w:p>
    <w:p w:rsidR="00472370" w:rsidRPr="00B037F8" w:rsidRDefault="00472370" w:rsidP="008B2D4C">
      <w:pPr>
        <w:numPr>
          <w:ilvl w:val="0"/>
          <w:numId w:val="3"/>
        </w:numPr>
        <w:ind w:left="0" w:firstLine="709"/>
        <w:contextualSpacing/>
        <w:jc w:val="both"/>
        <w:rPr>
          <w:sz w:val="28"/>
          <w:szCs w:val="28"/>
        </w:rPr>
      </w:pPr>
      <w:r w:rsidRPr="00B037F8">
        <w:rPr>
          <w:sz w:val="28"/>
          <w:szCs w:val="28"/>
        </w:rPr>
        <w:t>оно предназначено в основном для целей торговли;</w:t>
      </w:r>
    </w:p>
    <w:p w:rsidR="00472370" w:rsidRPr="00B037F8" w:rsidRDefault="00472370" w:rsidP="008B2D4C">
      <w:pPr>
        <w:numPr>
          <w:ilvl w:val="0"/>
          <w:numId w:val="3"/>
        </w:numPr>
        <w:ind w:left="0" w:firstLine="709"/>
        <w:contextualSpacing/>
        <w:jc w:val="both"/>
        <w:rPr>
          <w:sz w:val="28"/>
          <w:szCs w:val="28"/>
        </w:rPr>
      </w:pPr>
      <w:r w:rsidRPr="00B037F8">
        <w:rPr>
          <w:sz w:val="28"/>
          <w:szCs w:val="28"/>
        </w:rPr>
        <w:t>оно должно быть погашено в пределах 12 месяцев после отчетной даты;</w:t>
      </w:r>
    </w:p>
    <w:p w:rsidR="00472370" w:rsidRPr="00B037F8" w:rsidRDefault="00472370" w:rsidP="008B2D4C">
      <w:pPr>
        <w:numPr>
          <w:ilvl w:val="0"/>
          <w:numId w:val="3"/>
        </w:numPr>
        <w:ind w:left="0" w:firstLine="709"/>
        <w:contextualSpacing/>
        <w:jc w:val="both"/>
        <w:rPr>
          <w:sz w:val="28"/>
          <w:szCs w:val="28"/>
        </w:rPr>
      </w:pPr>
      <w:r w:rsidRPr="00B037F8">
        <w:rPr>
          <w:sz w:val="28"/>
          <w:szCs w:val="28"/>
        </w:rPr>
        <w:t>государственное учреждение не обладает безусловным правом отсрочить погашение обязательства, по крайней мере, на 12 месяцев после отчетной даты.</w:t>
      </w:r>
    </w:p>
    <w:p w:rsidR="00472370" w:rsidRPr="00B037F8" w:rsidRDefault="00472370" w:rsidP="008B2D4C">
      <w:pPr>
        <w:ind w:firstLine="709"/>
        <w:contextualSpacing/>
        <w:jc w:val="both"/>
        <w:rPr>
          <w:sz w:val="28"/>
          <w:szCs w:val="28"/>
        </w:rPr>
      </w:pPr>
      <w:r w:rsidRPr="00B037F8">
        <w:rPr>
          <w:sz w:val="28"/>
          <w:szCs w:val="28"/>
        </w:rPr>
        <w:t>Все прочие обязательства классифицируются как долгосрочные.</w:t>
      </w:r>
    </w:p>
    <w:p w:rsidR="00472370" w:rsidRPr="00B037F8" w:rsidRDefault="00472370" w:rsidP="008B2D4C">
      <w:pPr>
        <w:ind w:firstLine="709"/>
        <w:contextualSpacing/>
        <w:jc w:val="both"/>
        <w:rPr>
          <w:sz w:val="28"/>
          <w:szCs w:val="28"/>
        </w:rPr>
      </w:pPr>
      <w:r w:rsidRPr="00B037F8">
        <w:rPr>
          <w:sz w:val="28"/>
          <w:szCs w:val="28"/>
        </w:rPr>
        <w:t>На конец отчетного года долгосрочная задолженность пересматривается с целью выделения краткосрочной (текущей) части долгосрочной задолженности.</w:t>
      </w:r>
    </w:p>
    <w:p w:rsidR="00472370" w:rsidRPr="00B037F8" w:rsidRDefault="00472370" w:rsidP="008B2D4C">
      <w:pPr>
        <w:ind w:firstLine="709"/>
        <w:contextualSpacing/>
        <w:jc w:val="both"/>
        <w:rPr>
          <w:sz w:val="28"/>
          <w:szCs w:val="28"/>
        </w:rPr>
      </w:pPr>
      <w:r w:rsidRPr="00B037F8">
        <w:rPr>
          <w:sz w:val="28"/>
          <w:szCs w:val="28"/>
        </w:rPr>
        <w:t>Чистыми активами/капиталом является доля в активах государственного учреждения, остающаяся после вычета всех его обязательств.</w:t>
      </w:r>
    </w:p>
    <w:p w:rsidR="00472370" w:rsidRPr="00B037F8" w:rsidRDefault="00472370" w:rsidP="008B2D4C">
      <w:pPr>
        <w:ind w:firstLine="709"/>
        <w:contextualSpacing/>
        <w:jc w:val="both"/>
        <w:rPr>
          <w:sz w:val="28"/>
          <w:szCs w:val="28"/>
        </w:rPr>
      </w:pPr>
      <w:r w:rsidRPr="00B037F8">
        <w:rPr>
          <w:sz w:val="28"/>
          <w:szCs w:val="28"/>
        </w:rPr>
        <w:t>Элементами, непосредственно связанными с измерениями результатов деятельности в отчете о результатах финансовой деятельности, являются доходы и расходы.</w:t>
      </w:r>
    </w:p>
    <w:p w:rsidR="00472370" w:rsidRPr="00B037F8" w:rsidRDefault="00472370" w:rsidP="008B2D4C">
      <w:pPr>
        <w:ind w:firstLine="709"/>
        <w:contextualSpacing/>
        <w:jc w:val="both"/>
        <w:rPr>
          <w:sz w:val="28"/>
          <w:szCs w:val="28"/>
        </w:rPr>
      </w:pPr>
      <w:r w:rsidRPr="00B037F8">
        <w:rPr>
          <w:sz w:val="28"/>
          <w:szCs w:val="28"/>
        </w:rPr>
        <w:t xml:space="preserve">Доходом является увеличение экономических выгод или сервисного потенциала в течение отчетного периода в форме притока или прироста </w:t>
      </w:r>
      <w:r w:rsidR="008B2D4C" w:rsidRPr="00B037F8">
        <w:rPr>
          <w:sz w:val="28"/>
          <w:szCs w:val="28"/>
        </w:rPr>
        <w:t>активов,</w:t>
      </w:r>
      <w:r w:rsidRPr="00B037F8">
        <w:rPr>
          <w:sz w:val="28"/>
          <w:szCs w:val="28"/>
        </w:rPr>
        <w:t xml:space="preserve"> или уменьшения обязательств, которые приводят к увеличению чистых активов/капитала, отличному от увеличения, связанного с взносами лиц, участвующих в капитале.</w:t>
      </w:r>
    </w:p>
    <w:p w:rsidR="00472370" w:rsidRPr="00B037F8" w:rsidRDefault="00472370" w:rsidP="008B2D4C">
      <w:pPr>
        <w:ind w:firstLine="709"/>
        <w:contextualSpacing/>
        <w:jc w:val="both"/>
        <w:rPr>
          <w:sz w:val="28"/>
          <w:szCs w:val="28"/>
        </w:rPr>
      </w:pPr>
      <w:r w:rsidRPr="00B037F8">
        <w:rPr>
          <w:sz w:val="28"/>
          <w:szCs w:val="28"/>
        </w:rPr>
        <w:t xml:space="preserve">Расходом является уменьшение экономических выгод или сервисного потенциала в течение отчетного периода в форме оттока или уменьшения </w:t>
      </w:r>
      <w:r w:rsidR="008B2D4C" w:rsidRPr="00B037F8">
        <w:rPr>
          <w:sz w:val="28"/>
          <w:szCs w:val="28"/>
        </w:rPr>
        <w:t>активов,</w:t>
      </w:r>
      <w:r w:rsidRPr="00B037F8">
        <w:rPr>
          <w:sz w:val="28"/>
          <w:szCs w:val="28"/>
        </w:rPr>
        <w:t xml:space="preserve"> или возникновения обязательств, которые приводят к уменьшению чистых активов/капитала, отличному от уменьшения, связанного с распределением лицам, участвующим в капитале.</w:t>
      </w:r>
    </w:p>
    <w:p w:rsidR="00472370" w:rsidRPr="00B037F8" w:rsidRDefault="00472370" w:rsidP="008B2D4C">
      <w:pPr>
        <w:ind w:firstLine="709"/>
        <w:contextualSpacing/>
        <w:jc w:val="both"/>
        <w:rPr>
          <w:sz w:val="28"/>
          <w:szCs w:val="28"/>
        </w:rPr>
      </w:pPr>
      <w:r w:rsidRPr="00B037F8">
        <w:rPr>
          <w:sz w:val="28"/>
          <w:szCs w:val="28"/>
        </w:rPr>
        <w:t>При первоначальном отражении в бухгалтерском учете операции в иностранной валюте отражаются в функциональной валюте путем применения к сумме в иностранной валюте рыночного курса обмена валют на дату совершения операции.</w:t>
      </w:r>
    </w:p>
    <w:p w:rsidR="00472370" w:rsidRPr="00B037F8" w:rsidRDefault="00472370" w:rsidP="008B2D4C">
      <w:pPr>
        <w:ind w:firstLine="709"/>
        <w:contextualSpacing/>
        <w:jc w:val="both"/>
        <w:rPr>
          <w:sz w:val="28"/>
          <w:szCs w:val="28"/>
        </w:rPr>
      </w:pPr>
      <w:r w:rsidRPr="00B037F8">
        <w:rPr>
          <w:sz w:val="28"/>
          <w:szCs w:val="28"/>
        </w:rPr>
        <w:t>На каждую отчетную дату государственное учреждение отражает в учете:</w:t>
      </w:r>
    </w:p>
    <w:p w:rsidR="00472370" w:rsidRPr="00B037F8" w:rsidRDefault="00472370" w:rsidP="008B2D4C">
      <w:pPr>
        <w:ind w:firstLine="709"/>
        <w:contextualSpacing/>
        <w:jc w:val="both"/>
        <w:rPr>
          <w:sz w:val="28"/>
          <w:szCs w:val="28"/>
        </w:rPr>
      </w:pPr>
      <w:r w:rsidRPr="00B037F8">
        <w:rPr>
          <w:sz w:val="28"/>
          <w:szCs w:val="28"/>
        </w:rPr>
        <w:t>денежные (монетарные) статьи в иностранной валюте – пересчитанные с использованием конечного курса (текущего валютного курса на отчетную дату);</w:t>
      </w:r>
    </w:p>
    <w:p w:rsidR="00472370" w:rsidRPr="00B037F8" w:rsidRDefault="00472370" w:rsidP="008B2D4C">
      <w:pPr>
        <w:ind w:firstLine="709"/>
        <w:contextualSpacing/>
        <w:jc w:val="both"/>
        <w:rPr>
          <w:sz w:val="28"/>
          <w:szCs w:val="28"/>
        </w:rPr>
      </w:pPr>
      <w:r w:rsidRPr="00B037F8">
        <w:rPr>
          <w:sz w:val="28"/>
          <w:szCs w:val="28"/>
        </w:rPr>
        <w:t>неденежные (немонетарные) статьи в иностранной валюте – по обменному курсу на дату совершения операции;</w:t>
      </w:r>
    </w:p>
    <w:p w:rsidR="00472370" w:rsidRPr="00B037F8" w:rsidRDefault="00472370" w:rsidP="008B2D4C">
      <w:pPr>
        <w:ind w:firstLine="709"/>
        <w:contextualSpacing/>
        <w:jc w:val="both"/>
        <w:rPr>
          <w:sz w:val="28"/>
          <w:szCs w:val="28"/>
        </w:rPr>
      </w:pPr>
      <w:r w:rsidRPr="00B037F8">
        <w:rPr>
          <w:sz w:val="28"/>
          <w:szCs w:val="28"/>
        </w:rPr>
        <w:t>неденежные (немонетарные) статьи в иностранной валюте, оцененные по справедливой стоимости, – пересчитанные по обменным курсам, которые действовали на дату определения справедливой стоимости.</w:t>
      </w:r>
    </w:p>
    <w:p w:rsidR="00472370" w:rsidRPr="00B037F8" w:rsidRDefault="00472370" w:rsidP="008B2D4C">
      <w:pPr>
        <w:ind w:firstLine="709"/>
        <w:contextualSpacing/>
        <w:jc w:val="both"/>
        <w:rPr>
          <w:sz w:val="28"/>
          <w:szCs w:val="28"/>
        </w:rPr>
      </w:pPr>
      <w:r w:rsidRPr="00B037F8">
        <w:rPr>
          <w:sz w:val="28"/>
          <w:szCs w:val="28"/>
        </w:rPr>
        <w:lastRenderedPageBreak/>
        <w:t>Государственные учреждения, получившее актив в финансовую аренду (арендатор), в начале срока аренды признает в своем балансе в качестве:</w:t>
      </w:r>
    </w:p>
    <w:p w:rsidR="00472370" w:rsidRPr="00B037F8" w:rsidRDefault="00472370" w:rsidP="008B2D4C">
      <w:pPr>
        <w:numPr>
          <w:ilvl w:val="0"/>
          <w:numId w:val="5"/>
        </w:numPr>
        <w:ind w:left="0" w:firstLine="709"/>
        <w:contextualSpacing/>
        <w:jc w:val="both"/>
        <w:rPr>
          <w:sz w:val="28"/>
          <w:szCs w:val="28"/>
        </w:rPr>
      </w:pPr>
      <w:r w:rsidRPr="00B037F8">
        <w:rPr>
          <w:sz w:val="28"/>
          <w:szCs w:val="28"/>
        </w:rPr>
        <w:t>объекта активов - активы, приобретенные в рамках финансовой аренды;</w:t>
      </w:r>
    </w:p>
    <w:p w:rsidR="00472370" w:rsidRPr="00B037F8" w:rsidRDefault="00472370" w:rsidP="008B2D4C">
      <w:pPr>
        <w:numPr>
          <w:ilvl w:val="0"/>
          <w:numId w:val="5"/>
        </w:numPr>
        <w:ind w:left="0" w:firstLine="709"/>
        <w:contextualSpacing/>
        <w:jc w:val="both"/>
        <w:rPr>
          <w:sz w:val="28"/>
          <w:szCs w:val="28"/>
        </w:rPr>
      </w:pPr>
      <w:r w:rsidRPr="00B037F8">
        <w:rPr>
          <w:sz w:val="28"/>
          <w:szCs w:val="28"/>
        </w:rPr>
        <w:t>обязательства - связанные с арендой обязательства.</w:t>
      </w:r>
    </w:p>
    <w:p w:rsidR="00472370" w:rsidRPr="00B037F8" w:rsidRDefault="00472370" w:rsidP="008B2D4C">
      <w:pPr>
        <w:ind w:firstLine="709"/>
        <w:contextualSpacing/>
        <w:jc w:val="both"/>
        <w:rPr>
          <w:sz w:val="28"/>
          <w:szCs w:val="28"/>
        </w:rPr>
      </w:pPr>
      <w:r w:rsidRPr="00B037F8">
        <w:rPr>
          <w:sz w:val="28"/>
          <w:szCs w:val="28"/>
        </w:rPr>
        <w:t>Активы и обязательства признаются в сумме, равной справедливой стоимости арендуемого имущества на начальную дату аренды.</w:t>
      </w:r>
    </w:p>
    <w:p w:rsidR="00472370" w:rsidRPr="00B037F8" w:rsidRDefault="00472370" w:rsidP="008B2D4C">
      <w:pPr>
        <w:ind w:firstLine="709"/>
        <w:contextualSpacing/>
        <w:jc w:val="both"/>
        <w:rPr>
          <w:sz w:val="28"/>
          <w:szCs w:val="28"/>
        </w:rPr>
      </w:pPr>
      <w:r w:rsidRPr="00B037F8">
        <w:rPr>
          <w:sz w:val="28"/>
          <w:szCs w:val="28"/>
        </w:rPr>
        <w:t>Актив, полученный в финансовую аренду, амортизируется арендатором в соответствии с амортизационной политикой, принятой им для собственных амортизируемых активов.</w:t>
      </w:r>
    </w:p>
    <w:p w:rsidR="00472370" w:rsidRPr="00B037F8" w:rsidRDefault="00472370" w:rsidP="008B2D4C">
      <w:pPr>
        <w:ind w:firstLine="709"/>
        <w:contextualSpacing/>
        <w:jc w:val="both"/>
        <w:rPr>
          <w:sz w:val="28"/>
          <w:szCs w:val="28"/>
        </w:rPr>
      </w:pPr>
      <w:r w:rsidRPr="00B037F8">
        <w:rPr>
          <w:sz w:val="28"/>
          <w:szCs w:val="28"/>
        </w:rPr>
        <w:t>Передача государственным учреждением актива в аренду учитывается как операционная аренда. Активы, переданные в операционную аренду, учитываются на балансе арендодателя. Арендный доход от операционной аренды является доходом бюджета.</w:t>
      </w:r>
    </w:p>
    <w:p w:rsidR="00472370" w:rsidRPr="00B037F8" w:rsidRDefault="00472370" w:rsidP="008B2D4C">
      <w:pPr>
        <w:ind w:firstLine="709"/>
        <w:contextualSpacing/>
        <w:jc w:val="both"/>
        <w:rPr>
          <w:sz w:val="28"/>
          <w:szCs w:val="28"/>
        </w:rPr>
      </w:pPr>
      <w:r w:rsidRPr="00B037F8">
        <w:rPr>
          <w:sz w:val="28"/>
          <w:szCs w:val="28"/>
        </w:rPr>
        <w:t>Арендаторы признают арендные платежи как расходы, распределенные на прямолинейной основе на протяжении срока аренды.</w:t>
      </w:r>
    </w:p>
    <w:p w:rsidR="00472370" w:rsidRPr="00B037F8" w:rsidRDefault="00472370" w:rsidP="008B2D4C">
      <w:pPr>
        <w:ind w:firstLine="709"/>
        <w:contextualSpacing/>
        <w:jc w:val="both"/>
        <w:rPr>
          <w:sz w:val="28"/>
          <w:szCs w:val="28"/>
        </w:rPr>
      </w:pPr>
      <w:r w:rsidRPr="00B037F8">
        <w:rPr>
          <w:sz w:val="28"/>
          <w:szCs w:val="28"/>
        </w:rPr>
        <w:t>Арендованные активы у арендатора учитываются на забалансовом счете 01</w:t>
      </w:r>
      <w:r w:rsidR="008B2D4C">
        <w:rPr>
          <w:sz w:val="28"/>
          <w:szCs w:val="28"/>
        </w:rPr>
        <w:t xml:space="preserve"> «</w:t>
      </w:r>
      <w:r w:rsidRPr="00B037F8">
        <w:rPr>
          <w:sz w:val="28"/>
          <w:szCs w:val="28"/>
        </w:rPr>
        <w:t>Арендованные активы</w:t>
      </w:r>
      <w:r w:rsidR="008B2D4C">
        <w:rPr>
          <w:sz w:val="28"/>
          <w:szCs w:val="28"/>
        </w:rPr>
        <w:t>»</w:t>
      </w:r>
      <w:r w:rsidRPr="00B037F8">
        <w:rPr>
          <w:sz w:val="28"/>
          <w:szCs w:val="28"/>
        </w:rPr>
        <w:t xml:space="preserve"> под инвентарными номерами, присвоенными им арендодателем.</w:t>
      </w:r>
    </w:p>
    <w:p w:rsidR="000B6438" w:rsidRDefault="000B6438" w:rsidP="008B2D4C">
      <w:pPr>
        <w:tabs>
          <w:tab w:val="left" w:pos="9360"/>
        </w:tabs>
        <w:ind w:right="-5" w:firstLine="709"/>
        <w:jc w:val="both"/>
        <w:rPr>
          <w:b/>
          <w:sz w:val="28"/>
          <w:szCs w:val="28"/>
        </w:rPr>
      </w:pPr>
    </w:p>
    <w:p w:rsidR="000B6438" w:rsidRPr="00B037F8" w:rsidRDefault="000B6438" w:rsidP="008B2D4C">
      <w:pPr>
        <w:tabs>
          <w:tab w:val="left" w:pos="9360"/>
        </w:tabs>
        <w:ind w:right="-5" w:firstLine="709"/>
        <w:jc w:val="both"/>
        <w:rPr>
          <w:sz w:val="28"/>
          <w:szCs w:val="28"/>
        </w:rPr>
      </w:pPr>
      <w:r w:rsidRPr="00B037F8">
        <w:rPr>
          <w:sz w:val="28"/>
          <w:szCs w:val="28"/>
        </w:rPr>
        <w:t>Государственными учреждениями расходные операции осуществляются за счет бюджетных средств по спецификам экономической классификации расходов в пределах индивидуального плана финансирования по платежам на текущий финансовый год.</w:t>
      </w:r>
    </w:p>
    <w:p w:rsidR="000B6438" w:rsidRPr="00B037F8" w:rsidRDefault="000B6438" w:rsidP="008B2D4C">
      <w:pPr>
        <w:tabs>
          <w:tab w:val="left" w:pos="9360"/>
        </w:tabs>
        <w:ind w:right="-5" w:firstLine="709"/>
        <w:jc w:val="both"/>
        <w:rPr>
          <w:i/>
        </w:rPr>
      </w:pPr>
      <w:r w:rsidRPr="00B037F8">
        <w:rPr>
          <w:sz w:val="28"/>
          <w:szCs w:val="28"/>
        </w:rPr>
        <w:t xml:space="preserve">Использование государственным учреждением денежных средств осуществляется строго по целевому назначению. Не использованные до конца 31 декабря текущего финансового года включительно остатки плановых назначений аннулируются. </w:t>
      </w:r>
    </w:p>
    <w:p w:rsidR="000B6438" w:rsidRDefault="000B6438" w:rsidP="008B2D4C">
      <w:pPr>
        <w:tabs>
          <w:tab w:val="left" w:pos="9360"/>
        </w:tabs>
        <w:ind w:right="-5" w:firstLine="709"/>
        <w:jc w:val="both"/>
        <w:rPr>
          <w:b/>
          <w:sz w:val="28"/>
          <w:szCs w:val="28"/>
        </w:rPr>
      </w:pPr>
    </w:p>
    <w:p w:rsidR="000B6438" w:rsidRPr="00B037F8" w:rsidRDefault="000B6438" w:rsidP="008B2D4C">
      <w:pPr>
        <w:tabs>
          <w:tab w:val="left" w:pos="9360"/>
        </w:tabs>
        <w:ind w:right="-5" w:firstLine="709"/>
        <w:jc w:val="both"/>
        <w:rPr>
          <w:sz w:val="28"/>
          <w:szCs w:val="28"/>
        </w:rPr>
      </w:pPr>
      <w:r w:rsidRPr="00B037F8">
        <w:rPr>
          <w:sz w:val="28"/>
          <w:szCs w:val="28"/>
        </w:rPr>
        <w:t>Запасы при первоначальном признании отражаются по их фактической себестоимости, которая включает все затраты на приобретение, переработку и прочие затраты, понесенные для того, чтобы привести запасы к их настоящему местоположению и состоянию, за исключением привеса и приплода молодняка, оприходование которых осуществляется по запланированной себестоимости.</w:t>
      </w:r>
    </w:p>
    <w:p w:rsidR="000B6438" w:rsidRPr="00B037F8" w:rsidRDefault="000B6438" w:rsidP="008B2D4C">
      <w:pPr>
        <w:tabs>
          <w:tab w:val="left" w:pos="9360"/>
        </w:tabs>
        <w:ind w:right="-5" w:firstLine="709"/>
        <w:jc w:val="both"/>
        <w:rPr>
          <w:sz w:val="28"/>
          <w:szCs w:val="28"/>
        </w:rPr>
      </w:pPr>
      <w:r w:rsidRPr="00B037F8">
        <w:rPr>
          <w:sz w:val="28"/>
          <w:szCs w:val="28"/>
        </w:rPr>
        <w:t>Запасы, полученные от другого государственного учреждения, признаются по балансовой стоимости запасов передающего государственного учреждения. Себестоимостью запасов, полученных государственным учреждением от третьих сторон на безвозмездной основе, признается справедливая стоимость запасов на дату их получения.</w:t>
      </w:r>
    </w:p>
    <w:p w:rsidR="000B6438" w:rsidRPr="00B037F8" w:rsidRDefault="000B6438" w:rsidP="008B2D4C">
      <w:pPr>
        <w:tabs>
          <w:tab w:val="left" w:pos="9360"/>
        </w:tabs>
        <w:ind w:right="-5" w:firstLine="709"/>
        <w:jc w:val="both"/>
        <w:rPr>
          <w:sz w:val="28"/>
          <w:szCs w:val="28"/>
        </w:rPr>
      </w:pPr>
      <w:r w:rsidRPr="00B037F8">
        <w:rPr>
          <w:sz w:val="28"/>
          <w:szCs w:val="28"/>
        </w:rPr>
        <w:t>После продажи, обмена или передачи запасов сумма, по которой они учитывались, признается в качестве расхода в том периоде, в котором признается соответствующий доход. Если связанный с этим доход отсутствует, расход признается тогда, когда товары переданы или услуги оказаны.</w:t>
      </w:r>
    </w:p>
    <w:p w:rsidR="000B6438" w:rsidRPr="00B037F8" w:rsidRDefault="000B6438" w:rsidP="008B2D4C">
      <w:pPr>
        <w:tabs>
          <w:tab w:val="left" w:pos="9360"/>
        </w:tabs>
        <w:ind w:right="-5" w:firstLine="709"/>
        <w:jc w:val="both"/>
        <w:rPr>
          <w:sz w:val="28"/>
          <w:szCs w:val="28"/>
        </w:rPr>
      </w:pPr>
      <w:r w:rsidRPr="00B037F8">
        <w:rPr>
          <w:sz w:val="28"/>
          <w:szCs w:val="28"/>
        </w:rPr>
        <w:lastRenderedPageBreak/>
        <w:t>Списание запасов с баланса производится с использованием по выбору методов специфической идентификации либо средневзвешенной стоимости.</w:t>
      </w:r>
    </w:p>
    <w:p w:rsidR="000B6438" w:rsidRDefault="000B6438" w:rsidP="008B2D4C">
      <w:pPr>
        <w:tabs>
          <w:tab w:val="left" w:pos="9360"/>
        </w:tabs>
        <w:ind w:right="-5" w:firstLine="709"/>
        <w:jc w:val="both"/>
        <w:rPr>
          <w:b/>
          <w:sz w:val="28"/>
          <w:szCs w:val="28"/>
        </w:rPr>
      </w:pPr>
    </w:p>
    <w:p w:rsidR="000B6438" w:rsidRPr="00B037F8" w:rsidRDefault="000B6438" w:rsidP="008B2D4C">
      <w:pPr>
        <w:tabs>
          <w:tab w:val="left" w:pos="9360"/>
        </w:tabs>
        <w:ind w:right="-5" w:firstLine="709"/>
        <w:jc w:val="both"/>
        <w:rPr>
          <w:sz w:val="28"/>
          <w:szCs w:val="28"/>
        </w:rPr>
      </w:pPr>
      <w:r w:rsidRPr="00B037F8">
        <w:rPr>
          <w:sz w:val="28"/>
          <w:szCs w:val="28"/>
        </w:rPr>
        <w:t>При первоначальном признании финансовые инвестиции (кроме инвестиций в субъекты квазигосударственного сектора) оцениваются по справедливой стоимости плюс, в случае финансового актива, не учитываемых по справедливой стоимости через финансовый результат, затраты по сделке, которые напрямую связаны с приобретением такого финансового актива.</w:t>
      </w:r>
    </w:p>
    <w:p w:rsidR="000B6438" w:rsidRDefault="000B6438" w:rsidP="008B2D4C">
      <w:pPr>
        <w:tabs>
          <w:tab w:val="left" w:pos="9360"/>
        </w:tabs>
        <w:ind w:right="-5" w:firstLine="709"/>
        <w:jc w:val="both"/>
        <w:rPr>
          <w:sz w:val="28"/>
          <w:szCs w:val="28"/>
        </w:rPr>
      </w:pPr>
      <w:r w:rsidRPr="00B037F8">
        <w:rPr>
          <w:sz w:val="28"/>
          <w:szCs w:val="28"/>
        </w:rPr>
        <w:t>В последующем администратор бюджетных программ учитывает:</w:t>
      </w:r>
    </w:p>
    <w:p w:rsidR="000B6438" w:rsidRPr="00B037F8" w:rsidRDefault="000B6438" w:rsidP="008B2D4C">
      <w:pPr>
        <w:tabs>
          <w:tab w:val="left" w:pos="9360"/>
        </w:tabs>
        <w:ind w:right="-5" w:firstLine="709"/>
        <w:jc w:val="both"/>
        <w:rPr>
          <w:sz w:val="28"/>
          <w:szCs w:val="28"/>
        </w:rPr>
      </w:pPr>
      <w:r w:rsidRPr="00B037F8">
        <w:rPr>
          <w:sz w:val="28"/>
          <w:szCs w:val="28"/>
        </w:rPr>
        <w:t>1) финансовые инвестиции, учитываемые по справедливой стоимости с признанием на финансовый результат;</w:t>
      </w:r>
    </w:p>
    <w:p w:rsidR="000B6438" w:rsidRPr="00B037F8" w:rsidRDefault="000B6438" w:rsidP="008B2D4C">
      <w:pPr>
        <w:tabs>
          <w:tab w:val="left" w:pos="9360"/>
        </w:tabs>
        <w:ind w:right="-5" w:firstLine="709"/>
        <w:jc w:val="both"/>
        <w:rPr>
          <w:sz w:val="28"/>
          <w:szCs w:val="28"/>
        </w:rPr>
      </w:pPr>
      <w:r w:rsidRPr="00B037F8">
        <w:rPr>
          <w:sz w:val="28"/>
          <w:szCs w:val="28"/>
        </w:rPr>
        <w:t>2) финансовые инвестиции, имеющиеся в наличии для продажи – по справедливой стоимости с признанием на чистые активы/капитал;</w:t>
      </w:r>
    </w:p>
    <w:p w:rsidR="000B6438" w:rsidRPr="00B037F8" w:rsidRDefault="000B6438" w:rsidP="008B2D4C">
      <w:pPr>
        <w:tabs>
          <w:tab w:val="left" w:pos="9360"/>
        </w:tabs>
        <w:ind w:right="-5" w:firstLine="709"/>
        <w:jc w:val="both"/>
        <w:rPr>
          <w:sz w:val="28"/>
          <w:szCs w:val="28"/>
        </w:rPr>
      </w:pPr>
      <w:r w:rsidRPr="00B037F8">
        <w:rPr>
          <w:sz w:val="28"/>
          <w:szCs w:val="28"/>
        </w:rPr>
        <w:t>3) финансовые инвестиции, удерживаемые до погашения – по амортизированной стоимости с применением метода эффективной ставки процента;</w:t>
      </w:r>
    </w:p>
    <w:p w:rsidR="000B6438" w:rsidRPr="00B037F8" w:rsidRDefault="000B6438" w:rsidP="008B2D4C">
      <w:pPr>
        <w:tabs>
          <w:tab w:val="left" w:pos="9360"/>
        </w:tabs>
        <w:ind w:right="-5" w:firstLine="709"/>
        <w:jc w:val="both"/>
        <w:rPr>
          <w:sz w:val="28"/>
          <w:szCs w:val="28"/>
        </w:rPr>
      </w:pPr>
      <w:r w:rsidRPr="00B037F8">
        <w:rPr>
          <w:sz w:val="28"/>
          <w:szCs w:val="28"/>
        </w:rPr>
        <w:t>4) финансовые инвестиции в субъекты квазигосударственного сектора – по фактически понесенным затратам (себестоимости);</w:t>
      </w:r>
    </w:p>
    <w:p w:rsidR="00D237B0" w:rsidRPr="00B2419F" w:rsidRDefault="000B6438" w:rsidP="008B2D4C">
      <w:pPr>
        <w:tabs>
          <w:tab w:val="left" w:pos="9360"/>
        </w:tabs>
        <w:ind w:right="-5" w:firstLine="709"/>
        <w:jc w:val="both"/>
        <w:rPr>
          <w:sz w:val="28"/>
          <w:szCs w:val="28"/>
        </w:rPr>
      </w:pPr>
      <w:r w:rsidRPr="00B037F8">
        <w:rPr>
          <w:sz w:val="28"/>
          <w:szCs w:val="28"/>
        </w:rPr>
        <w:t xml:space="preserve">5) займы, предоставленные в рамках бюджетного кредитования – по </w:t>
      </w:r>
      <w:r w:rsidRPr="00B2419F">
        <w:rPr>
          <w:sz w:val="28"/>
          <w:szCs w:val="28"/>
        </w:rPr>
        <w:t>себестоимости</w:t>
      </w:r>
    </w:p>
    <w:p w:rsidR="000B6438" w:rsidRPr="00B2419F" w:rsidRDefault="00D237B0" w:rsidP="008B2D4C">
      <w:pPr>
        <w:tabs>
          <w:tab w:val="left" w:pos="9360"/>
        </w:tabs>
        <w:ind w:right="-5" w:firstLine="709"/>
        <w:jc w:val="both"/>
        <w:rPr>
          <w:sz w:val="28"/>
          <w:szCs w:val="28"/>
        </w:rPr>
      </w:pPr>
      <w:r w:rsidRPr="00B2419F">
        <w:rPr>
          <w:sz w:val="28"/>
          <w:szCs w:val="28"/>
        </w:rPr>
        <w:t>6) финансовые инвестиции в ассоциированные организации – по методу долевого участия.</w:t>
      </w:r>
    </w:p>
    <w:p w:rsidR="000B6438" w:rsidRPr="00B037F8" w:rsidRDefault="000B6438" w:rsidP="008B2D4C">
      <w:pPr>
        <w:tabs>
          <w:tab w:val="left" w:pos="9360"/>
        </w:tabs>
        <w:ind w:right="-6" w:firstLine="709"/>
        <w:contextualSpacing/>
        <w:jc w:val="both"/>
        <w:rPr>
          <w:sz w:val="28"/>
          <w:szCs w:val="28"/>
        </w:rPr>
      </w:pPr>
      <w:r w:rsidRPr="00B2419F">
        <w:rPr>
          <w:sz w:val="28"/>
          <w:szCs w:val="28"/>
        </w:rPr>
        <w:t>Администратор бюджетных</w:t>
      </w:r>
      <w:r w:rsidRPr="00B037F8">
        <w:rPr>
          <w:sz w:val="28"/>
          <w:szCs w:val="28"/>
        </w:rPr>
        <w:t xml:space="preserve"> программ признает доход от инвестиций только в той степени, в которой он (как инвестор) получает распределения из накопленных чистых прибылей объекта инвестиций, возникающих с даты инвестирования.</w:t>
      </w:r>
    </w:p>
    <w:p w:rsidR="000B6438" w:rsidRPr="00B037F8" w:rsidRDefault="000B6438" w:rsidP="008B2D4C">
      <w:pPr>
        <w:tabs>
          <w:tab w:val="left" w:pos="9360"/>
        </w:tabs>
        <w:ind w:right="-6" w:firstLine="709"/>
        <w:contextualSpacing/>
        <w:jc w:val="both"/>
        <w:rPr>
          <w:sz w:val="28"/>
          <w:szCs w:val="28"/>
        </w:rPr>
      </w:pPr>
      <w:r w:rsidRPr="00B037F8">
        <w:rPr>
          <w:sz w:val="28"/>
          <w:szCs w:val="28"/>
        </w:rPr>
        <w:t>Дивиденды по долевым инструментам и отчисления части чистого дохода государственных предприятий относятся на счет доходов от управления активами, когда установлено право на получение выплаты и являются доходами бюджета.</w:t>
      </w:r>
    </w:p>
    <w:p w:rsidR="000B6438" w:rsidRPr="00B037F8" w:rsidRDefault="000B6438" w:rsidP="008B2D4C">
      <w:pPr>
        <w:tabs>
          <w:tab w:val="left" w:pos="9360"/>
        </w:tabs>
        <w:ind w:right="-6" w:firstLine="709"/>
        <w:contextualSpacing/>
        <w:jc w:val="both"/>
        <w:rPr>
          <w:sz w:val="28"/>
          <w:szCs w:val="28"/>
        </w:rPr>
      </w:pPr>
      <w:r w:rsidRPr="00B037F8">
        <w:rPr>
          <w:sz w:val="28"/>
          <w:szCs w:val="28"/>
        </w:rPr>
        <w:t>Финансовые инвестиции администратора бюджетных программ в субъекты квазигосударственного сектора на обесценение не рассматриваются.</w:t>
      </w:r>
    </w:p>
    <w:p w:rsidR="000B6438" w:rsidRPr="00B037F8" w:rsidRDefault="000B6438" w:rsidP="008B2D4C">
      <w:pPr>
        <w:tabs>
          <w:tab w:val="left" w:pos="9360"/>
        </w:tabs>
        <w:ind w:right="-5" w:firstLine="709"/>
        <w:jc w:val="both"/>
        <w:rPr>
          <w:sz w:val="28"/>
          <w:szCs w:val="28"/>
        </w:rPr>
      </w:pPr>
    </w:p>
    <w:p w:rsidR="000B6438" w:rsidRPr="00B037F8" w:rsidRDefault="000B6438" w:rsidP="008B2D4C">
      <w:pPr>
        <w:pStyle w:val="a8"/>
        <w:ind w:left="0" w:firstLine="709"/>
        <w:contextualSpacing/>
        <w:jc w:val="both"/>
        <w:rPr>
          <w:sz w:val="28"/>
          <w:szCs w:val="28"/>
        </w:rPr>
      </w:pPr>
      <w:r w:rsidRPr="00B037F8">
        <w:rPr>
          <w:sz w:val="28"/>
          <w:szCs w:val="28"/>
        </w:rPr>
        <w:t>При первоначальном признании объект основных средств отражается по себестоимости, то есть по фактическим затратам.</w:t>
      </w:r>
    </w:p>
    <w:p w:rsidR="000B6438" w:rsidRPr="00B037F8" w:rsidRDefault="000B6438" w:rsidP="008B2D4C">
      <w:pPr>
        <w:pStyle w:val="a8"/>
        <w:ind w:left="0" w:firstLine="709"/>
        <w:contextualSpacing/>
        <w:jc w:val="both"/>
        <w:rPr>
          <w:sz w:val="28"/>
          <w:szCs w:val="28"/>
        </w:rPr>
      </w:pPr>
      <w:r w:rsidRPr="00B037F8">
        <w:rPr>
          <w:sz w:val="28"/>
          <w:szCs w:val="28"/>
        </w:rPr>
        <w:t>Государственное учреждение признает себестоимостью основных средств, полученных от другого государственного учреждения, балансовую стоимость передаваемых основных средств. Себестоимостью основных средств, полученных государственным учреждением на безвозмездной основе от третьих сторон, признается справедливая стоимость основных средств на дату их поступления.</w:t>
      </w:r>
    </w:p>
    <w:p w:rsidR="000B6438" w:rsidRPr="00B037F8" w:rsidRDefault="000B6438" w:rsidP="008B2D4C">
      <w:pPr>
        <w:pStyle w:val="a8"/>
        <w:ind w:left="0" w:firstLine="709"/>
        <w:contextualSpacing/>
        <w:jc w:val="both"/>
        <w:rPr>
          <w:sz w:val="28"/>
          <w:szCs w:val="28"/>
        </w:rPr>
      </w:pPr>
      <w:r w:rsidRPr="00B037F8">
        <w:rPr>
          <w:sz w:val="28"/>
          <w:szCs w:val="28"/>
        </w:rPr>
        <w:t xml:space="preserve">Последующий учет основных средств государственное учреждение осуществляет с использованием модели учета по фактическим затратам: после первоначального признания в качестве актива учет объекта основных средств </w:t>
      </w:r>
      <w:r w:rsidRPr="00B037F8">
        <w:rPr>
          <w:sz w:val="28"/>
          <w:szCs w:val="28"/>
        </w:rPr>
        <w:lastRenderedPageBreak/>
        <w:t>производится по его себестоимости за минусом любой накопленной амортизации и любых накопленных в результате обесценения убытков.</w:t>
      </w:r>
    </w:p>
    <w:p w:rsidR="000B6438" w:rsidRPr="00B037F8" w:rsidRDefault="000B6438" w:rsidP="008B2D4C">
      <w:pPr>
        <w:pStyle w:val="a8"/>
        <w:ind w:left="0" w:firstLine="709"/>
        <w:contextualSpacing/>
        <w:jc w:val="both"/>
        <w:rPr>
          <w:sz w:val="28"/>
          <w:szCs w:val="28"/>
        </w:rPr>
      </w:pPr>
      <w:r w:rsidRPr="00B037F8">
        <w:rPr>
          <w:sz w:val="28"/>
          <w:szCs w:val="28"/>
        </w:rPr>
        <w:t>Затраты на обслуживание объекта основных средств, на текущий ремонт и эксплуатацию основных средств, производимые в целях сохранения и поддержания технического состояния объекта первоначальную стоимость не увеличивают, а признаются как текущие расходы в момент их возникновения.</w:t>
      </w:r>
    </w:p>
    <w:p w:rsidR="000B6438" w:rsidRPr="00B037F8" w:rsidRDefault="000B6438" w:rsidP="008B2D4C">
      <w:pPr>
        <w:pStyle w:val="a8"/>
        <w:ind w:left="0" w:firstLine="709"/>
        <w:contextualSpacing/>
        <w:jc w:val="both"/>
        <w:rPr>
          <w:sz w:val="28"/>
          <w:szCs w:val="28"/>
        </w:rPr>
      </w:pPr>
      <w:r w:rsidRPr="00B037F8">
        <w:rPr>
          <w:sz w:val="28"/>
          <w:szCs w:val="28"/>
        </w:rPr>
        <w:t>Затраты государственного учреждения при проведении работ по достройке, дооборудованию или реконструкции объектов основных средств увеличивают их стоимость. Увеличение балансовой стоимости объектов основных средств в результате последующих капитальных вложений производится в случае, если будущие экономические выгоды сверх первоначально оцененных норм поступят в государственное учреждение.</w:t>
      </w:r>
    </w:p>
    <w:p w:rsidR="000B6438" w:rsidRPr="001B0576" w:rsidRDefault="000B6438" w:rsidP="008B2D4C">
      <w:pPr>
        <w:pStyle w:val="a8"/>
        <w:ind w:left="0" w:firstLine="709"/>
        <w:contextualSpacing/>
        <w:jc w:val="both"/>
        <w:rPr>
          <w:sz w:val="28"/>
          <w:szCs w:val="28"/>
        </w:rPr>
      </w:pPr>
      <w:r w:rsidRPr="00B037F8">
        <w:rPr>
          <w:sz w:val="28"/>
          <w:szCs w:val="28"/>
        </w:rPr>
        <w:t>Государственное учреждение ежемесячно начисляет амортизацию основных средств методом равномерного начисления с использованием годовых норм амортизации (</w:t>
      </w:r>
      <w:r w:rsidRPr="001B0576">
        <w:rPr>
          <w:sz w:val="28"/>
          <w:szCs w:val="28"/>
        </w:rPr>
        <w:t xml:space="preserve">таблица </w:t>
      </w:r>
      <w:r w:rsidR="001B0576" w:rsidRPr="001B0576">
        <w:rPr>
          <w:sz w:val="28"/>
          <w:szCs w:val="28"/>
        </w:rPr>
        <w:t>8</w:t>
      </w:r>
      <w:r w:rsidRPr="001B0576">
        <w:rPr>
          <w:sz w:val="28"/>
          <w:szCs w:val="28"/>
        </w:rPr>
        <w:t>).</w:t>
      </w:r>
    </w:p>
    <w:p w:rsidR="000B6438" w:rsidRPr="00B037F8" w:rsidRDefault="000B6438" w:rsidP="008B2D4C">
      <w:pPr>
        <w:pStyle w:val="a8"/>
        <w:ind w:left="0" w:firstLine="709"/>
        <w:contextualSpacing/>
        <w:jc w:val="both"/>
        <w:rPr>
          <w:sz w:val="28"/>
          <w:szCs w:val="28"/>
        </w:rPr>
      </w:pPr>
      <w:r w:rsidRPr="00B037F8">
        <w:rPr>
          <w:sz w:val="28"/>
          <w:szCs w:val="28"/>
        </w:rPr>
        <w:t xml:space="preserve">Начисление амортизации, приобретенных основных средств производится с 1 числа </w:t>
      </w:r>
      <w:r w:rsidR="008B2D4C" w:rsidRPr="00B037F8">
        <w:rPr>
          <w:sz w:val="28"/>
          <w:szCs w:val="28"/>
        </w:rPr>
        <w:t>месяца,</w:t>
      </w:r>
      <w:r w:rsidRPr="00B037F8">
        <w:rPr>
          <w:sz w:val="28"/>
          <w:szCs w:val="28"/>
        </w:rPr>
        <w:t xml:space="preserve"> следующего за месяцем:</w:t>
      </w:r>
    </w:p>
    <w:p w:rsidR="000B6438" w:rsidRPr="00B037F8" w:rsidRDefault="000B6438" w:rsidP="008B2D4C">
      <w:pPr>
        <w:pStyle w:val="a8"/>
        <w:ind w:left="0" w:firstLine="709"/>
        <w:contextualSpacing/>
        <w:jc w:val="both"/>
        <w:rPr>
          <w:sz w:val="28"/>
          <w:szCs w:val="28"/>
        </w:rPr>
      </w:pPr>
      <w:r w:rsidRPr="00B037F8">
        <w:rPr>
          <w:sz w:val="28"/>
          <w:szCs w:val="28"/>
        </w:rPr>
        <w:t>1) приобретения, если не требуется осуществление монтажа;</w:t>
      </w:r>
    </w:p>
    <w:p w:rsidR="000B6438" w:rsidRPr="00B037F8" w:rsidRDefault="000B6438" w:rsidP="008B2D4C">
      <w:pPr>
        <w:pStyle w:val="a8"/>
        <w:ind w:left="0" w:firstLine="709"/>
        <w:contextualSpacing/>
        <w:jc w:val="both"/>
        <w:rPr>
          <w:sz w:val="28"/>
          <w:szCs w:val="28"/>
        </w:rPr>
      </w:pPr>
      <w:r w:rsidRPr="00B037F8">
        <w:rPr>
          <w:sz w:val="28"/>
          <w:szCs w:val="28"/>
        </w:rPr>
        <w:t>2) ввода в эксплуатацию, если необходимо проведение монтажа.</w:t>
      </w:r>
    </w:p>
    <w:p w:rsidR="000B6438" w:rsidRPr="00B037F8" w:rsidRDefault="000B6438" w:rsidP="008B2D4C">
      <w:pPr>
        <w:pStyle w:val="a8"/>
        <w:ind w:left="0" w:firstLine="709"/>
        <w:contextualSpacing/>
        <w:jc w:val="both"/>
        <w:rPr>
          <w:sz w:val="28"/>
          <w:szCs w:val="28"/>
        </w:rPr>
      </w:pPr>
      <w:r w:rsidRPr="00B037F8">
        <w:rPr>
          <w:sz w:val="28"/>
          <w:szCs w:val="28"/>
        </w:rPr>
        <w:t>Начисление амортизации выбывших основных средств прекращается с 1 числа месяца, следующего за месяцем выбытия объекта основного средства.</w:t>
      </w:r>
    </w:p>
    <w:p w:rsidR="000B6438" w:rsidRPr="00B037F8" w:rsidRDefault="000B6438" w:rsidP="008B2D4C">
      <w:pPr>
        <w:pStyle w:val="a8"/>
        <w:ind w:left="0" w:firstLine="709"/>
        <w:contextualSpacing/>
        <w:jc w:val="both"/>
        <w:rPr>
          <w:sz w:val="28"/>
          <w:szCs w:val="28"/>
        </w:rPr>
      </w:pPr>
      <w:r w:rsidRPr="00B037F8">
        <w:rPr>
          <w:sz w:val="28"/>
          <w:szCs w:val="28"/>
        </w:rPr>
        <w:t>Ликвидационная стоимость основных средств государственного учреждения равна нулю.</w:t>
      </w:r>
    </w:p>
    <w:p w:rsidR="000B6438" w:rsidRPr="00B037F8" w:rsidRDefault="000B6438" w:rsidP="008B2D4C">
      <w:pPr>
        <w:pStyle w:val="a8"/>
        <w:ind w:left="0" w:firstLine="709"/>
        <w:contextualSpacing/>
        <w:jc w:val="both"/>
        <w:rPr>
          <w:sz w:val="28"/>
          <w:szCs w:val="28"/>
        </w:rPr>
      </w:pPr>
      <w:r w:rsidRPr="00B037F8">
        <w:rPr>
          <w:sz w:val="28"/>
          <w:szCs w:val="28"/>
        </w:rPr>
        <w:t>Начисление амортизации свыше 100</w:t>
      </w:r>
      <w:r w:rsidR="008B2D4C">
        <w:rPr>
          <w:sz w:val="28"/>
          <w:szCs w:val="28"/>
        </w:rPr>
        <w:t> </w:t>
      </w:r>
      <w:r w:rsidRPr="00B037F8">
        <w:rPr>
          <w:sz w:val="28"/>
          <w:szCs w:val="28"/>
        </w:rPr>
        <w:t>% стоимости основных средств не производится. Накопленная амортизация в размере 100</w:t>
      </w:r>
      <w:r w:rsidR="008B2D4C">
        <w:rPr>
          <w:sz w:val="28"/>
          <w:szCs w:val="28"/>
        </w:rPr>
        <w:t> </w:t>
      </w:r>
      <w:r w:rsidRPr="00B037F8">
        <w:rPr>
          <w:sz w:val="28"/>
          <w:szCs w:val="28"/>
        </w:rPr>
        <w:t>% стоимости объектов основных средств, которые годны для дальнейшей эксплуатации, не является основанием для списания их по причине полного износа.</w:t>
      </w:r>
    </w:p>
    <w:p w:rsidR="000B6438" w:rsidRPr="00B037F8" w:rsidRDefault="000B6438" w:rsidP="008B2D4C">
      <w:pPr>
        <w:pStyle w:val="a8"/>
        <w:ind w:left="0" w:firstLine="709"/>
        <w:contextualSpacing/>
        <w:jc w:val="both"/>
        <w:rPr>
          <w:sz w:val="28"/>
          <w:szCs w:val="28"/>
        </w:rPr>
      </w:pPr>
      <w:r w:rsidRPr="00B037F8">
        <w:rPr>
          <w:sz w:val="28"/>
          <w:szCs w:val="28"/>
        </w:rPr>
        <w:t>Когда объект основного средства простаивает или активно не используется и удерживается для выбытия, амортизация не прекращается, пока он полностью не амортизируется.</w:t>
      </w:r>
    </w:p>
    <w:p w:rsidR="000B6438" w:rsidRPr="00B037F8" w:rsidRDefault="000B6438" w:rsidP="008B2D4C">
      <w:pPr>
        <w:pStyle w:val="a8"/>
        <w:ind w:left="0" w:firstLine="709"/>
        <w:contextualSpacing/>
        <w:jc w:val="both"/>
        <w:rPr>
          <w:sz w:val="28"/>
          <w:szCs w:val="28"/>
        </w:rPr>
      </w:pPr>
      <w:r w:rsidRPr="00B037F8">
        <w:rPr>
          <w:sz w:val="28"/>
          <w:szCs w:val="28"/>
        </w:rPr>
        <w:t>Амортизация не начисляется по нижеследующим основным средствам:</w:t>
      </w:r>
    </w:p>
    <w:p w:rsidR="000B6438" w:rsidRPr="00B037F8" w:rsidRDefault="000B6438" w:rsidP="008B2D4C">
      <w:pPr>
        <w:pStyle w:val="a8"/>
        <w:ind w:left="0" w:firstLine="709"/>
        <w:contextualSpacing/>
        <w:jc w:val="both"/>
        <w:rPr>
          <w:sz w:val="28"/>
          <w:szCs w:val="28"/>
        </w:rPr>
      </w:pPr>
      <w:r w:rsidRPr="00B037F8">
        <w:rPr>
          <w:sz w:val="28"/>
          <w:szCs w:val="28"/>
        </w:rPr>
        <w:t>земле;</w:t>
      </w:r>
    </w:p>
    <w:p w:rsidR="000B6438" w:rsidRPr="00B037F8" w:rsidRDefault="000B6438" w:rsidP="008B2D4C">
      <w:pPr>
        <w:pStyle w:val="a8"/>
        <w:ind w:left="0" w:firstLine="709"/>
        <w:contextualSpacing/>
        <w:jc w:val="both"/>
        <w:rPr>
          <w:sz w:val="28"/>
          <w:szCs w:val="28"/>
        </w:rPr>
      </w:pPr>
      <w:r w:rsidRPr="00B037F8">
        <w:rPr>
          <w:sz w:val="28"/>
          <w:szCs w:val="28"/>
        </w:rPr>
        <w:t>активам культурного наследия;</w:t>
      </w:r>
    </w:p>
    <w:p w:rsidR="000B6438" w:rsidRPr="00B037F8" w:rsidRDefault="000B6438" w:rsidP="008B2D4C">
      <w:pPr>
        <w:pStyle w:val="a8"/>
        <w:ind w:left="0" w:firstLine="709"/>
        <w:contextualSpacing/>
        <w:jc w:val="both"/>
        <w:rPr>
          <w:sz w:val="28"/>
          <w:szCs w:val="28"/>
        </w:rPr>
      </w:pPr>
      <w:r w:rsidRPr="00B037F8">
        <w:rPr>
          <w:sz w:val="28"/>
          <w:szCs w:val="28"/>
        </w:rPr>
        <w:t>оборудованию, экспонатам, образцам, действующим и недействующим моделям, макетам и другим наглядным пособиям, находящимся в кабинетах и лабораториях и используемым для учебных и научных целей;</w:t>
      </w:r>
    </w:p>
    <w:p w:rsidR="000B6438" w:rsidRPr="00B037F8" w:rsidRDefault="000B6438" w:rsidP="008B2D4C">
      <w:pPr>
        <w:pStyle w:val="a8"/>
        <w:ind w:left="0" w:firstLine="709"/>
        <w:contextualSpacing/>
        <w:jc w:val="both"/>
        <w:rPr>
          <w:sz w:val="28"/>
          <w:szCs w:val="28"/>
        </w:rPr>
      </w:pPr>
      <w:r w:rsidRPr="00B037F8">
        <w:rPr>
          <w:sz w:val="28"/>
          <w:szCs w:val="28"/>
        </w:rPr>
        <w:t>по рабочему скоту, буйволам, волам, многолетним насаждениям, не связанным с сельскохозяйственной деятельностью, не достигшим эксплуатационного возраста;</w:t>
      </w:r>
    </w:p>
    <w:p w:rsidR="000B6438" w:rsidRPr="00B037F8" w:rsidRDefault="000B6438" w:rsidP="008B2D4C">
      <w:pPr>
        <w:pStyle w:val="a8"/>
        <w:ind w:left="0" w:firstLine="709"/>
        <w:contextualSpacing/>
        <w:jc w:val="both"/>
        <w:rPr>
          <w:sz w:val="28"/>
          <w:szCs w:val="28"/>
        </w:rPr>
      </w:pPr>
      <w:r w:rsidRPr="00B037F8">
        <w:rPr>
          <w:sz w:val="28"/>
          <w:szCs w:val="28"/>
        </w:rPr>
        <w:t>экспонатам животного мира (в зоопа</w:t>
      </w:r>
      <w:r>
        <w:rPr>
          <w:sz w:val="28"/>
          <w:szCs w:val="28"/>
        </w:rPr>
        <w:t>рках</w:t>
      </w:r>
      <w:r w:rsidRPr="00B037F8">
        <w:rPr>
          <w:sz w:val="28"/>
          <w:szCs w:val="28"/>
        </w:rPr>
        <w:t xml:space="preserve"> и других аналогичных государственных учреждениях);</w:t>
      </w:r>
    </w:p>
    <w:p w:rsidR="000B6438" w:rsidRPr="00B037F8" w:rsidRDefault="000B6438" w:rsidP="008B2D4C">
      <w:pPr>
        <w:pStyle w:val="a8"/>
        <w:ind w:left="0" w:firstLine="709"/>
        <w:contextualSpacing/>
        <w:jc w:val="both"/>
        <w:rPr>
          <w:sz w:val="28"/>
          <w:szCs w:val="28"/>
        </w:rPr>
      </w:pPr>
      <w:r w:rsidRPr="00B037F8">
        <w:rPr>
          <w:sz w:val="28"/>
          <w:szCs w:val="28"/>
        </w:rPr>
        <w:t>библиотечным фондам, фильмофонду, сценическо-постановочным средствам, музейным и художественным ценностям;</w:t>
      </w:r>
    </w:p>
    <w:p w:rsidR="000B6438" w:rsidRPr="00B037F8" w:rsidRDefault="000B6438" w:rsidP="008B2D4C">
      <w:pPr>
        <w:pStyle w:val="a8"/>
        <w:ind w:left="0" w:firstLine="709"/>
        <w:contextualSpacing/>
        <w:jc w:val="both"/>
        <w:rPr>
          <w:sz w:val="28"/>
          <w:szCs w:val="28"/>
        </w:rPr>
      </w:pPr>
      <w:r w:rsidRPr="00B037F8">
        <w:rPr>
          <w:sz w:val="28"/>
          <w:szCs w:val="28"/>
        </w:rPr>
        <w:t>вооружению и военной технике;</w:t>
      </w:r>
    </w:p>
    <w:p w:rsidR="000B6438" w:rsidRPr="00B037F8" w:rsidRDefault="000B6438" w:rsidP="008B2D4C">
      <w:pPr>
        <w:pStyle w:val="a8"/>
        <w:ind w:left="0" w:firstLine="709"/>
        <w:contextualSpacing/>
        <w:jc w:val="both"/>
        <w:rPr>
          <w:sz w:val="28"/>
          <w:szCs w:val="28"/>
        </w:rPr>
      </w:pPr>
      <w:r w:rsidRPr="00B037F8">
        <w:rPr>
          <w:sz w:val="28"/>
          <w:szCs w:val="28"/>
        </w:rPr>
        <w:lastRenderedPageBreak/>
        <w:t>арттехвооружению;</w:t>
      </w:r>
    </w:p>
    <w:p w:rsidR="008B2D4C" w:rsidRDefault="000B6438" w:rsidP="008B2D4C">
      <w:pPr>
        <w:pStyle w:val="a8"/>
        <w:ind w:left="0" w:firstLine="709"/>
        <w:contextualSpacing/>
        <w:jc w:val="both"/>
        <w:rPr>
          <w:sz w:val="28"/>
          <w:szCs w:val="28"/>
        </w:rPr>
      </w:pPr>
      <w:r w:rsidRPr="00B037F8">
        <w:rPr>
          <w:sz w:val="28"/>
          <w:szCs w:val="28"/>
        </w:rPr>
        <w:t>активам, переведенным на консервацию.</w:t>
      </w:r>
    </w:p>
    <w:p w:rsidR="008B2D4C" w:rsidRDefault="00C04243" w:rsidP="008B2D4C">
      <w:pPr>
        <w:pStyle w:val="a8"/>
        <w:ind w:left="0" w:firstLine="709"/>
        <w:contextualSpacing/>
        <w:jc w:val="both"/>
        <w:rPr>
          <w:sz w:val="28"/>
          <w:szCs w:val="28"/>
        </w:rPr>
      </w:pPr>
      <w:r w:rsidRPr="00B037F8">
        <w:rPr>
          <w:sz w:val="28"/>
          <w:szCs w:val="28"/>
        </w:rPr>
        <w:t>Незавершенное строительство измеряется по фактическим затратам.</w:t>
      </w:r>
    </w:p>
    <w:p w:rsidR="008B2D4C" w:rsidRDefault="00C04243" w:rsidP="008B2D4C">
      <w:pPr>
        <w:pStyle w:val="a8"/>
        <w:ind w:left="0" w:firstLine="709"/>
        <w:contextualSpacing/>
        <w:jc w:val="both"/>
        <w:rPr>
          <w:sz w:val="28"/>
          <w:szCs w:val="28"/>
        </w:rPr>
      </w:pPr>
      <w:r w:rsidRPr="00B037F8">
        <w:rPr>
          <w:sz w:val="28"/>
          <w:szCs w:val="28"/>
        </w:rPr>
        <w:t>Затраты по незаконченным и законченным, но не сданным в эксплуатацию объектам строительства и реконструкции переходят на баланс следующего года. Законченные и сданные в эксплуатацию объекты строительства на основании актов приемки относятся на счета учета долгосрочных активов в полной сумме произведенных на них затрат.</w:t>
      </w:r>
    </w:p>
    <w:p w:rsidR="008B2D4C" w:rsidRDefault="00C04243" w:rsidP="008B2D4C">
      <w:pPr>
        <w:pStyle w:val="a8"/>
        <w:ind w:left="0" w:firstLine="709"/>
        <w:contextualSpacing/>
        <w:jc w:val="both"/>
        <w:rPr>
          <w:sz w:val="28"/>
          <w:szCs w:val="28"/>
        </w:rPr>
      </w:pPr>
      <w:r w:rsidRPr="00B037F8">
        <w:rPr>
          <w:sz w:val="28"/>
          <w:szCs w:val="28"/>
        </w:rPr>
        <w:t>При создании нематериального актива государственным учреждением:</w:t>
      </w:r>
    </w:p>
    <w:p w:rsidR="008B2D4C" w:rsidRDefault="00C04243" w:rsidP="008B2D4C">
      <w:pPr>
        <w:pStyle w:val="a8"/>
        <w:ind w:left="0" w:firstLine="709"/>
        <w:contextualSpacing/>
        <w:jc w:val="both"/>
        <w:rPr>
          <w:sz w:val="28"/>
          <w:szCs w:val="28"/>
        </w:rPr>
      </w:pPr>
      <w:r w:rsidRPr="00B037F8">
        <w:rPr>
          <w:sz w:val="28"/>
          <w:szCs w:val="28"/>
        </w:rPr>
        <w:t>1) затраты по научным разработкам на стадии исследования всегда признаются расходами;</w:t>
      </w:r>
    </w:p>
    <w:p w:rsidR="008B2D4C" w:rsidRDefault="00C04243" w:rsidP="008B2D4C">
      <w:pPr>
        <w:pStyle w:val="a8"/>
        <w:spacing w:after="0"/>
        <w:ind w:left="0" w:firstLine="709"/>
        <w:contextualSpacing/>
        <w:jc w:val="both"/>
        <w:rPr>
          <w:sz w:val="28"/>
          <w:szCs w:val="28"/>
        </w:rPr>
      </w:pPr>
      <w:r w:rsidRPr="00B037F8">
        <w:rPr>
          <w:sz w:val="28"/>
          <w:szCs w:val="28"/>
        </w:rPr>
        <w:t>2) затраты на стадии разработки на выполнение работ по научным разработкам относятся на счет учета капитальных вложений при соответствии критериям признания активов.</w:t>
      </w:r>
    </w:p>
    <w:p w:rsidR="00C04243" w:rsidRPr="00B037F8" w:rsidRDefault="00C04243" w:rsidP="008B2D4C">
      <w:pPr>
        <w:pStyle w:val="a8"/>
        <w:spacing w:after="0"/>
        <w:ind w:left="0" w:firstLine="709"/>
        <w:contextualSpacing/>
        <w:jc w:val="both"/>
        <w:rPr>
          <w:sz w:val="28"/>
          <w:szCs w:val="28"/>
        </w:rPr>
      </w:pPr>
      <w:r w:rsidRPr="00B037F8">
        <w:rPr>
          <w:sz w:val="28"/>
          <w:szCs w:val="28"/>
        </w:rPr>
        <w:t>Капитальные вложения измеряются по фактическим затратам.</w:t>
      </w:r>
    </w:p>
    <w:p w:rsidR="00C04243" w:rsidRPr="00B037F8" w:rsidRDefault="00C04243" w:rsidP="008B2D4C">
      <w:pPr>
        <w:pStyle w:val="a3"/>
        <w:spacing w:before="0" w:beforeAutospacing="0" w:after="0" w:afterAutospacing="0"/>
        <w:ind w:firstLine="709"/>
        <w:contextualSpacing/>
        <w:jc w:val="both"/>
        <w:rPr>
          <w:sz w:val="28"/>
          <w:szCs w:val="28"/>
        </w:rPr>
      </w:pPr>
      <w:r w:rsidRPr="00B037F8">
        <w:rPr>
          <w:sz w:val="28"/>
          <w:szCs w:val="28"/>
        </w:rPr>
        <w:t>Капитализированные затраты по незаконченным и законченным, но не принятым результатам научных разработок переходят на баланс следующего года.</w:t>
      </w:r>
    </w:p>
    <w:p w:rsidR="00C04243" w:rsidRPr="009027DA" w:rsidRDefault="00C04243" w:rsidP="008B2D4C">
      <w:pPr>
        <w:pStyle w:val="a3"/>
        <w:spacing w:before="0" w:beforeAutospacing="0" w:after="0" w:afterAutospacing="0"/>
        <w:ind w:firstLine="709"/>
        <w:contextualSpacing/>
        <w:jc w:val="both"/>
        <w:rPr>
          <w:sz w:val="28"/>
          <w:szCs w:val="28"/>
        </w:rPr>
      </w:pPr>
      <w:r w:rsidRPr="00B037F8">
        <w:rPr>
          <w:sz w:val="28"/>
          <w:szCs w:val="28"/>
        </w:rPr>
        <w:t xml:space="preserve">Законченные и принятые результаты научных работ на основании актов приемки относятся на счета учета нематериальных активов при соблюдении критериев признания. В случае несоответствия критериям признания </w:t>
      </w:r>
      <w:r w:rsidRPr="009027DA">
        <w:rPr>
          <w:sz w:val="28"/>
          <w:szCs w:val="28"/>
        </w:rPr>
        <w:t>нематериальных активов понесенные затраты относятся на расходы.</w:t>
      </w:r>
    </w:p>
    <w:p w:rsidR="00C04243" w:rsidRPr="00B037F8" w:rsidRDefault="00C04243" w:rsidP="008B2D4C">
      <w:pPr>
        <w:pStyle w:val="a8"/>
        <w:ind w:left="0" w:firstLine="709"/>
        <w:contextualSpacing/>
        <w:jc w:val="both"/>
        <w:rPr>
          <w:sz w:val="28"/>
          <w:szCs w:val="28"/>
        </w:rPr>
      </w:pPr>
      <w:r w:rsidRPr="00B037F8">
        <w:rPr>
          <w:sz w:val="28"/>
          <w:szCs w:val="28"/>
        </w:rPr>
        <w:t>Нематериальный актив первоначально признается по себестоимости, то есть по фактическим затратам.</w:t>
      </w:r>
    </w:p>
    <w:p w:rsidR="00C04243" w:rsidRPr="00B037F8" w:rsidRDefault="00C04243" w:rsidP="008B2D4C">
      <w:pPr>
        <w:pStyle w:val="a8"/>
        <w:spacing w:after="0"/>
        <w:ind w:left="0" w:firstLine="709"/>
        <w:contextualSpacing/>
        <w:jc w:val="both"/>
        <w:rPr>
          <w:sz w:val="28"/>
          <w:szCs w:val="28"/>
        </w:rPr>
      </w:pPr>
      <w:r w:rsidRPr="00B037F8">
        <w:rPr>
          <w:sz w:val="28"/>
          <w:szCs w:val="28"/>
        </w:rPr>
        <w:t>Государственное учреждение признает себестоимостью нематериальных активов, полученных от другого государственного учреждения, балансовую стоимость передаваемых нематериальных активов. Себестоимостью нематериальных активов, полученных государственным учреждением на безвозмездной основе от третьих сторон, признается справедливая стоимость нематериальных активов на дату их получения.</w:t>
      </w:r>
    </w:p>
    <w:p w:rsidR="00C04243" w:rsidRPr="00B037F8" w:rsidRDefault="00C04243" w:rsidP="008B2D4C">
      <w:pPr>
        <w:pStyle w:val="a3"/>
        <w:spacing w:before="0" w:beforeAutospacing="0" w:after="0" w:afterAutospacing="0"/>
        <w:ind w:firstLine="709"/>
        <w:contextualSpacing/>
        <w:jc w:val="both"/>
        <w:rPr>
          <w:sz w:val="28"/>
          <w:szCs w:val="28"/>
        </w:rPr>
      </w:pPr>
      <w:r w:rsidRPr="00B037F8">
        <w:rPr>
          <w:sz w:val="28"/>
          <w:szCs w:val="28"/>
        </w:rPr>
        <w:t>Краткосрочные обязательства, такие как начисленная зарплата и другие операционные затраты, составляют часть оборотного капитала, используемого в операционном цикле государственного учреждения. Такие операционные статьи классифицируются как краткосрочные обязательства, даже если они подлежат погашению более чем через двенадцать месяцев с отчетной даты.</w:t>
      </w:r>
    </w:p>
    <w:p w:rsidR="00C04243" w:rsidRPr="00B037F8" w:rsidRDefault="00C04243" w:rsidP="008B2D4C">
      <w:pPr>
        <w:pStyle w:val="a3"/>
        <w:ind w:firstLine="709"/>
        <w:contextualSpacing/>
        <w:jc w:val="both"/>
        <w:rPr>
          <w:sz w:val="28"/>
          <w:szCs w:val="28"/>
        </w:rPr>
      </w:pPr>
      <w:r w:rsidRPr="00B037F8">
        <w:rPr>
          <w:sz w:val="28"/>
          <w:szCs w:val="28"/>
        </w:rPr>
        <w:t>Руководитель государственного учреждения на основании акта инвентаризации расчетов, справки к акту инвентаризации расчетов с дебиторами и кредиторами, а также протокола инвентаризационной комиссии принимает решение о списании кредиторской задолженности с сообщением об этом в десятидневный срок администратору бюджетных программ.</w:t>
      </w:r>
    </w:p>
    <w:p w:rsidR="00C04243" w:rsidRPr="00B037F8" w:rsidRDefault="00C04243" w:rsidP="008B2D4C">
      <w:pPr>
        <w:pStyle w:val="a3"/>
        <w:ind w:firstLine="709"/>
        <w:contextualSpacing/>
        <w:jc w:val="both"/>
        <w:rPr>
          <w:sz w:val="28"/>
          <w:szCs w:val="28"/>
        </w:rPr>
      </w:pPr>
      <w:r w:rsidRPr="00B037F8">
        <w:rPr>
          <w:sz w:val="28"/>
          <w:szCs w:val="28"/>
        </w:rPr>
        <w:t>На основании решения руководителя государственного учреждения, принятого в соответствии с актом инвентаризационной комиссии, государственное учреждение на конец отчетного года списывает безнадежную для взыскания кредиторскую задолженность:</w:t>
      </w:r>
    </w:p>
    <w:p w:rsidR="00C04243" w:rsidRPr="00B037F8" w:rsidRDefault="00C04243" w:rsidP="008B2D4C">
      <w:pPr>
        <w:pStyle w:val="a3"/>
        <w:ind w:firstLine="709"/>
        <w:contextualSpacing/>
        <w:jc w:val="both"/>
        <w:rPr>
          <w:sz w:val="28"/>
          <w:szCs w:val="28"/>
        </w:rPr>
      </w:pPr>
      <w:r w:rsidRPr="00B037F8">
        <w:rPr>
          <w:sz w:val="28"/>
          <w:szCs w:val="28"/>
        </w:rPr>
        <w:lastRenderedPageBreak/>
        <w:t>1) в случае ликвидации кредитора;</w:t>
      </w:r>
    </w:p>
    <w:p w:rsidR="00C04243" w:rsidRPr="00B037F8" w:rsidRDefault="00C04243" w:rsidP="008B2D4C">
      <w:pPr>
        <w:pStyle w:val="a3"/>
        <w:ind w:firstLine="709"/>
        <w:contextualSpacing/>
        <w:jc w:val="both"/>
        <w:rPr>
          <w:sz w:val="28"/>
          <w:szCs w:val="28"/>
        </w:rPr>
      </w:pPr>
      <w:r w:rsidRPr="00B037F8">
        <w:rPr>
          <w:sz w:val="28"/>
          <w:szCs w:val="28"/>
        </w:rPr>
        <w:t>2) в случае прощения долга кредитором, при условии, если решение об освобождении от долга принято собственником имущества кредитора или уполномоченным на то лицом;</w:t>
      </w:r>
    </w:p>
    <w:p w:rsidR="00C04243" w:rsidRPr="00B037F8" w:rsidRDefault="00C04243" w:rsidP="008B2D4C">
      <w:pPr>
        <w:pStyle w:val="a3"/>
        <w:ind w:firstLine="709"/>
        <w:contextualSpacing/>
        <w:jc w:val="both"/>
        <w:rPr>
          <w:sz w:val="28"/>
          <w:szCs w:val="28"/>
        </w:rPr>
      </w:pPr>
      <w:r w:rsidRPr="00B037F8">
        <w:rPr>
          <w:sz w:val="28"/>
          <w:szCs w:val="28"/>
        </w:rPr>
        <w:t>3) во взыскании с государственного учреждения которой судом отказано, в том числе по причине истечения срока исковой давности.</w:t>
      </w:r>
    </w:p>
    <w:p w:rsidR="00517A55" w:rsidRDefault="00517A55" w:rsidP="008B2D4C">
      <w:pPr>
        <w:pStyle w:val="a3"/>
        <w:ind w:firstLine="709"/>
        <w:contextualSpacing/>
        <w:jc w:val="both"/>
        <w:rPr>
          <w:sz w:val="28"/>
          <w:szCs w:val="28"/>
        </w:rPr>
      </w:pPr>
    </w:p>
    <w:p w:rsidR="00C04243" w:rsidRPr="00B037F8" w:rsidRDefault="00C04243" w:rsidP="008B2D4C">
      <w:pPr>
        <w:pStyle w:val="a3"/>
        <w:ind w:firstLine="709"/>
        <w:contextualSpacing/>
        <w:jc w:val="both"/>
        <w:rPr>
          <w:sz w:val="28"/>
          <w:szCs w:val="28"/>
        </w:rPr>
      </w:pPr>
      <w:r w:rsidRPr="00B037F8">
        <w:rPr>
          <w:sz w:val="28"/>
          <w:szCs w:val="28"/>
        </w:rPr>
        <w:t>При первоначальном признании финансовые обязательства оцениваются по справедливой стоимости плюс, в случае финансового обязательства, не учитываемых по справедливой стоимости через финансовый результат, затраты по сделке, которые напрямую связаны с выпуском такого финансового обязательства.</w:t>
      </w:r>
    </w:p>
    <w:p w:rsidR="00C04243" w:rsidRPr="00B037F8" w:rsidRDefault="00C04243" w:rsidP="008B2D4C">
      <w:pPr>
        <w:pStyle w:val="a3"/>
        <w:ind w:firstLine="709"/>
        <w:contextualSpacing/>
        <w:jc w:val="both"/>
        <w:rPr>
          <w:sz w:val="28"/>
          <w:szCs w:val="28"/>
        </w:rPr>
      </w:pPr>
      <w:r w:rsidRPr="00B037F8">
        <w:rPr>
          <w:sz w:val="28"/>
          <w:szCs w:val="28"/>
        </w:rPr>
        <w:t xml:space="preserve">После первоначального признания государственным учреждением финансовые обязательства оценивается по амортизированной стоимости с использованием метода эффективной ставки процента, за исключением финансовых обязательств, учтенных по справедливой стоимости на финансовый результат, и займов полученных. Учет </w:t>
      </w:r>
      <w:r w:rsidR="008B2D4C" w:rsidRPr="00B037F8">
        <w:rPr>
          <w:sz w:val="28"/>
          <w:szCs w:val="28"/>
        </w:rPr>
        <w:t>займов,</w:t>
      </w:r>
      <w:r w:rsidRPr="00B037F8">
        <w:rPr>
          <w:sz w:val="28"/>
          <w:szCs w:val="28"/>
        </w:rPr>
        <w:t xml:space="preserve"> полученных производится по себестоимости и/или номинальной стоимости.</w:t>
      </w:r>
    </w:p>
    <w:p w:rsidR="00C04243" w:rsidRPr="00B037F8" w:rsidRDefault="00C04243" w:rsidP="008B2D4C">
      <w:pPr>
        <w:pStyle w:val="a3"/>
        <w:spacing w:before="0" w:beforeAutospacing="0" w:after="0" w:afterAutospacing="0"/>
        <w:ind w:firstLine="709"/>
        <w:contextualSpacing/>
        <w:jc w:val="both"/>
        <w:rPr>
          <w:sz w:val="28"/>
          <w:szCs w:val="28"/>
        </w:rPr>
      </w:pPr>
      <w:r w:rsidRPr="00B037F8">
        <w:rPr>
          <w:sz w:val="28"/>
          <w:szCs w:val="28"/>
        </w:rPr>
        <w:t>Государственное учреждение списывает финансовое обязательство (или часть финансового обязательства) с учета тогда, когда оно погашено, то есть когда указанное в договоре обязательство исполнено, аннулировано или срок его действия истек.</w:t>
      </w:r>
    </w:p>
    <w:p w:rsidR="00C04243" w:rsidRPr="00B037F8" w:rsidRDefault="00C04243" w:rsidP="008B2D4C">
      <w:pPr>
        <w:ind w:firstLine="709"/>
        <w:jc w:val="both"/>
        <w:rPr>
          <w:spacing w:val="1"/>
          <w:sz w:val="28"/>
          <w:szCs w:val="28"/>
        </w:rPr>
      </w:pPr>
      <w:r w:rsidRPr="00B037F8">
        <w:rPr>
          <w:spacing w:val="1"/>
          <w:sz w:val="28"/>
          <w:szCs w:val="28"/>
        </w:rPr>
        <w:t>Налоги и другие обязательные платежи в бюджет отражаются в учете в результате возникновения операций или событий, в соответствии с требованиями налогового законодательства Республики Казахстан.</w:t>
      </w:r>
    </w:p>
    <w:p w:rsidR="00C04243" w:rsidRPr="00B037F8" w:rsidRDefault="00C04243" w:rsidP="008B2D4C">
      <w:pPr>
        <w:pStyle w:val="a3"/>
        <w:spacing w:before="0" w:beforeAutospacing="0" w:after="0" w:afterAutospacing="0"/>
        <w:ind w:firstLine="709"/>
        <w:contextualSpacing/>
        <w:jc w:val="both"/>
        <w:rPr>
          <w:sz w:val="28"/>
          <w:szCs w:val="28"/>
        </w:rPr>
      </w:pPr>
      <w:r w:rsidRPr="00B037F8">
        <w:rPr>
          <w:sz w:val="28"/>
          <w:szCs w:val="28"/>
        </w:rPr>
        <w:t>Момент признания доходов по налоговым поступлениям возникает в результате налоговой операции и является моментом, с которого прошлое событие служит основанием по контролю над активом.</w:t>
      </w:r>
    </w:p>
    <w:p w:rsidR="00C04243" w:rsidRPr="00B037F8" w:rsidRDefault="00C04243" w:rsidP="008B2D4C">
      <w:pPr>
        <w:pStyle w:val="a3"/>
        <w:spacing w:before="0" w:beforeAutospacing="0" w:after="0" w:afterAutospacing="0"/>
        <w:ind w:firstLine="709"/>
        <w:contextualSpacing/>
        <w:jc w:val="both"/>
        <w:rPr>
          <w:sz w:val="28"/>
          <w:szCs w:val="28"/>
        </w:rPr>
      </w:pPr>
      <w:r w:rsidRPr="00B037F8">
        <w:rPr>
          <w:spacing w:val="1"/>
          <w:sz w:val="28"/>
          <w:szCs w:val="28"/>
        </w:rPr>
        <w:t>Налоговые поступления в соответствующий бюджет признаются по методу начисления и отражаются как доходы от необменных операций</w:t>
      </w:r>
    </w:p>
    <w:p w:rsidR="00C04243" w:rsidRPr="00B037F8" w:rsidRDefault="00C04243" w:rsidP="008B2D4C">
      <w:pPr>
        <w:pStyle w:val="a3"/>
        <w:spacing w:before="0" w:beforeAutospacing="0" w:after="0" w:afterAutospacing="0"/>
        <w:ind w:firstLine="709"/>
        <w:contextualSpacing/>
        <w:jc w:val="both"/>
        <w:rPr>
          <w:sz w:val="28"/>
          <w:szCs w:val="28"/>
        </w:rPr>
      </w:pPr>
      <w:r w:rsidRPr="00B037F8">
        <w:rPr>
          <w:sz w:val="28"/>
          <w:szCs w:val="28"/>
        </w:rPr>
        <w:t>Для оценки суммы доходов по корпоративному подоходному налогу</w:t>
      </w:r>
      <w:r w:rsidR="00B92750">
        <w:rPr>
          <w:sz w:val="28"/>
          <w:szCs w:val="28"/>
        </w:rPr>
        <w:t xml:space="preserve"> </w:t>
      </w:r>
      <w:r w:rsidRPr="00B037F8">
        <w:rPr>
          <w:sz w:val="28"/>
          <w:szCs w:val="28"/>
        </w:rPr>
        <w:t xml:space="preserve">к начислению уполномоченный орган признает доходы на основании соответствующих сведений из лицевых счетов по </w:t>
      </w:r>
      <w:r w:rsidR="00B92750">
        <w:rPr>
          <w:sz w:val="28"/>
          <w:szCs w:val="28"/>
        </w:rPr>
        <w:t>корпоративный подоходный налог</w:t>
      </w:r>
      <w:r w:rsidRPr="00B037F8">
        <w:rPr>
          <w:sz w:val="28"/>
          <w:szCs w:val="28"/>
        </w:rPr>
        <w:t xml:space="preserve"> на отчетную дату.</w:t>
      </w:r>
    </w:p>
    <w:p w:rsidR="00C04243" w:rsidRPr="00B037F8" w:rsidRDefault="00C04243" w:rsidP="008B2D4C">
      <w:pPr>
        <w:pStyle w:val="a3"/>
        <w:spacing w:before="0" w:beforeAutospacing="0" w:after="0" w:afterAutospacing="0"/>
        <w:ind w:firstLine="709"/>
        <w:contextualSpacing/>
        <w:jc w:val="both"/>
        <w:rPr>
          <w:sz w:val="28"/>
          <w:szCs w:val="28"/>
        </w:rPr>
      </w:pPr>
      <w:r w:rsidRPr="00B037F8">
        <w:rPr>
          <w:sz w:val="28"/>
          <w:szCs w:val="28"/>
        </w:rPr>
        <w:t>Для оценки суммы доходов по налогу на добавленную стоимость к начислению являются записи в лицевых счетах, фиксирующие факт начисления доходов от НДС по декларациям налогоплательщиков отчетного периода.</w:t>
      </w:r>
    </w:p>
    <w:p w:rsidR="00C04243" w:rsidRPr="00B037F8" w:rsidRDefault="00C04243" w:rsidP="008B2D4C">
      <w:pPr>
        <w:pStyle w:val="a3"/>
        <w:spacing w:before="0" w:beforeAutospacing="0" w:after="0" w:afterAutospacing="0"/>
        <w:ind w:firstLine="709"/>
        <w:contextualSpacing/>
        <w:jc w:val="both"/>
        <w:rPr>
          <w:sz w:val="28"/>
          <w:szCs w:val="28"/>
        </w:rPr>
      </w:pPr>
      <w:r w:rsidRPr="00B037F8">
        <w:rPr>
          <w:sz w:val="28"/>
          <w:szCs w:val="28"/>
        </w:rPr>
        <w:t>Аналогичный подход применяется к другим видам налоговых поступлений, налоговый период для которых установлен календарный месяц или календарный квартал (например, акцизы, налог на добычу полезных ископаемых, налог на игорный бизнес).</w:t>
      </w:r>
    </w:p>
    <w:p w:rsidR="00C04243" w:rsidRPr="00B037F8" w:rsidRDefault="00C04243" w:rsidP="008B2D4C">
      <w:pPr>
        <w:pStyle w:val="a3"/>
        <w:spacing w:before="0" w:beforeAutospacing="0" w:after="0" w:afterAutospacing="0"/>
        <w:ind w:firstLine="709"/>
        <w:contextualSpacing/>
        <w:jc w:val="both"/>
        <w:rPr>
          <w:spacing w:val="1"/>
          <w:sz w:val="28"/>
          <w:szCs w:val="28"/>
        </w:rPr>
      </w:pPr>
      <w:r w:rsidRPr="00B037F8">
        <w:rPr>
          <w:spacing w:val="1"/>
          <w:sz w:val="28"/>
          <w:szCs w:val="28"/>
        </w:rPr>
        <w:t>Неналоговые поступления</w:t>
      </w:r>
      <w:r w:rsidRPr="00B037F8">
        <w:rPr>
          <w:spacing w:val="1"/>
          <w:sz w:val="28"/>
          <w:szCs w:val="28"/>
          <w:lang w:val="kk-KZ"/>
        </w:rPr>
        <w:t xml:space="preserve"> (штрафы и пени)</w:t>
      </w:r>
      <w:r w:rsidRPr="00B037F8">
        <w:rPr>
          <w:spacing w:val="1"/>
          <w:sz w:val="28"/>
          <w:szCs w:val="28"/>
        </w:rPr>
        <w:t xml:space="preserve"> признаются доходом в момент поступления денежных средств в бюджет.</w:t>
      </w:r>
    </w:p>
    <w:p w:rsidR="00C04243" w:rsidRPr="00B037F8" w:rsidRDefault="00C04243" w:rsidP="008B2D4C">
      <w:pPr>
        <w:pStyle w:val="a3"/>
        <w:spacing w:before="0" w:beforeAutospacing="0" w:after="0" w:afterAutospacing="0"/>
        <w:ind w:firstLine="709"/>
        <w:contextualSpacing/>
        <w:jc w:val="both"/>
        <w:rPr>
          <w:sz w:val="28"/>
          <w:szCs w:val="28"/>
        </w:rPr>
      </w:pPr>
      <w:r w:rsidRPr="00B037F8">
        <w:rPr>
          <w:sz w:val="28"/>
          <w:szCs w:val="28"/>
        </w:rPr>
        <w:lastRenderedPageBreak/>
        <w:t>Средства, полученные от реализации активов, погашения недостач и причиненного ущерба, выявленных в ходе инвентаризации, погашения дебиторской задолженности прошлых лет, поступившие сверх сумм, предусмотренных планом поступлений и расходования денег от реализации товаров (работ, услуг), являются доходом бюджета.</w:t>
      </w:r>
    </w:p>
    <w:p w:rsidR="00C04243" w:rsidRPr="00B037F8" w:rsidRDefault="00C04243" w:rsidP="008B2D4C">
      <w:pPr>
        <w:pStyle w:val="a3"/>
        <w:spacing w:before="0" w:beforeAutospacing="0" w:after="0" w:afterAutospacing="0"/>
        <w:ind w:firstLine="709"/>
        <w:contextualSpacing/>
        <w:jc w:val="both"/>
        <w:rPr>
          <w:sz w:val="28"/>
          <w:szCs w:val="28"/>
        </w:rPr>
      </w:pPr>
      <w:r w:rsidRPr="00B037F8">
        <w:rPr>
          <w:sz w:val="28"/>
          <w:szCs w:val="28"/>
        </w:rPr>
        <w:t>Доходы от управления активами, в том числе поступления части чистого дохода объекта инвестиции, дивидендов на государственные пакеты акций и доходы на доли участия в юридических лицах, доходы от аренды имущества, являются доходами бюджета Республики Казахстан.</w:t>
      </w:r>
    </w:p>
    <w:p w:rsidR="00517A55" w:rsidRDefault="00517A55" w:rsidP="008B2D4C">
      <w:pPr>
        <w:pStyle w:val="a3"/>
        <w:spacing w:before="0" w:beforeAutospacing="0" w:after="0" w:afterAutospacing="0"/>
        <w:ind w:firstLine="709"/>
        <w:contextualSpacing/>
        <w:jc w:val="both"/>
        <w:rPr>
          <w:sz w:val="28"/>
          <w:szCs w:val="28"/>
        </w:rPr>
      </w:pPr>
    </w:p>
    <w:p w:rsidR="00C04243" w:rsidRPr="00BD303C" w:rsidRDefault="00C04243" w:rsidP="008B2D4C">
      <w:pPr>
        <w:pStyle w:val="a3"/>
        <w:spacing w:before="0" w:beforeAutospacing="0" w:after="0" w:afterAutospacing="0"/>
        <w:ind w:firstLine="709"/>
        <w:contextualSpacing/>
        <w:jc w:val="both"/>
        <w:rPr>
          <w:sz w:val="28"/>
          <w:szCs w:val="28"/>
        </w:rPr>
      </w:pPr>
      <w:r w:rsidRPr="00BD303C">
        <w:rPr>
          <w:sz w:val="28"/>
          <w:szCs w:val="28"/>
        </w:rPr>
        <w:t>Государственное учреждение несет операционные расходы, расходы по бюджетным выплатам, по управлению активами и прочие расходы.</w:t>
      </w:r>
    </w:p>
    <w:p w:rsidR="00C04243" w:rsidRPr="00BD303C" w:rsidRDefault="00C04243" w:rsidP="008B2D4C">
      <w:pPr>
        <w:pStyle w:val="a3"/>
        <w:spacing w:before="0" w:beforeAutospacing="0" w:after="0" w:afterAutospacing="0"/>
        <w:ind w:firstLine="709"/>
        <w:contextualSpacing/>
        <w:jc w:val="both"/>
        <w:rPr>
          <w:sz w:val="28"/>
          <w:szCs w:val="28"/>
        </w:rPr>
      </w:pPr>
      <w:r w:rsidRPr="00BD303C">
        <w:rPr>
          <w:sz w:val="28"/>
          <w:szCs w:val="28"/>
        </w:rPr>
        <w:t>Затраты по займам признаются в составе расходов того периода, в котором они были произведены.</w:t>
      </w:r>
    </w:p>
    <w:p w:rsidR="00C04243" w:rsidRPr="00BD303C" w:rsidRDefault="00C04243" w:rsidP="008B2D4C">
      <w:pPr>
        <w:pStyle w:val="a3"/>
        <w:spacing w:before="0" w:beforeAutospacing="0" w:after="0" w:afterAutospacing="0"/>
        <w:ind w:firstLine="709"/>
        <w:contextualSpacing/>
        <w:jc w:val="both"/>
        <w:rPr>
          <w:sz w:val="28"/>
          <w:szCs w:val="28"/>
        </w:rPr>
      </w:pPr>
      <w:r w:rsidRPr="00BD303C">
        <w:rPr>
          <w:sz w:val="28"/>
          <w:szCs w:val="28"/>
        </w:rPr>
        <w:t>По окончании отчетного периода государственное учреждение производит закрытие счетов доходов и расходов на финансовый результат отчетного периода.</w:t>
      </w:r>
    </w:p>
    <w:p w:rsidR="00472370" w:rsidRPr="00B037F8" w:rsidRDefault="00472370" w:rsidP="008B2D4C">
      <w:pPr>
        <w:ind w:firstLine="709"/>
        <w:contextualSpacing/>
        <w:jc w:val="both"/>
        <w:rPr>
          <w:sz w:val="28"/>
          <w:szCs w:val="28"/>
        </w:rPr>
      </w:pPr>
    </w:p>
    <w:p w:rsidR="004E0019" w:rsidRPr="00B037F8" w:rsidRDefault="004E0019" w:rsidP="008B2D4C">
      <w:pPr>
        <w:spacing w:after="200" w:line="276" w:lineRule="auto"/>
        <w:ind w:firstLine="709"/>
        <w:rPr>
          <w:b/>
          <w:sz w:val="28"/>
          <w:szCs w:val="28"/>
        </w:rPr>
      </w:pPr>
      <w:r w:rsidRPr="00B037F8">
        <w:rPr>
          <w:b/>
          <w:sz w:val="28"/>
          <w:szCs w:val="28"/>
        </w:rPr>
        <w:br w:type="page"/>
      </w:r>
    </w:p>
    <w:p w:rsidR="00472370" w:rsidRPr="00B037F8" w:rsidRDefault="00472370" w:rsidP="008B2D4C">
      <w:pPr>
        <w:pStyle w:val="a3"/>
        <w:spacing w:before="0" w:beforeAutospacing="0" w:after="0" w:afterAutospacing="0"/>
        <w:ind w:firstLine="709"/>
        <w:jc w:val="center"/>
        <w:rPr>
          <w:b/>
          <w:sz w:val="28"/>
          <w:szCs w:val="28"/>
        </w:rPr>
      </w:pPr>
      <w:r w:rsidRPr="00B037F8">
        <w:rPr>
          <w:b/>
          <w:sz w:val="28"/>
          <w:szCs w:val="28"/>
        </w:rPr>
        <w:lastRenderedPageBreak/>
        <w:t>Раскрытия к консолидированной финансовой отчетности</w:t>
      </w:r>
    </w:p>
    <w:p w:rsidR="00472370" w:rsidRPr="00B037F8" w:rsidRDefault="00472370" w:rsidP="008B2D4C">
      <w:pPr>
        <w:tabs>
          <w:tab w:val="left" w:pos="9360"/>
        </w:tabs>
        <w:ind w:right="-5" w:firstLine="709"/>
        <w:jc w:val="both"/>
        <w:rPr>
          <w:b/>
          <w:sz w:val="28"/>
          <w:szCs w:val="28"/>
        </w:rPr>
      </w:pPr>
    </w:p>
    <w:p w:rsidR="00472370" w:rsidRPr="00B037F8" w:rsidRDefault="004C5268" w:rsidP="008B2D4C">
      <w:pPr>
        <w:tabs>
          <w:tab w:val="left" w:pos="9360"/>
        </w:tabs>
        <w:ind w:right="-5" w:firstLine="709"/>
        <w:jc w:val="both"/>
        <w:rPr>
          <w:i/>
          <w:sz w:val="28"/>
          <w:szCs w:val="28"/>
        </w:rPr>
      </w:pPr>
      <w:r>
        <w:rPr>
          <w:b/>
          <w:i/>
          <w:sz w:val="28"/>
          <w:szCs w:val="28"/>
        </w:rPr>
        <w:t>1</w:t>
      </w:r>
      <w:r w:rsidR="00472370" w:rsidRPr="00B037F8">
        <w:rPr>
          <w:b/>
          <w:i/>
          <w:sz w:val="28"/>
          <w:szCs w:val="28"/>
        </w:rPr>
        <w:t>. Денежные средства и их эквиваленты</w:t>
      </w:r>
      <w:r w:rsidR="00472370" w:rsidRPr="00B037F8">
        <w:rPr>
          <w:i/>
          <w:sz w:val="28"/>
          <w:szCs w:val="28"/>
        </w:rPr>
        <w:t xml:space="preserve"> </w:t>
      </w:r>
    </w:p>
    <w:p w:rsidR="00472370" w:rsidRPr="00B037F8" w:rsidRDefault="00472370" w:rsidP="008B2D4C">
      <w:pPr>
        <w:tabs>
          <w:tab w:val="left" w:pos="9360"/>
        </w:tabs>
        <w:ind w:right="-5" w:firstLine="709"/>
        <w:jc w:val="both"/>
        <w:rPr>
          <w:i/>
          <w:sz w:val="28"/>
          <w:szCs w:val="28"/>
        </w:rPr>
      </w:pPr>
    </w:p>
    <w:p w:rsidR="00472370" w:rsidRPr="005F08CC" w:rsidRDefault="00472370" w:rsidP="008B2D4C">
      <w:pPr>
        <w:tabs>
          <w:tab w:val="left" w:pos="9360"/>
        </w:tabs>
        <w:ind w:right="-5" w:firstLine="709"/>
        <w:jc w:val="both"/>
        <w:rPr>
          <w:i/>
        </w:rPr>
      </w:pPr>
      <w:r w:rsidRPr="005F08CC">
        <w:rPr>
          <w:b/>
          <w:i/>
        </w:rPr>
        <w:t>Денежные средства и их эквиваленты</w:t>
      </w:r>
      <w:r w:rsidRPr="005F08CC">
        <w:rPr>
          <w:i/>
        </w:rPr>
        <w:t xml:space="preserve"> (таблица 1)</w:t>
      </w:r>
    </w:p>
    <w:p w:rsidR="00675783" w:rsidRPr="007730A3" w:rsidRDefault="00A23F82" w:rsidP="008B2D4C">
      <w:pPr>
        <w:tabs>
          <w:tab w:val="left" w:pos="9360"/>
        </w:tabs>
        <w:ind w:right="-5" w:firstLine="709"/>
        <w:jc w:val="right"/>
      </w:pPr>
      <w:r w:rsidRPr="007730A3">
        <w:t>(тыс. тенге)</w:t>
      </w:r>
    </w:p>
    <w:tbl>
      <w:tblPr>
        <w:tblW w:w="951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4"/>
        <w:gridCol w:w="1984"/>
        <w:gridCol w:w="1984"/>
      </w:tblGrid>
      <w:tr w:rsidR="003D3A55" w:rsidRPr="007730A3" w:rsidTr="003D3A55">
        <w:trPr>
          <w:trHeight w:val="840"/>
        </w:trPr>
        <w:tc>
          <w:tcPr>
            <w:tcW w:w="5544" w:type="dxa"/>
            <w:shd w:val="clear" w:color="FFFFFF" w:fill="FFFFFF"/>
            <w:vAlign w:val="center"/>
            <w:hideMark/>
          </w:tcPr>
          <w:p w:rsidR="003D3A55" w:rsidRPr="007730A3" w:rsidRDefault="003D3A55" w:rsidP="008B2D4C">
            <w:pPr>
              <w:jc w:val="center"/>
              <w:rPr>
                <w:color w:val="000000"/>
              </w:rPr>
            </w:pPr>
            <w:r w:rsidRPr="007730A3">
              <w:rPr>
                <w:color w:val="000000"/>
              </w:rPr>
              <w:t>Показатели</w:t>
            </w:r>
          </w:p>
        </w:tc>
        <w:tc>
          <w:tcPr>
            <w:tcW w:w="1984" w:type="dxa"/>
            <w:shd w:val="clear" w:color="FFFFFF" w:fill="FFFFFF"/>
            <w:vAlign w:val="center"/>
            <w:hideMark/>
          </w:tcPr>
          <w:p w:rsidR="003D3A55" w:rsidRPr="007730A3" w:rsidRDefault="003D3A55" w:rsidP="008B2D4C">
            <w:pPr>
              <w:jc w:val="center"/>
              <w:rPr>
                <w:color w:val="000000"/>
              </w:rPr>
            </w:pPr>
            <w:r w:rsidRPr="007730A3">
              <w:rPr>
                <w:color w:val="000000"/>
              </w:rPr>
              <w:t xml:space="preserve">на 1 января </w:t>
            </w:r>
          </w:p>
          <w:p w:rsidR="003D3A55" w:rsidRPr="007730A3" w:rsidRDefault="003D3A55" w:rsidP="008B2D4C">
            <w:pPr>
              <w:jc w:val="center"/>
              <w:rPr>
                <w:color w:val="000000"/>
              </w:rPr>
            </w:pPr>
            <w:r w:rsidRPr="007730A3">
              <w:rPr>
                <w:color w:val="000000"/>
              </w:rPr>
              <w:t>202</w:t>
            </w:r>
            <w:r w:rsidR="00D237B0" w:rsidRPr="007730A3">
              <w:rPr>
                <w:color w:val="000000"/>
              </w:rPr>
              <w:t>3</w:t>
            </w:r>
            <w:r w:rsidRPr="007730A3">
              <w:rPr>
                <w:color w:val="000000"/>
              </w:rPr>
              <w:t xml:space="preserve"> года</w:t>
            </w:r>
          </w:p>
        </w:tc>
        <w:tc>
          <w:tcPr>
            <w:tcW w:w="1984" w:type="dxa"/>
            <w:shd w:val="clear" w:color="FFFFFF" w:fill="FFFFFF"/>
            <w:vAlign w:val="center"/>
            <w:hideMark/>
          </w:tcPr>
          <w:p w:rsidR="003D3A55" w:rsidRPr="007730A3" w:rsidRDefault="003D3A55" w:rsidP="008B2D4C">
            <w:pPr>
              <w:jc w:val="center"/>
              <w:rPr>
                <w:color w:val="000000"/>
              </w:rPr>
            </w:pPr>
            <w:r w:rsidRPr="007730A3">
              <w:rPr>
                <w:color w:val="000000"/>
              </w:rPr>
              <w:t xml:space="preserve">на 1 января </w:t>
            </w:r>
          </w:p>
          <w:p w:rsidR="003D3A55" w:rsidRPr="007730A3" w:rsidRDefault="003D3A55" w:rsidP="008B2D4C">
            <w:pPr>
              <w:jc w:val="center"/>
              <w:rPr>
                <w:color w:val="000000"/>
              </w:rPr>
            </w:pPr>
            <w:r w:rsidRPr="007730A3">
              <w:rPr>
                <w:color w:val="000000"/>
              </w:rPr>
              <w:t>202</w:t>
            </w:r>
            <w:r w:rsidR="00D237B0" w:rsidRPr="007730A3">
              <w:rPr>
                <w:color w:val="000000"/>
              </w:rPr>
              <w:t>4</w:t>
            </w:r>
            <w:r w:rsidRPr="007730A3">
              <w:rPr>
                <w:color w:val="000000"/>
              </w:rPr>
              <w:t xml:space="preserve"> года</w:t>
            </w:r>
          </w:p>
        </w:tc>
      </w:tr>
      <w:tr w:rsidR="003D3A55" w:rsidRPr="007730A3" w:rsidTr="003D3A55">
        <w:trPr>
          <w:trHeight w:val="297"/>
        </w:trPr>
        <w:tc>
          <w:tcPr>
            <w:tcW w:w="5544" w:type="dxa"/>
            <w:shd w:val="clear" w:color="FFFFFF" w:fill="FFFFFF"/>
            <w:vAlign w:val="center"/>
            <w:hideMark/>
          </w:tcPr>
          <w:p w:rsidR="003D3A55" w:rsidRPr="007730A3" w:rsidRDefault="003D3A55" w:rsidP="008B2D4C">
            <w:pPr>
              <w:jc w:val="center"/>
              <w:rPr>
                <w:color w:val="000000"/>
              </w:rPr>
            </w:pPr>
            <w:r w:rsidRPr="007730A3">
              <w:rPr>
                <w:color w:val="000000"/>
              </w:rPr>
              <w:t>1</w:t>
            </w:r>
          </w:p>
        </w:tc>
        <w:tc>
          <w:tcPr>
            <w:tcW w:w="1984" w:type="dxa"/>
            <w:shd w:val="clear" w:color="FFFFFF" w:fill="FFFFFF"/>
            <w:vAlign w:val="center"/>
            <w:hideMark/>
          </w:tcPr>
          <w:p w:rsidR="003D3A55" w:rsidRPr="007730A3" w:rsidRDefault="003D3A55" w:rsidP="008B2D4C">
            <w:pPr>
              <w:jc w:val="center"/>
              <w:rPr>
                <w:color w:val="000000"/>
              </w:rPr>
            </w:pPr>
            <w:r w:rsidRPr="007730A3">
              <w:rPr>
                <w:color w:val="000000"/>
              </w:rPr>
              <w:t>2</w:t>
            </w:r>
          </w:p>
        </w:tc>
        <w:tc>
          <w:tcPr>
            <w:tcW w:w="1984" w:type="dxa"/>
            <w:shd w:val="clear" w:color="FFFFFF" w:fill="FFFFFF"/>
            <w:vAlign w:val="center"/>
            <w:hideMark/>
          </w:tcPr>
          <w:p w:rsidR="003D3A55" w:rsidRPr="007730A3" w:rsidRDefault="003D3A55" w:rsidP="008B2D4C">
            <w:pPr>
              <w:jc w:val="center"/>
              <w:rPr>
                <w:color w:val="000000"/>
              </w:rPr>
            </w:pPr>
            <w:r w:rsidRPr="007730A3">
              <w:rPr>
                <w:color w:val="000000"/>
              </w:rPr>
              <w:t>3</w:t>
            </w:r>
          </w:p>
        </w:tc>
      </w:tr>
      <w:tr w:rsidR="005E2867" w:rsidRPr="007730A3" w:rsidTr="008B2D4C">
        <w:trPr>
          <w:trHeight w:val="257"/>
        </w:trPr>
        <w:tc>
          <w:tcPr>
            <w:tcW w:w="5544" w:type="dxa"/>
            <w:shd w:val="clear" w:color="FFFFFF" w:fill="FFFFFF"/>
            <w:vAlign w:val="bottom"/>
            <w:hideMark/>
          </w:tcPr>
          <w:p w:rsidR="005E2867" w:rsidRPr="007730A3" w:rsidRDefault="005E2867" w:rsidP="008B2D4C">
            <w:pPr>
              <w:rPr>
                <w:color w:val="000000"/>
              </w:rPr>
            </w:pPr>
            <w:r w:rsidRPr="007730A3">
              <w:rPr>
                <w:color w:val="000000"/>
              </w:rPr>
              <w:t xml:space="preserve">Денежные средства в кассе </w:t>
            </w:r>
          </w:p>
        </w:tc>
        <w:tc>
          <w:tcPr>
            <w:tcW w:w="1984" w:type="dxa"/>
            <w:shd w:val="clear" w:color="FFFFFF" w:fill="FFFFFF"/>
            <w:noWrap/>
            <w:vAlign w:val="bottom"/>
          </w:tcPr>
          <w:p w:rsidR="005E2867" w:rsidRPr="007730A3" w:rsidRDefault="005E2867" w:rsidP="008B2D4C">
            <w:pPr>
              <w:jc w:val="right"/>
              <w:rPr>
                <w:color w:val="000000"/>
              </w:rPr>
            </w:pPr>
            <w:r w:rsidRPr="007730A3">
              <w:rPr>
                <w:color w:val="000000"/>
              </w:rPr>
              <w:t>184</w:t>
            </w:r>
            <w:r w:rsidR="008B2D4C">
              <w:rPr>
                <w:color w:val="000000"/>
              </w:rPr>
              <w:t> </w:t>
            </w:r>
            <w:r w:rsidRPr="007730A3">
              <w:rPr>
                <w:color w:val="000000"/>
              </w:rPr>
              <w:t>313,0</w:t>
            </w:r>
          </w:p>
        </w:tc>
        <w:tc>
          <w:tcPr>
            <w:tcW w:w="1984" w:type="dxa"/>
            <w:shd w:val="clear" w:color="FFFFFF" w:fill="FFFFFF"/>
            <w:noWrap/>
            <w:vAlign w:val="bottom"/>
          </w:tcPr>
          <w:p w:rsidR="005E2867" w:rsidRPr="007730A3" w:rsidRDefault="005E2867" w:rsidP="008B2D4C">
            <w:pPr>
              <w:jc w:val="right"/>
              <w:rPr>
                <w:color w:val="000000"/>
              </w:rPr>
            </w:pPr>
            <w:r w:rsidRPr="007730A3">
              <w:rPr>
                <w:color w:val="000000"/>
              </w:rPr>
              <w:t>203</w:t>
            </w:r>
            <w:r w:rsidR="008B2D4C">
              <w:rPr>
                <w:color w:val="000000"/>
              </w:rPr>
              <w:t> </w:t>
            </w:r>
            <w:r w:rsidRPr="007730A3">
              <w:rPr>
                <w:color w:val="000000"/>
              </w:rPr>
              <w:t>764,0</w:t>
            </w:r>
          </w:p>
        </w:tc>
      </w:tr>
      <w:tr w:rsidR="005E2867" w:rsidRPr="007730A3" w:rsidTr="00D237B0">
        <w:trPr>
          <w:trHeight w:val="267"/>
        </w:trPr>
        <w:tc>
          <w:tcPr>
            <w:tcW w:w="5544" w:type="dxa"/>
            <w:shd w:val="clear" w:color="FFFFFF" w:fill="FFFFFF"/>
            <w:vAlign w:val="bottom"/>
            <w:hideMark/>
          </w:tcPr>
          <w:p w:rsidR="005E2867" w:rsidRPr="007730A3" w:rsidRDefault="005E2867" w:rsidP="008B2D4C">
            <w:pPr>
              <w:rPr>
                <w:color w:val="000000"/>
              </w:rPr>
            </w:pPr>
            <w:r w:rsidRPr="007730A3">
              <w:rPr>
                <w:color w:val="000000"/>
              </w:rPr>
              <w:t>Текущий счет государственного учреждения</w:t>
            </w:r>
          </w:p>
        </w:tc>
        <w:tc>
          <w:tcPr>
            <w:tcW w:w="1984" w:type="dxa"/>
            <w:shd w:val="clear" w:color="FFFFFF" w:fill="FFFFFF"/>
            <w:noWrap/>
            <w:vAlign w:val="bottom"/>
          </w:tcPr>
          <w:p w:rsidR="005E2867" w:rsidRPr="007730A3" w:rsidRDefault="005E2867" w:rsidP="008B2D4C">
            <w:pPr>
              <w:jc w:val="right"/>
              <w:rPr>
                <w:color w:val="000000"/>
              </w:rPr>
            </w:pPr>
            <w:r w:rsidRPr="007730A3">
              <w:rPr>
                <w:color w:val="000000"/>
              </w:rPr>
              <w:t>177</w:t>
            </w:r>
            <w:r w:rsidR="008B2D4C">
              <w:rPr>
                <w:color w:val="000000"/>
              </w:rPr>
              <w:t> </w:t>
            </w:r>
            <w:r w:rsidRPr="007730A3">
              <w:rPr>
                <w:color w:val="000000"/>
              </w:rPr>
              <w:t>325,7</w:t>
            </w:r>
          </w:p>
        </w:tc>
        <w:tc>
          <w:tcPr>
            <w:tcW w:w="1984" w:type="dxa"/>
            <w:shd w:val="clear" w:color="FFFFFF" w:fill="FFFFFF"/>
            <w:noWrap/>
            <w:vAlign w:val="bottom"/>
          </w:tcPr>
          <w:p w:rsidR="005E2867" w:rsidRPr="007730A3" w:rsidRDefault="005E2867" w:rsidP="008B2D4C">
            <w:pPr>
              <w:jc w:val="right"/>
              <w:rPr>
                <w:color w:val="000000"/>
              </w:rPr>
            </w:pPr>
            <w:r w:rsidRPr="007730A3">
              <w:rPr>
                <w:color w:val="000000"/>
              </w:rPr>
              <w:t>190</w:t>
            </w:r>
            <w:r w:rsidR="008B2D4C">
              <w:rPr>
                <w:color w:val="000000"/>
              </w:rPr>
              <w:t> </w:t>
            </w:r>
            <w:r w:rsidRPr="007730A3">
              <w:rPr>
                <w:color w:val="000000"/>
              </w:rPr>
              <w:t>532,5</w:t>
            </w:r>
          </w:p>
        </w:tc>
      </w:tr>
      <w:tr w:rsidR="005E2867" w:rsidRPr="007730A3" w:rsidTr="00D237B0">
        <w:trPr>
          <w:trHeight w:val="267"/>
        </w:trPr>
        <w:tc>
          <w:tcPr>
            <w:tcW w:w="5544" w:type="dxa"/>
            <w:shd w:val="clear" w:color="FFFFFF" w:fill="FFFFFF"/>
            <w:vAlign w:val="bottom"/>
            <w:hideMark/>
          </w:tcPr>
          <w:p w:rsidR="005E2867" w:rsidRPr="007730A3" w:rsidRDefault="005E2867" w:rsidP="008B2D4C">
            <w:pPr>
              <w:rPr>
                <w:color w:val="000000"/>
              </w:rPr>
            </w:pPr>
            <w:r w:rsidRPr="007730A3">
              <w:rPr>
                <w:color w:val="000000"/>
              </w:rPr>
              <w:t xml:space="preserve">Расчетный счет </w:t>
            </w:r>
          </w:p>
        </w:tc>
        <w:tc>
          <w:tcPr>
            <w:tcW w:w="1984" w:type="dxa"/>
            <w:shd w:val="clear" w:color="FFFFFF" w:fill="FFFFFF"/>
            <w:noWrap/>
            <w:vAlign w:val="bottom"/>
          </w:tcPr>
          <w:p w:rsidR="005E2867" w:rsidRPr="007730A3" w:rsidRDefault="005E2867" w:rsidP="008B2D4C">
            <w:pPr>
              <w:jc w:val="right"/>
              <w:rPr>
                <w:color w:val="000000"/>
              </w:rPr>
            </w:pPr>
            <w:r w:rsidRPr="007730A3">
              <w:rPr>
                <w:color w:val="000000"/>
              </w:rPr>
              <w:t>651</w:t>
            </w:r>
            <w:r w:rsidR="008B2D4C">
              <w:rPr>
                <w:color w:val="000000"/>
              </w:rPr>
              <w:t> </w:t>
            </w:r>
            <w:r w:rsidRPr="007730A3">
              <w:rPr>
                <w:color w:val="000000"/>
              </w:rPr>
              <w:t>497,5</w:t>
            </w:r>
          </w:p>
        </w:tc>
        <w:tc>
          <w:tcPr>
            <w:tcW w:w="1984" w:type="dxa"/>
            <w:shd w:val="clear" w:color="FFFFFF" w:fill="FFFFFF"/>
            <w:noWrap/>
            <w:vAlign w:val="bottom"/>
          </w:tcPr>
          <w:p w:rsidR="005E2867" w:rsidRPr="007730A3" w:rsidRDefault="005E2867" w:rsidP="008B2D4C">
            <w:pPr>
              <w:jc w:val="right"/>
              <w:rPr>
                <w:color w:val="000000"/>
              </w:rPr>
            </w:pPr>
            <w:r w:rsidRPr="007730A3">
              <w:rPr>
                <w:color w:val="000000"/>
              </w:rPr>
              <w:t>548</w:t>
            </w:r>
            <w:r w:rsidR="008B2D4C">
              <w:rPr>
                <w:color w:val="000000"/>
              </w:rPr>
              <w:t> </w:t>
            </w:r>
            <w:r w:rsidRPr="007730A3">
              <w:rPr>
                <w:color w:val="000000"/>
              </w:rPr>
              <w:t>794,0</w:t>
            </w:r>
          </w:p>
        </w:tc>
      </w:tr>
      <w:tr w:rsidR="005E2867" w:rsidRPr="007730A3" w:rsidTr="00D237B0">
        <w:trPr>
          <w:trHeight w:val="450"/>
        </w:trPr>
        <w:tc>
          <w:tcPr>
            <w:tcW w:w="5544" w:type="dxa"/>
            <w:shd w:val="clear" w:color="FFFFFF" w:fill="FFFFFF"/>
            <w:vAlign w:val="bottom"/>
            <w:hideMark/>
          </w:tcPr>
          <w:p w:rsidR="005E2867" w:rsidRPr="007730A3" w:rsidRDefault="005E2867" w:rsidP="008B2D4C">
            <w:pPr>
              <w:rPr>
                <w:color w:val="000000"/>
              </w:rPr>
            </w:pPr>
            <w:r w:rsidRPr="007730A3">
              <w:rPr>
                <w:color w:val="000000"/>
              </w:rPr>
              <w:t xml:space="preserve">Контрольный счет наличности (далее - КСН)  благотворительной помощи </w:t>
            </w:r>
          </w:p>
        </w:tc>
        <w:tc>
          <w:tcPr>
            <w:tcW w:w="1984" w:type="dxa"/>
            <w:shd w:val="clear" w:color="FFFFFF" w:fill="FFFFFF"/>
            <w:noWrap/>
            <w:vAlign w:val="bottom"/>
          </w:tcPr>
          <w:p w:rsidR="005E2867" w:rsidRPr="007730A3" w:rsidRDefault="005E2867" w:rsidP="008B2D4C">
            <w:pPr>
              <w:jc w:val="right"/>
              <w:rPr>
                <w:color w:val="000000"/>
              </w:rPr>
            </w:pPr>
            <w:r w:rsidRPr="007730A3">
              <w:rPr>
                <w:color w:val="000000"/>
              </w:rPr>
              <w:t>57</w:t>
            </w:r>
            <w:r w:rsidR="008B2D4C">
              <w:rPr>
                <w:color w:val="000000"/>
              </w:rPr>
              <w:t> </w:t>
            </w:r>
            <w:r w:rsidRPr="007730A3">
              <w:rPr>
                <w:color w:val="000000"/>
              </w:rPr>
              <w:t>809,9</w:t>
            </w:r>
          </w:p>
        </w:tc>
        <w:tc>
          <w:tcPr>
            <w:tcW w:w="1984" w:type="dxa"/>
            <w:shd w:val="clear" w:color="FFFFFF" w:fill="FFFFFF"/>
            <w:noWrap/>
            <w:vAlign w:val="bottom"/>
          </w:tcPr>
          <w:p w:rsidR="005E2867" w:rsidRPr="007730A3" w:rsidRDefault="005E2867" w:rsidP="008B2D4C">
            <w:pPr>
              <w:jc w:val="right"/>
              <w:rPr>
                <w:color w:val="000000"/>
              </w:rPr>
            </w:pPr>
            <w:r w:rsidRPr="007730A3">
              <w:rPr>
                <w:color w:val="000000"/>
              </w:rPr>
              <w:t>1</w:t>
            </w:r>
            <w:r w:rsidR="008B2D4C">
              <w:rPr>
                <w:color w:val="000000"/>
              </w:rPr>
              <w:t> </w:t>
            </w:r>
            <w:r w:rsidRPr="007730A3">
              <w:rPr>
                <w:color w:val="000000"/>
              </w:rPr>
              <w:t>565</w:t>
            </w:r>
            <w:r w:rsidR="008B2D4C">
              <w:rPr>
                <w:color w:val="000000"/>
              </w:rPr>
              <w:t> </w:t>
            </w:r>
            <w:r w:rsidRPr="007730A3">
              <w:rPr>
                <w:color w:val="000000"/>
              </w:rPr>
              <w:t>820,7</w:t>
            </w:r>
          </w:p>
        </w:tc>
      </w:tr>
      <w:tr w:rsidR="005E2867" w:rsidRPr="007730A3" w:rsidTr="00D237B0">
        <w:trPr>
          <w:trHeight w:val="267"/>
        </w:trPr>
        <w:tc>
          <w:tcPr>
            <w:tcW w:w="5544" w:type="dxa"/>
            <w:shd w:val="clear" w:color="FFFFFF" w:fill="FFFFFF"/>
            <w:vAlign w:val="bottom"/>
            <w:hideMark/>
          </w:tcPr>
          <w:p w:rsidR="005E2867" w:rsidRPr="007730A3" w:rsidRDefault="005E2867" w:rsidP="008B2D4C">
            <w:pPr>
              <w:rPr>
                <w:color w:val="000000"/>
              </w:rPr>
            </w:pPr>
            <w:r w:rsidRPr="007730A3">
              <w:rPr>
                <w:color w:val="000000"/>
              </w:rPr>
              <w:t xml:space="preserve">КСН платных услуг </w:t>
            </w:r>
          </w:p>
        </w:tc>
        <w:tc>
          <w:tcPr>
            <w:tcW w:w="1984" w:type="dxa"/>
            <w:shd w:val="clear" w:color="FFFFFF" w:fill="FFFFFF"/>
            <w:noWrap/>
            <w:vAlign w:val="bottom"/>
          </w:tcPr>
          <w:p w:rsidR="005E2867" w:rsidRPr="007730A3" w:rsidRDefault="005E2867" w:rsidP="008B2D4C">
            <w:pPr>
              <w:jc w:val="right"/>
              <w:rPr>
                <w:color w:val="000000"/>
              </w:rPr>
            </w:pPr>
            <w:r w:rsidRPr="007730A3">
              <w:rPr>
                <w:color w:val="000000"/>
              </w:rPr>
              <w:t>1</w:t>
            </w:r>
            <w:r w:rsidR="008B2D4C">
              <w:rPr>
                <w:color w:val="000000"/>
              </w:rPr>
              <w:t> </w:t>
            </w:r>
            <w:r w:rsidRPr="007730A3">
              <w:rPr>
                <w:color w:val="000000"/>
              </w:rPr>
              <w:t>545</w:t>
            </w:r>
            <w:r w:rsidR="008B2D4C">
              <w:rPr>
                <w:color w:val="000000"/>
              </w:rPr>
              <w:t> </w:t>
            </w:r>
            <w:r w:rsidRPr="007730A3">
              <w:rPr>
                <w:color w:val="000000"/>
              </w:rPr>
              <w:t>407,1</w:t>
            </w:r>
          </w:p>
        </w:tc>
        <w:tc>
          <w:tcPr>
            <w:tcW w:w="1984" w:type="dxa"/>
            <w:shd w:val="clear" w:color="FFFFFF" w:fill="FFFFFF"/>
            <w:noWrap/>
            <w:vAlign w:val="bottom"/>
          </w:tcPr>
          <w:p w:rsidR="005E2867" w:rsidRPr="007730A3" w:rsidRDefault="005E2867" w:rsidP="008B2D4C">
            <w:pPr>
              <w:jc w:val="right"/>
              <w:rPr>
                <w:color w:val="000000"/>
              </w:rPr>
            </w:pPr>
            <w:r w:rsidRPr="007730A3">
              <w:rPr>
                <w:color w:val="000000"/>
              </w:rPr>
              <w:t>1</w:t>
            </w:r>
            <w:r w:rsidR="008B2D4C">
              <w:rPr>
                <w:color w:val="000000"/>
              </w:rPr>
              <w:t> </w:t>
            </w:r>
            <w:r w:rsidRPr="007730A3">
              <w:rPr>
                <w:color w:val="000000"/>
              </w:rPr>
              <w:t>101</w:t>
            </w:r>
            <w:r w:rsidR="008B2D4C">
              <w:rPr>
                <w:color w:val="000000"/>
              </w:rPr>
              <w:t> </w:t>
            </w:r>
            <w:r w:rsidRPr="007730A3">
              <w:rPr>
                <w:color w:val="000000"/>
              </w:rPr>
              <w:t>740,6</w:t>
            </w:r>
          </w:p>
        </w:tc>
      </w:tr>
      <w:tr w:rsidR="005E2867" w:rsidRPr="007730A3" w:rsidTr="00D237B0">
        <w:trPr>
          <w:trHeight w:val="267"/>
        </w:trPr>
        <w:tc>
          <w:tcPr>
            <w:tcW w:w="5544" w:type="dxa"/>
            <w:shd w:val="clear" w:color="FFFFFF" w:fill="FFFFFF"/>
            <w:vAlign w:val="bottom"/>
            <w:hideMark/>
          </w:tcPr>
          <w:p w:rsidR="005E2867" w:rsidRPr="007730A3" w:rsidRDefault="005E2867" w:rsidP="008B2D4C">
            <w:pPr>
              <w:rPr>
                <w:color w:val="000000"/>
              </w:rPr>
            </w:pPr>
            <w:r w:rsidRPr="007730A3">
              <w:rPr>
                <w:color w:val="000000"/>
              </w:rPr>
              <w:t xml:space="preserve">КСН временного размещения денег </w:t>
            </w:r>
          </w:p>
        </w:tc>
        <w:tc>
          <w:tcPr>
            <w:tcW w:w="1984" w:type="dxa"/>
            <w:shd w:val="clear" w:color="FFFFFF" w:fill="FFFFFF"/>
            <w:noWrap/>
            <w:vAlign w:val="bottom"/>
          </w:tcPr>
          <w:p w:rsidR="005E2867" w:rsidRPr="007730A3" w:rsidRDefault="005E2867" w:rsidP="008B2D4C">
            <w:pPr>
              <w:jc w:val="right"/>
              <w:rPr>
                <w:color w:val="000000"/>
              </w:rPr>
            </w:pPr>
            <w:r w:rsidRPr="007730A3">
              <w:rPr>
                <w:color w:val="000000"/>
              </w:rPr>
              <w:t>17</w:t>
            </w:r>
            <w:r w:rsidR="008B2D4C">
              <w:rPr>
                <w:color w:val="000000"/>
              </w:rPr>
              <w:t> </w:t>
            </w:r>
            <w:r w:rsidRPr="007730A3">
              <w:rPr>
                <w:color w:val="000000"/>
              </w:rPr>
              <w:t>184</w:t>
            </w:r>
            <w:r w:rsidR="008B2D4C">
              <w:rPr>
                <w:color w:val="000000"/>
              </w:rPr>
              <w:t> </w:t>
            </w:r>
            <w:r w:rsidRPr="007730A3">
              <w:rPr>
                <w:color w:val="000000"/>
              </w:rPr>
              <w:t>791,4</w:t>
            </w:r>
          </w:p>
        </w:tc>
        <w:tc>
          <w:tcPr>
            <w:tcW w:w="1984" w:type="dxa"/>
            <w:shd w:val="clear" w:color="FFFFFF" w:fill="FFFFFF"/>
            <w:noWrap/>
            <w:vAlign w:val="bottom"/>
          </w:tcPr>
          <w:p w:rsidR="005E2867" w:rsidRPr="007730A3" w:rsidRDefault="005E2867" w:rsidP="008B2D4C">
            <w:pPr>
              <w:jc w:val="right"/>
              <w:rPr>
                <w:color w:val="000000"/>
              </w:rPr>
            </w:pPr>
            <w:r w:rsidRPr="007730A3">
              <w:rPr>
                <w:color w:val="000000"/>
              </w:rPr>
              <w:t>20</w:t>
            </w:r>
            <w:r w:rsidR="008B2D4C">
              <w:rPr>
                <w:color w:val="000000"/>
              </w:rPr>
              <w:t> </w:t>
            </w:r>
            <w:r w:rsidRPr="007730A3">
              <w:rPr>
                <w:color w:val="000000"/>
              </w:rPr>
              <w:t>582</w:t>
            </w:r>
            <w:r w:rsidR="008B2D4C">
              <w:rPr>
                <w:color w:val="000000"/>
              </w:rPr>
              <w:t> </w:t>
            </w:r>
            <w:r w:rsidRPr="007730A3">
              <w:rPr>
                <w:color w:val="000000"/>
              </w:rPr>
              <w:t>888,3</w:t>
            </w:r>
          </w:p>
        </w:tc>
      </w:tr>
      <w:tr w:rsidR="005E2867" w:rsidRPr="007730A3" w:rsidTr="006C7644">
        <w:trPr>
          <w:trHeight w:val="256"/>
        </w:trPr>
        <w:tc>
          <w:tcPr>
            <w:tcW w:w="5544" w:type="dxa"/>
            <w:shd w:val="clear" w:color="FFFFFF" w:fill="FFFFFF"/>
            <w:vAlign w:val="bottom"/>
            <w:hideMark/>
          </w:tcPr>
          <w:p w:rsidR="005E2867" w:rsidRPr="007730A3" w:rsidRDefault="005E2867" w:rsidP="008B2D4C">
            <w:pPr>
              <w:rPr>
                <w:color w:val="000000"/>
              </w:rPr>
            </w:pPr>
            <w:r w:rsidRPr="007730A3">
              <w:rPr>
                <w:color w:val="000000"/>
              </w:rPr>
              <w:t xml:space="preserve">КСН республиканского бюджета </w:t>
            </w:r>
          </w:p>
        </w:tc>
        <w:tc>
          <w:tcPr>
            <w:tcW w:w="1984" w:type="dxa"/>
            <w:shd w:val="clear" w:color="FFFFFF" w:fill="FFFFFF"/>
            <w:noWrap/>
            <w:vAlign w:val="bottom"/>
          </w:tcPr>
          <w:p w:rsidR="005E2867" w:rsidRPr="007730A3" w:rsidRDefault="005E2867" w:rsidP="008B2D4C">
            <w:pPr>
              <w:jc w:val="right"/>
              <w:rPr>
                <w:color w:val="000000"/>
              </w:rPr>
            </w:pPr>
            <w:r w:rsidRPr="007730A3">
              <w:rPr>
                <w:color w:val="000000"/>
              </w:rPr>
              <w:t>283 403 624,5</w:t>
            </w:r>
          </w:p>
        </w:tc>
        <w:tc>
          <w:tcPr>
            <w:tcW w:w="1984" w:type="dxa"/>
            <w:shd w:val="clear" w:color="FFFFFF" w:fill="FFFFFF"/>
            <w:noWrap/>
            <w:vAlign w:val="bottom"/>
          </w:tcPr>
          <w:p w:rsidR="005E2867" w:rsidRPr="007730A3" w:rsidRDefault="008D3B57" w:rsidP="008B2D4C">
            <w:pPr>
              <w:jc w:val="right"/>
              <w:rPr>
                <w:color w:val="000000"/>
              </w:rPr>
            </w:pPr>
            <w:r w:rsidRPr="007730A3">
              <w:rPr>
                <w:color w:val="000000"/>
              </w:rPr>
              <w:t>61</w:t>
            </w:r>
            <w:r w:rsidR="008B2D4C">
              <w:rPr>
                <w:color w:val="000000"/>
              </w:rPr>
              <w:t> </w:t>
            </w:r>
            <w:r w:rsidRPr="007730A3">
              <w:rPr>
                <w:color w:val="000000"/>
              </w:rPr>
              <w:t>230</w:t>
            </w:r>
            <w:r w:rsidR="008B2D4C">
              <w:rPr>
                <w:color w:val="000000"/>
              </w:rPr>
              <w:t> </w:t>
            </w:r>
            <w:r w:rsidRPr="007730A3">
              <w:rPr>
                <w:color w:val="000000"/>
              </w:rPr>
              <w:t>386,7</w:t>
            </w:r>
          </w:p>
        </w:tc>
      </w:tr>
      <w:tr w:rsidR="005E2867" w:rsidRPr="007730A3" w:rsidTr="00D237B0">
        <w:trPr>
          <w:trHeight w:val="267"/>
        </w:trPr>
        <w:tc>
          <w:tcPr>
            <w:tcW w:w="5544" w:type="dxa"/>
            <w:shd w:val="clear" w:color="FFFFFF" w:fill="FFFFFF"/>
            <w:vAlign w:val="bottom"/>
            <w:hideMark/>
          </w:tcPr>
          <w:p w:rsidR="005E2867" w:rsidRPr="007730A3" w:rsidRDefault="005E2867" w:rsidP="008B2D4C">
            <w:pPr>
              <w:rPr>
                <w:color w:val="000000"/>
              </w:rPr>
            </w:pPr>
            <w:r w:rsidRPr="007730A3">
              <w:rPr>
                <w:color w:val="000000"/>
              </w:rPr>
              <w:t xml:space="preserve">КСН фонда компенсации потерпевшим </w:t>
            </w:r>
          </w:p>
        </w:tc>
        <w:tc>
          <w:tcPr>
            <w:tcW w:w="1984" w:type="dxa"/>
            <w:shd w:val="clear" w:color="FFFFFF" w:fill="FFFFFF"/>
            <w:noWrap/>
            <w:vAlign w:val="bottom"/>
          </w:tcPr>
          <w:p w:rsidR="005E2867" w:rsidRPr="007730A3" w:rsidRDefault="005E2867" w:rsidP="008B2D4C">
            <w:pPr>
              <w:jc w:val="right"/>
              <w:rPr>
                <w:color w:val="000000"/>
              </w:rPr>
            </w:pPr>
            <w:r w:rsidRPr="007730A3">
              <w:rPr>
                <w:color w:val="000000"/>
              </w:rPr>
              <w:t>2 989</w:t>
            </w:r>
            <w:r w:rsidRPr="007730A3">
              <w:rPr>
                <w:b/>
                <w:sz w:val="28"/>
                <w:szCs w:val="28"/>
              </w:rPr>
              <w:t> </w:t>
            </w:r>
            <w:r w:rsidRPr="007730A3">
              <w:rPr>
                <w:color w:val="000000"/>
              </w:rPr>
              <w:t>156,0</w:t>
            </w:r>
          </w:p>
        </w:tc>
        <w:tc>
          <w:tcPr>
            <w:tcW w:w="1984" w:type="dxa"/>
            <w:shd w:val="clear" w:color="FFFFFF" w:fill="FFFFFF"/>
            <w:noWrap/>
            <w:vAlign w:val="bottom"/>
          </w:tcPr>
          <w:p w:rsidR="005E2867" w:rsidRPr="007730A3" w:rsidRDefault="008D3B57" w:rsidP="008B2D4C">
            <w:pPr>
              <w:jc w:val="right"/>
              <w:rPr>
                <w:color w:val="000000"/>
              </w:rPr>
            </w:pPr>
            <w:r w:rsidRPr="007730A3">
              <w:rPr>
                <w:color w:val="000000"/>
              </w:rPr>
              <w:t>4</w:t>
            </w:r>
            <w:r w:rsidR="008B2D4C">
              <w:rPr>
                <w:color w:val="000000"/>
              </w:rPr>
              <w:t> </w:t>
            </w:r>
            <w:r w:rsidRPr="007730A3">
              <w:rPr>
                <w:color w:val="000000"/>
              </w:rPr>
              <w:t>127</w:t>
            </w:r>
            <w:r w:rsidR="008B2D4C">
              <w:rPr>
                <w:color w:val="000000"/>
              </w:rPr>
              <w:t> </w:t>
            </w:r>
            <w:r w:rsidRPr="007730A3">
              <w:rPr>
                <w:color w:val="000000"/>
              </w:rPr>
              <w:t>860,6</w:t>
            </w:r>
          </w:p>
        </w:tc>
      </w:tr>
      <w:tr w:rsidR="008D3B57" w:rsidRPr="007730A3" w:rsidTr="00A35E4B">
        <w:trPr>
          <w:trHeight w:val="267"/>
        </w:trPr>
        <w:tc>
          <w:tcPr>
            <w:tcW w:w="5544" w:type="dxa"/>
            <w:shd w:val="clear" w:color="FFFFFF" w:fill="FFFFFF"/>
            <w:vAlign w:val="bottom"/>
          </w:tcPr>
          <w:p w:rsidR="008D3B57" w:rsidRPr="007730A3" w:rsidRDefault="008D3B57" w:rsidP="008B2D4C">
            <w:pPr>
              <w:rPr>
                <w:color w:val="000000"/>
              </w:rPr>
            </w:pPr>
            <w:r w:rsidRPr="007730A3">
              <w:rPr>
                <w:color w:val="000000"/>
              </w:rPr>
              <w:t>КСН фонда поддержки инфраструктуры образования</w:t>
            </w:r>
          </w:p>
        </w:tc>
        <w:tc>
          <w:tcPr>
            <w:tcW w:w="1984" w:type="dxa"/>
            <w:shd w:val="clear" w:color="FFFFFF" w:fill="FFFFFF"/>
            <w:noWrap/>
            <w:vAlign w:val="bottom"/>
          </w:tcPr>
          <w:p w:rsidR="008D3B57" w:rsidRPr="007730A3" w:rsidRDefault="008D3B57" w:rsidP="008B2D4C">
            <w:pPr>
              <w:jc w:val="right"/>
              <w:rPr>
                <w:color w:val="000000"/>
              </w:rPr>
            </w:pPr>
            <w:r w:rsidRPr="007730A3">
              <w:rPr>
                <w:color w:val="000000"/>
              </w:rPr>
              <w:t>82 837 105,8</w:t>
            </w:r>
          </w:p>
        </w:tc>
        <w:tc>
          <w:tcPr>
            <w:tcW w:w="1984" w:type="dxa"/>
            <w:shd w:val="clear" w:color="FFFFFF" w:fill="FFFFFF"/>
            <w:noWrap/>
            <w:vAlign w:val="bottom"/>
          </w:tcPr>
          <w:p w:rsidR="008D3B57" w:rsidRPr="007730A3" w:rsidRDefault="008D3B57" w:rsidP="008B2D4C">
            <w:pPr>
              <w:jc w:val="right"/>
              <w:rPr>
                <w:color w:val="000000"/>
              </w:rPr>
            </w:pPr>
            <w:r w:rsidRPr="007730A3">
              <w:rPr>
                <w:color w:val="000000"/>
              </w:rPr>
              <w:t>55</w:t>
            </w:r>
            <w:r w:rsidR="008B2D4C">
              <w:rPr>
                <w:color w:val="000000"/>
              </w:rPr>
              <w:t> </w:t>
            </w:r>
            <w:r w:rsidRPr="007730A3">
              <w:rPr>
                <w:color w:val="000000"/>
              </w:rPr>
              <w:t>596</w:t>
            </w:r>
            <w:r w:rsidR="008B2D4C">
              <w:rPr>
                <w:color w:val="000000"/>
              </w:rPr>
              <w:t> </w:t>
            </w:r>
            <w:r w:rsidRPr="007730A3">
              <w:rPr>
                <w:color w:val="000000"/>
              </w:rPr>
              <w:t>806,6</w:t>
            </w:r>
          </w:p>
        </w:tc>
      </w:tr>
      <w:tr w:rsidR="008D3B57" w:rsidRPr="007730A3" w:rsidTr="00D237B0">
        <w:trPr>
          <w:trHeight w:val="267"/>
        </w:trPr>
        <w:tc>
          <w:tcPr>
            <w:tcW w:w="5544" w:type="dxa"/>
            <w:shd w:val="clear" w:color="FFFFFF" w:fill="FFFFFF"/>
            <w:vAlign w:val="bottom"/>
            <w:hideMark/>
          </w:tcPr>
          <w:p w:rsidR="008D3B57" w:rsidRPr="007730A3" w:rsidRDefault="008D3B57" w:rsidP="008B2D4C">
            <w:pPr>
              <w:rPr>
                <w:color w:val="000000"/>
              </w:rPr>
            </w:pPr>
            <w:r w:rsidRPr="007730A3">
              <w:rPr>
                <w:color w:val="000000"/>
              </w:rPr>
              <w:t xml:space="preserve">Счет в иностранной валюте </w:t>
            </w:r>
          </w:p>
        </w:tc>
        <w:tc>
          <w:tcPr>
            <w:tcW w:w="1984" w:type="dxa"/>
            <w:shd w:val="clear" w:color="FFFFFF" w:fill="FFFFFF"/>
            <w:noWrap/>
            <w:vAlign w:val="bottom"/>
          </w:tcPr>
          <w:p w:rsidR="008D3B57" w:rsidRPr="007730A3" w:rsidRDefault="008D3B57" w:rsidP="008B2D4C">
            <w:pPr>
              <w:jc w:val="right"/>
              <w:rPr>
                <w:color w:val="000000"/>
              </w:rPr>
            </w:pPr>
            <w:r w:rsidRPr="007730A3">
              <w:rPr>
                <w:color w:val="000000"/>
              </w:rPr>
              <w:t>170 381 652,7</w:t>
            </w:r>
          </w:p>
        </w:tc>
        <w:tc>
          <w:tcPr>
            <w:tcW w:w="1984" w:type="dxa"/>
            <w:shd w:val="clear" w:color="FFFFFF" w:fill="FFFFFF"/>
            <w:noWrap/>
            <w:vAlign w:val="bottom"/>
          </w:tcPr>
          <w:p w:rsidR="008D3B57" w:rsidRPr="007730A3" w:rsidRDefault="008D3B57" w:rsidP="008B2D4C">
            <w:pPr>
              <w:jc w:val="right"/>
              <w:rPr>
                <w:color w:val="000000"/>
              </w:rPr>
            </w:pPr>
            <w:r w:rsidRPr="007730A3">
              <w:rPr>
                <w:color w:val="000000"/>
              </w:rPr>
              <w:t>0,0</w:t>
            </w:r>
          </w:p>
        </w:tc>
      </w:tr>
      <w:tr w:rsidR="008D3B57" w:rsidRPr="007730A3" w:rsidTr="00D237B0">
        <w:trPr>
          <w:trHeight w:val="267"/>
        </w:trPr>
        <w:tc>
          <w:tcPr>
            <w:tcW w:w="5544" w:type="dxa"/>
            <w:shd w:val="clear" w:color="FFFFFF" w:fill="FFFFFF"/>
            <w:vAlign w:val="bottom"/>
            <w:hideMark/>
          </w:tcPr>
          <w:p w:rsidR="008D3B57" w:rsidRPr="007730A3" w:rsidRDefault="008D3B57" w:rsidP="008B2D4C">
            <w:pPr>
              <w:rPr>
                <w:color w:val="000000"/>
              </w:rPr>
            </w:pPr>
            <w:r w:rsidRPr="007730A3">
              <w:rPr>
                <w:color w:val="000000"/>
              </w:rPr>
              <w:t xml:space="preserve">Специальный счет внешнего займа </w:t>
            </w:r>
          </w:p>
        </w:tc>
        <w:tc>
          <w:tcPr>
            <w:tcW w:w="1984" w:type="dxa"/>
            <w:shd w:val="clear" w:color="FFFFFF" w:fill="FFFFFF"/>
            <w:noWrap/>
            <w:vAlign w:val="bottom"/>
          </w:tcPr>
          <w:p w:rsidR="008D3B57" w:rsidRPr="007730A3" w:rsidRDefault="008D3B57" w:rsidP="008B2D4C">
            <w:pPr>
              <w:jc w:val="right"/>
              <w:rPr>
                <w:color w:val="000000"/>
              </w:rPr>
            </w:pPr>
            <w:r w:rsidRPr="007730A3">
              <w:rPr>
                <w:color w:val="000000"/>
              </w:rPr>
              <w:t>233</w:t>
            </w:r>
            <w:r w:rsidR="008B2D4C">
              <w:rPr>
                <w:color w:val="000000"/>
              </w:rPr>
              <w:t> </w:t>
            </w:r>
            <w:r w:rsidRPr="007730A3">
              <w:rPr>
                <w:color w:val="000000"/>
              </w:rPr>
              <w:t>798,0</w:t>
            </w:r>
          </w:p>
        </w:tc>
        <w:tc>
          <w:tcPr>
            <w:tcW w:w="1984" w:type="dxa"/>
            <w:shd w:val="clear" w:color="FFFFFF" w:fill="FFFFFF"/>
            <w:noWrap/>
            <w:vAlign w:val="bottom"/>
          </w:tcPr>
          <w:p w:rsidR="008D3B57" w:rsidRPr="007730A3" w:rsidRDefault="008D3B57" w:rsidP="008B2D4C">
            <w:pPr>
              <w:jc w:val="right"/>
              <w:rPr>
                <w:color w:val="000000"/>
              </w:rPr>
            </w:pPr>
            <w:r w:rsidRPr="007730A3">
              <w:rPr>
                <w:color w:val="000000"/>
              </w:rPr>
              <w:t>76</w:t>
            </w:r>
            <w:r w:rsidR="008B2D4C">
              <w:rPr>
                <w:color w:val="000000"/>
              </w:rPr>
              <w:t> </w:t>
            </w:r>
            <w:r w:rsidRPr="007730A3">
              <w:rPr>
                <w:color w:val="000000"/>
              </w:rPr>
              <w:t>979,8</w:t>
            </w:r>
          </w:p>
        </w:tc>
      </w:tr>
      <w:tr w:rsidR="008D3B57" w:rsidRPr="007730A3" w:rsidTr="00D237B0">
        <w:trPr>
          <w:trHeight w:val="267"/>
        </w:trPr>
        <w:tc>
          <w:tcPr>
            <w:tcW w:w="5544" w:type="dxa"/>
            <w:shd w:val="clear" w:color="FFFFFF" w:fill="FFFFFF"/>
            <w:vAlign w:val="bottom"/>
            <w:hideMark/>
          </w:tcPr>
          <w:p w:rsidR="008D3B57" w:rsidRPr="007730A3" w:rsidRDefault="008D3B57" w:rsidP="008B2D4C">
            <w:pPr>
              <w:rPr>
                <w:color w:val="000000"/>
              </w:rPr>
            </w:pPr>
            <w:r w:rsidRPr="007730A3">
              <w:rPr>
                <w:color w:val="000000"/>
              </w:rPr>
              <w:t xml:space="preserve">Денежные средства в пути </w:t>
            </w:r>
          </w:p>
        </w:tc>
        <w:tc>
          <w:tcPr>
            <w:tcW w:w="1984" w:type="dxa"/>
            <w:shd w:val="clear" w:color="FFFFFF" w:fill="FFFFFF"/>
            <w:noWrap/>
            <w:vAlign w:val="bottom"/>
          </w:tcPr>
          <w:p w:rsidR="008D3B57" w:rsidRPr="007730A3" w:rsidRDefault="008D3B57" w:rsidP="008B2D4C">
            <w:pPr>
              <w:jc w:val="right"/>
              <w:rPr>
                <w:color w:val="000000"/>
              </w:rPr>
            </w:pPr>
            <w:r w:rsidRPr="007730A3">
              <w:rPr>
                <w:color w:val="000000"/>
              </w:rPr>
              <w:t>25</w:t>
            </w:r>
            <w:r w:rsidR="008B2D4C">
              <w:rPr>
                <w:color w:val="000000"/>
              </w:rPr>
              <w:t> </w:t>
            </w:r>
            <w:r w:rsidRPr="007730A3">
              <w:rPr>
                <w:color w:val="000000"/>
              </w:rPr>
              <w:t>392,5</w:t>
            </w:r>
          </w:p>
        </w:tc>
        <w:tc>
          <w:tcPr>
            <w:tcW w:w="1984" w:type="dxa"/>
            <w:shd w:val="clear" w:color="FFFFFF" w:fill="FFFFFF"/>
            <w:noWrap/>
            <w:vAlign w:val="bottom"/>
          </w:tcPr>
          <w:p w:rsidR="008D3B57" w:rsidRPr="007730A3" w:rsidRDefault="008D3B57" w:rsidP="008B2D4C">
            <w:pPr>
              <w:jc w:val="right"/>
              <w:rPr>
                <w:color w:val="000000"/>
              </w:rPr>
            </w:pPr>
            <w:r w:rsidRPr="007730A3">
              <w:rPr>
                <w:color w:val="000000"/>
              </w:rPr>
              <w:t>0,0</w:t>
            </w:r>
          </w:p>
        </w:tc>
      </w:tr>
      <w:tr w:rsidR="008D3B57" w:rsidRPr="007730A3" w:rsidTr="00A35E4B">
        <w:trPr>
          <w:trHeight w:val="267"/>
        </w:trPr>
        <w:tc>
          <w:tcPr>
            <w:tcW w:w="5544" w:type="dxa"/>
            <w:shd w:val="clear" w:color="FFFFFF" w:fill="FFFFFF"/>
            <w:vAlign w:val="bottom"/>
          </w:tcPr>
          <w:p w:rsidR="008D3B57" w:rsidRPr="007730A3" w:rsidRDefault="008D3B57" w:rsidP="008B2D4C">
            <w:pPr>
              <w:rPr>
                <w:color w:val="000000"/>
              </w:rPr>
            </w:pPr>
            <w:r w:rsidRPr="007730A3">
              <w:rPr>
                <w:color w:val="000000"/>
              </w:rPr>
              <w:t xml:space="preserve">Прочие денежные средства </w:t>
            </w:r>
            <w:r w:rsidRPr="007730A3">
              <w:rPr>
                <w:i/>
                <w:color w:val="000000"/>
                <w:sz w:val="20"/>
                <w:szCs w:val="20"/>
              </w:rPr>
              <w:t>(не перечисленные денежные средства по распределенным ввозным таможенным, а также специальным, антидемпинговым, компенсационным пошлинам, за последний рабочий день отчетного года членам –государствам ЕАЭС)</w:t>
            </w:r>
          </w:p>
        </w:tc>
        <w:tc>
          <w:tcPr>
            <w:tcW w:w="1984" w:type="dxa"/>
            <w:shd w:val="clear" w:color="FFFFFF" w:fill="FFFFFF"/>
            <w:noWrap/>
            <w:vAlign w:val="bottom"/>
          </w:tcPr>
          <w:p w:rsidR="008D3B57" w:rsidRPr="007730A3" w:rsidRDefault="008D3B57" w:rsidP="008B2D4C">
            <w:pPr>
              <w:jc w:val="right"/>
              <w:rPr>
                <w:color w:val="000000"/>
              </w:rPr>
            </w:pPr>
            <w:r w:rsidRPr="007730A3">
              <w:rPr>
                <w:color w:val="000000"/>
              </w:rPr>
              <w:t>2 179 048,5</w:t>
            </w:r>
          </w:p>
        </w:tc>
        <w:tc>
          <w:tcPr>
            <w:tcW w:w="1984" w:type="dxa"/>
            <w:shd w:val="clear" w:color="FFFFFF" w:fill="FFFFFF"/>
            <w:noWrap/>
            <w:vAlign w:val="bottom"/>
          </w:tcPr>
          <w:p w:rsidR="008D3B57" w:rsidRPr="007730A3" w:rsidRDefault="008D3B57" w:rsidP="008B2D4C">
            <w:pPr>
              <w:jc w:val="right"/>
              <w:rPr>
                <w:color w:val="000000"/>
              </w:rPr>
            </w:pPr>
            <w:r w:rsidRPr="007730A3">
              <w:rPr>
                <w:color w:val="000000"/>
              </w:rPr>
              <w:t>1 957 023,8</w:t>
            </w:r>
          </w:p>
        </w:tc>
      </w:tr>
      <w:tr w:rsidR="008D3B57" w:rsidRPr="007730A3" w:rsidTr="00D237B0">
        <w:trPr>
          <w:trHeight w:val="267"/>
        </w:trPr>
        <w:tc>
          <w:tcPr>
            <w:tcW w:w="5544" w:type="dxa"/>
            <w:shd w:val="clear" w:color="FFFFFF" w:fill="FFFFFF"/>
            <w:vAlign w:val="bottom"/>
            <w:hideMark/>
          </w:tcPr>
          <w:p w:rsidR="008D3B57" w:rsidRPr="007730A3" w:rsidRDefault="008D3B57" w:rsidP="008B2D4C">
            <w:pPr>
              <w:rPr>
                <w:b/>
                <w:color w:val="000000"/>
              </w:rPr>
            </w:pPr>
            <w:r w:rsidRPr="007730A3">
              <w:rPr>
                <w:b/>
                <w:color w:val="000000"/>
              </w:rPr>
              <w:t>Всего</w:t>
            </w:r>
          </w:p>
        </w:tc>
        <w:tc>
          <w:tcPr>
            <w:tcW w:w="1984" w:type="dxa"/>
            <w:shd w:val="clear" w:color="FFFFFF" w:fill="FFFFFF"/>
            <w:noWrap/>
            <w:vAlign w:val="bottom"/>
            <w:hideMark/>
          </w:tcPr>
          <w:p w:rsidR="008D3B57" w:rsidRPr="007730A3" w:rsidRDefault="008D3B57" w:rsidP="008B2D4C">
            <w:pPr>
              <w:jc w:val="right"/>
              <w:rPr>
                <w:b/>
                <w:color w:val="000000"/>
              </w:rPr>
            </w:pPr>
            <w:r w:rsidRPr="007730A3">
              <w:rPr>
                <w:b/>
                <w:color w:val="000000"/>
              </w:rPr>
              <w:t>561</w:t>
            </w:r>
            <w:r w:rsidR="008B2D4C">
              <w:rPr>
                <w:b/>
                <w:color w:val="000000"/>
              </w:rPr>
              <w:t> </w:t>
            </w:r>
            <w:r w:rsidRPr="007730A3">
              <w:rPr>
                <w:b/>
                <w:color w:val="000000"/>
              </w:rPr>
              <w:t>850</w:t>
            </w:r>
            <w:r w:rsidR="008B2D4C">
              <w:rPr>
                <w:b/>
                <w:color w:val="000000"/>
              </w:rPr>
              <w:t> </w:t>
            </w:r>
            <w:r w:rsidRPr="007730A3">
              <w:rPr>
                <w:b/>
                <w:color w:val="000000"/>
              </w:rPr>
              <w:t>922,6</w:t>
            </w:r>
          </w:p>
        </w:tc>
        <w:tc>
          <w:tcPr>
            <w:tcW w:w="1984" w:type="dxa"/>
            <w:shd w:val="clear" w:color="FFFFFF" w:fill="FFFFFF"/>
            <w:noWrap/>
            <w:vAlign w:val="bottom"/>
          </w:tcPr>
          <w:p w:rsidR="008D3B57" w:rsidRPr="007730A3" w:rsidRDefault="008D3B57" w:rsidP="008B2D4C">
            <w:pPr>
              <w:jc w:val="right"/>
              <w:rPr>
                <w:b/>
                <w:color w:val="000000"/>
              </w:rPr>
            </w:pPr>
            <w:r w:rsidRPr="007730A3">
              <w:rPr>
                <w:b/>
                <w:color w:val="000000"/>
              </w:rPr>
              <w:t>147</w:t>
            </w:r>
            <w:r w:rsidR="008B2D4C">
              <w:rPr>
                <w:b/>
                <w:color w:val="000000"/>
              </w:rPr>
              <w:t> </w:t>
            </w:r>
            <w:r w:rsidRPr="007730A3">
              <w:rPr>
                <w:b/>
                <w:color w:val="000000"/>
              </w:rPr>
              <w:t>182</w:t>
            </w:r>
            <w:r w:rsidR="008B2D4C">
              <w:rPr>
                <w:b/>
                <w:color w:val="000000"/>
              </w:rPr>
              <w:t> </w:t>
            </w:r>
            <w:r w:rsidRPr="007730A3">
              <w:rPr>
                <w:b/>
                <w:color w:val="000000"/>
              </w:rPr>
              <w:t>597,6</w:t>
            </w:r>
          </w:p>
        </w:tc>
      </w:tr>
    </w:tbl>
    <w:p w:rsidR="003D3A55" w:rsidRPr="007730A3" w:rsidRDefault="003D3A55" w:rsidP="008B2D4C">
      <w:pPr>
        <w:tabs>
          <w:tab w:val="left" w:pos="9360"/>
        </w:tabs>
        <w:ind w:right="-5" w:firstLine="709"/>
        <w:jc w:val="right"/>
      </w:pPr>
    </w:p>
    <w:p w:rsidR="00350F0B" w:rsidRPr="007730A3" w:rsidRDefault="003D3A55" w:rsidP="008B2D4C">
      <w:pPr>
        <w:tabs>
          <w:tab w:val="left" w:pos="9360"/>
        </w:tabs>
        <w:ind w:right="-5" w:firstLine="709"/>
        <w:jc w:val="both"/>
        <w:rPr>
          <w:sz w:val="28"/>
          <w:szCs w:val="28"/>
        </w:rPr>
      </w:pPr>
      <w:r w:rsidRPr="007730A3">
        <w:rPr>
          <w:sz w:val="28"/>
          <w:szCs w:val="28"/>
        </w:rPr>
        <w:t>За 202</w:t>
      </w:r>
      <w:r w:rsidR="00D237B0" w:rsidRPr="007730A3">
        <w:rPr>
          <w:sz w:val="28"/>
          <w:szCs w:val="28"/>
        </w:rPr>
        <w:t>3</w:t>
      </w:r>
      <w:r w:rsidRPr="007730A3">
        <w:rPr>
          <w:sz w:val="28"/>
          <w:szCs w:val="28"/>
        </w:rPr>
        <w:t xml:space="preserve"> год произошло </w:t>
      </w:r>
      <w:r w:rsidR="001D112F" w:rsidRPr="007730A3">
        <w:rPr>
          <w:sz w:val="28"/>
          <w:szCs w:val="28"/>
        </w:rPr>
        <w:t>у</w:t>
      </w:r>
      <w:r w:rsidR="008D3B57" w:rsidRPr="007730A3">
        <w:rPr>
          <w:sz w:val="28"/>
          <w:szCs w:val="28"/>
        </w:rPr>
        <w:t>меньшение</w:t>
      </w:r>
      <w:r w:rsidRPr="007730A3">
        <w:rPr>
          <w:sz w:val="28"/>
          <w:szCs w:val="28"/>
        </w:rPr>
        <w:t xml:space="preserve"> остатка денежных средств на </w:t>
      </w:r>
      <w:r w:rsidR="008D3B57" w:rsidRPr="007730A3">
        <w:rPr>
          <w:sz w:val="28"/>
          <w:szCs w:val="28"/>
        </w:rPr>
        <w:t>414 668 325</w:t>
      </w:r>
      <w:r w:rsidR="00642870">
        <w:rPr>
          <w:sz w:val="28"/>
          <w:szCs w:val="28"/>
        </w:rPr>
        <w:t> тыс.тенге</w:t>
      </w:r>
      <w:r w:rsidRPr="007730A3">
        <w:rPr>
          <w:sz w:val="28"/>
          <w:szCs w:val="28"/>
        </w:rPr>
        <w:t>.</w:t>
      </w:r>
      <w:r w:rsidR="004C5268" w:rsidRPr="007730A3">
        <w:rPr>
          <w:sz w:val="28"/>
          <w:szCs w:val="28"/>
        </w:rPr>
        <w:t xml:space="preserve"> </w:t>
      </w:r>
    </w:p>
    <w:p w:rsidR="004C5268" w:rsidRPr="007730A3" w:rsidRDefault="004C5268" w:rsidP="008B2D4C">
      <w:pPr>
        <w:tabs>
          <w:tab w:val="left" w:pos="9360"/>
        </w:tabs>
        <w:ind w:right="-5" w:firstLine="709"/>
        <w:jc w:val="both"/>
        <w:rPr>
          <w:i/>
        </w:rPr>
      </w:pPr>
    </w:p>
    <w:p w:rsidR="004C5268" w:rsidRPr="007730A3" w:rsidRDefault="004C5268" w:rsidP="008B2D4C">
      <w:pPr>
        <w:tabs>
          <w:tab w:val="left" w:pos="9360"/>
        </w:tabs>
        <w:ind w:right="-5" w:firstLine="709"/>
        <w:jc w:val="center"/>
        <w:rPr>
          <w:b/>
          <w:sz w:val="28"/>
          <w:szCs w:val="28"/>
        </w:rPr>
      </w:pPr>
      <w:r w:rsidRPr="007730A3">
        <w:rPr>
          <w:b/>
          <w:sz w:val="28"/>
          <w:szCs w:val="28"/>
        </w:rPr>
        <w:t>Консолидированный отчет о движении денег (прямой метод)</w:t>
      </w:r>
    </w:p>
    <w:p w:rsidR="004C5268" w:rsidRPr="007730A3" w:rsidRDefault="004C5268" w:rsidP="008B2D4C">
      <w:pPr>
        <w:tabs>
          <w:tab w:val="left" w:pos="9360"/>
        </w:tabs>
        <w:ind w:right="-5" w:firstLine="709"/>
        <w:jc w:val="center"/>
        <w:rPr>
          <w:sz w:val="28"/>
          <w:szCs w:val="28"/>
        </w:rPr>
      </w:pPr>
    </w:p>
    <w:p w:rsidR="004C5268" w:rsidRPr="007730A3" w:rsidRDefault="004C5268" w:rsidP="008B2D4C">
      <w:pPr>
        <w:tabs>
          <w:tab w:val="left" w:pos="9360"/>
        </w:tabs>
        <w:ind w:right="-5" w:firstLine="709"/>
        <w:jc w:val="both"/>
        <w:rPr>
          <w:sz w:val="28"/>
          <w:szCs w:val="28"/>
        </w:rPr>
      </w:pPr>
      <w:r w:rsidRPr="007730A3">
        <w:rPr>
          <w:sz w:val="28"/>
          <w:szCs w:val="28"/>
        </w:rPr>
        <w:t>В консолидированном отчете о движении денежных средств представлена информация о потоках денежных средств за отчетный период с разбивкой на потоки от операционной, инвестиционной и финансовой деятельности с использованием прямого метода.</w:t>
      </w:r>
    </w:p>
    <w:p w:rsidR="004C5268" w:rsidRPr="007730A3" w:rsidRDefault="004C5268" w:rsidP="008B2D4C">
      <w:pPr>
        <w:tabs>
          <w:tab w:val="left" w:pos="9360"/>
        </w:tabs>
        <w:ind w:right="-5" w:firstLine="709"/>
        <w:jc w:val="both"/>
        <w:rPr>
          <w:sz w:val="28"/>
          <w:szCs w:val="28"/>
        </w:rPr>
      </w:pPr>
      <w:r w:rsidRPr="007730A3">
        <w:rPr>
          <w:sz w:val="28"/>
          <w:szCs w:val="28"/>
        </w:rPr>
        <w:t>Операционная деятельность – деятельность, которая не может быть отнесена к инвестиционной или финансовой деятельности.</w:t>
      </w:r>
    </w:p>
    <w:p w:rsidR="004C5268" w:rsidRPr="007730A3" w:rsidRDefault="004C5268" w:rsidP="008B2D4C">
      <w:pPr>
        <w:tabs>
          <w:tab w:val="left" w:pos="9360"/>
        </w:tabs>
        <w:ind w:right="-5" w:firstLine="709"/>
        <w:jc w:val="both"/>
        <w:rPr>
          <w:sz w:val="28"/>
          <w:szCs w:val="28"/>
        </w:rPr>
      </w:pPr>
      <w:r w:rsidRPr="007730A3">
        <w:rPr>
          <w:sz w:val="28"/>
          <w:szCs w:val="28"/>
        </w:rPr>
        <w:t>Финансовая деятельность – деятельность, в результате которой возникают изменения в размере и составе заемных средств.</w:t>
      </w:r>
    </w:p>
    <w:p w:rsidR="004C5268" w:rsidRPr="007730A3" w:rsidRDefault="004C5268" w:rsidP="008B2D4C">
      <w:pPr>
        <w:tabs>
          <w:tab w:val="left" w:pos="9360"/>
        </w:tabs>
        <w:ind w:right="-5" w:firstLine="709"/>
        <w:jc w:val="both"/>
        <w:rPr>
          <w:sz w:val="28"/>
          <w:szCs w:val="28"/>
        </w:rPr>
      </w:pPr>
      <w:r w:rsidRPr="007730A3">
        <w:rPr>
          <w:sz w:val="28"/>
          <w:szCs w:val="28"/>
        </w:rPr>
        <w:t>Инвестиционная деятельность – приобретение и реализация долгосрочных активов и других инвестиций, не относящихся к денежным эквивалентам.</w:t>
      </w:r>
    </w:p>
    <w:p w:rsidR="00517A55" w:rsidRPr="007730A3" w:rsidRDefault="00517A55" w:rsidP="008B2D4C">
      <w:pPr>
        <w:tabs>
          <w:tab w:val="left" w:pos="9360"/>
        </w:tabs>
        <w:ind w:right="-5" w:firstLine="709"/>
        <w:jc w:val="both"/>
        <w:rPr>
          <w:b/>
          <w:sz w:val="28"/>
          <w:szCs w:val="28"/>
        </w:rPr>
      </w:pPr>
      <w:r w:rsidRPr="007730A3">
        <w:rPr>
          <w:color w:val="000000"/>
          <w:sz w:val="28"/>
          <w:szCs w:val="28"/>
        </w:rPr>
        <w:t>Сравнительный анализ представлен в аналитической части Отчета об исполнении республиканского бюджета.</w:t>
      </w:r>
    </w:p>
    <w:p w:rsidR="004C5268" w:rsidRPr="007730A3" w:rsidRDefault="009A2B63" w:rsidP="008B2D4C">
      <w:pPr>
        <w:tabs>
          <w:tab w:val="left" w:pos="9360"/>
        </w:tabs>
        <w:ind w:right="-5" w:firstLine="709"/>
        <w:jc w:val="both"/>
        <w:rPr>
          <w:b/>
          <w:i/>
          <w:sz w:val="28"/>
          <w:szCs w:val="28"/>
        </w:rPr>
      </w:pPr>
      <w:r w:rsidRPr="007730A3">
        <w:rPr>
          <w:b/>
          <w:i/>
          <w:sz w:val="28"/>
          <w:szCs w:val="28"/>
        </w:rPr>
        <w:lastRenderedPageBreak/>
        <w:t>1</w:t>
      </w:r>
      <w:r w:rsidR="004C5268" w:rsidRPr="007730A3">
        <w:rPr>
          <w:b/>
          <w:i/>
          <w:sz w:val="28"/>
          <w:szCs w:val="28"/>
        </w:rPr>
        <w:t>.</w:t>
      </w:r>
      <w:r w:rsidRPr="007730A3">
        <w:rPr>
          <w:b/>
          <w:i/>
          <w:sz w:val="28"/>
          <w:szCs w:val="28"/>
        </w:rPr>
        <w:t>1.</w:t>
      </w:r>
      <w:r w:rsidR="004C5268" w:rsidRPr="007730A3">
        <w:rPr>
          <w:b/>
          <w:i/>
          <w:sz w:val="28"/>
          <w:szCs w:val="28"/>
        </w:rPr>
        <w:t xml:space="preserve"> Движение денежных средств от операционной деятельности</w:t>
      </w:r>
    </w:p>
    <w:p w:rsidR="00196814" w:rsidRPr="007730A3" w:rsidRDefault="004C5268" w:rsidP="008B2D4C">
      <w:pPr>
        <w:tabs>
          <w:tab w:val="left" w:pos="9360"/>
        </w:tabs>
        <w:ind w:right="-5" w:firstLine="709"/>
        <w:jc w:val="both"/>
        <w:rPr>
          <w:b/>
          <w:sz w:val="28"/>
          <w:szCs w:val="28"/>
        </w:rPr>
      </w:pPr>
      <w:r w:rsidRPr="00391823">
        <w:rPr>
          <w:sz w:val="28"/>
          <w:szCs w:val="28"/>
        </w:rPr>
        <w:t xml:space="preserve">Чистая сумма денежных средств от операционной деятельности за период составила </w:t>
      </w:r>
      <w:r w:rsidR="007730A3" w:rsidRPr="00391823">
        <w:rPr>
          <w:sz w:val="28"/>
          <w:szCs w:val="28"/>
        </w:rPr>
        <w:t>1 6</w:t>
      </w:r>
      <w:r w:rsidR="004F78AF" w:rsidRPr="00391823">
        <w:rPr>
          <w:sz w:val="28"/>
          <w:szCs w:val="28"/>
        </w:rPr>
        <w:t>51</w:t>
      </w:r>
      <w:r w:rsidR="007730A3" w:rsidRPr="00391823">
        <w:rPr>
          <w:sz w:val="28"/>
          <w:szCs w:val="28"/>
        </w:rPr>
        <w:t> </w:t>
      </w:r>
      <w:r w:rsidR="004F78AF" w:rsidRPr="00391823">
        <w:rPr>
          <w:sz w:val="28"/>
          <w:szCs w:val="28"/>
        </w:rPr>
        <w:t>468 001,3</w:t>
      </w:r>
      <w:r w:rsidR="00642870">
        <w:rPr>
          <w:sz w:val="28"/>
          <w:szCs w:val="28"/>
        </w:rPr>
        <w:t> тыс.тенге</w:t>
      </w:r>
      <w:r w:rsidR="003D3A55" w:rsidRPr="00391823">
        <w:rPr>
          <w:sz w:val="28"/>
          <w:szCs w:val="28"/>
        </w:rPr>
        <w:t xml:space="preserve"> со знаком «минус»: поступление составило </w:t>
      </w:r>
      <w:r w:rsidR="007730A3" w:rsidRPr="00391823">
        <w:rPr>
          <w:sz w:val="28"/>
          <w:szCs w:val="28"/>
        </w:rPr>
        <w:t>20</w:t>
      </w:r>
      <w:r w:rsidR="003D3A55" w:rsidRPr="00391823">
        <w:rPr>
          <w:sz w:val="28"/>
          <w:szCs w:val="28"/>
        </w:rPr>
        <w:t> </w:t>
      </w:r>
      <w:r w:rsidR="007730A3" w:rsidRPr="00391823">
        <w:rPr>
          <w:sz w:val="28"/>
          <w:szCs w:val="28"/>
        </w:rPr>
        <w:t>5</w:t>
      </w:r>
      <w:r w:rsidR="004F78AF" w:rsidRPr="00391823">
        <w:rPr>
          <w:sz w:val="28"/>
          <w:szCs w:val="28"/>
        </w:rPr>
        <w:t>3</w:t>
      </w:r>
      <w:r w:rsidR="007730A3" w:rsidRPr="00391823">
        <w:rPr>
          <w:sz w:val="28"/>
          <w:szCs w:val="28"/>
        </w:rPr>
        <w:t>2</w:t>
      </w:r>
      <w:r w:rsidR="003D3A55" w:rsidRPr="00391823">
        <w:rPr>
          <w:sz w:val="28"/>
          <w:szCs w:val="28"/>
        </w:rPr>
        <w:t> </w:t>
      </w:r>
      <w:r w:rsidR="004F78AF" w:rsidRPr="00391823">
        <w:rPr>
          <w:sz w:val="28"/>
          <w:szCs w:val="28"/>
        </w:rPr>
        <w:t>111 088,5</w:t>
      </w:r>
      <w:r w:rsidR="00642870">
        <w:rPr>
          <w:sz w:val="28"/>
          <w:szCs w:val="28"/>
          <w:lang w:val="kk-KZ"/>
        </w:rPr>
        <w:t> тыс.тенге</w:t>
      </w:r>
      <w:r w:rsidR="003D3A55" w:rsidRPr="00391823">
        <w:rPr>
          <w:sz w:val="28"/>
          <w:szCs w:val="28"/>
        </w:rPr>
        <w:t xml:space="preserve">, выбытие – </w:t>
      </w:r>
      <w:r w:rsidR="007730A3" w:rsidRPr="00391823">
        <w:rPr>
          <w:sz w:val="28"/>
          <w:szCs w:val="28"/>
        </w:rPr>
        <w:t>22</w:t>
      </w:r>
      <w:r w:rsidR="003D3A55" w:rsidRPr="00391823">
        <w:rPr>
          <w:sz w:val="28"/>
          <w:szCs w:val="28"/>
        </w:rPr>
        <w:t> </w:t>
      </w:r>
      <w:r w:rsidR="007730A3" w:rsidRPr="00391823">
        <w:rPr>
          <w:sz w:val="28"/>
          <w:szCs w:val="28"/>
        </w:rPr>
        <w:t>183</w:t>
      </w:r>
      <w:r w:rsidR="003D3A55" w:rsidRPr="00391823">
        <w:rPr>
          <w:sz w:val="28"/>
          <w:szCs w:val="28"/>
        </w:rPr>
        <w:t> </w:t>
      </w:r>
      <w:r w:rsidR="007730A3" w:rsidRPr="00391823">
        <w:rPr>
          <w:sz w:val="28"/>
          <w:szCs w:val="28"/>
        </w:rPr>
        <w:t>579 089,8</w:t>
      </w:r>
      <w:r w:rsidR="00642870">
        <w:rPr>
          <w:sz w:val="28"/>
          <w:szCs w:val="28"/>
        </w:rPr>
        <w:t> тыс.тенге</w:t>
      </w:r>
      <w:r w:rsidRPr="00391823">
        <w:rPr>
          <w:b/>
          <w:sz w:val="28"/>
          <w:szCs w:val="28"/>
        </w:rPr>
        <w:t>.</w:t>
      </w:r>
    </w:p>
    <w:p w:rsidR="004C5268" w:rsidRPr="007730A3" w:rsidRDefault="004C5268" w:rsidP="008B2D4C">
      <w:pPr>
        <w:tabs>
          <w:tab w:val="left" w:pos="9360"/>
        </w:tabs>
        <w:ind w:right="-5" w:firstLine="709"/>
        <w:jc w:val="both"/>
        <w:rPr>
          <w:sz w:val="28"/>
          <w:szCs w:val="28"/>
        </w:rPr>
      </w:pPr>
      <w:r w:rsidRPr="007730A3">
        <w:rPr>
          <w:sz w:val="28"/>
          <w:szCs w:val="28"/>
        </w:rPr>
        <w:t xml:space="preserve">Поступление денежных средств в бюджет </w:t>
      </w:r>
      <w:r w:rsidRPr="007730A3">
        <w:rPr>
          <w:i/>
        </w:rPr>
        <w:t>(за исключением полученных вознаграждений и средств от реализации товаров, работ, услуг)</w:t>
      </w:r>
      <w:r w:rsidRPr="007730A3">
        <w:rPr>
          <w:sz w:val="28"/>
          <w:szCs w:val="28"/>
        </w:rPr>
        <w:t xml:space="preserve"> составили </w:t>
      </w:r>
      <w:r w:rsidR="00FF7EA6" w:rsidRPr="007730A3">
        <w:rPr>
          <w:sz w:val="28"/>
          <w:szCs w:val="28"/>
        </w:rPr>
        <w:t>19</w:t>
      </w:r>
      <w:r w:rsidR="003D3A55" w:rsidRPr="007730A3">
        <w:rPr>
          <w:sz w:val="28"/>
          <w:szCs w:val="28"/>
        </w:rPr>
        <w:t> </w:t>
      </w:r>
      <w:r w:rsidR="00FF7EA6" w:rsidRPr="007730A3">
        <w:rPr>
          <w:sz w:val="28"/>
          <w:szCs w:val="28"/>
        </w:rPr>
        <w:t>484</w:t>
      </w:r>
      <w:r w:rsidR="003D3A55" w:rsidRPr="007730A3">
        <w:rPr>
          <w:sz w:val="28"/>
          <w:szCs w:val="28"/>
        </w:rPr>
        <w:t> </w:t>
      </w:r>
      <w:r w:rsidR="00FF7EA6" w:rsidRPr="007730A3">
        <w:rPr>
          <w:sz w:val="28"/>
          <w:szCs w:val="28"/>
        </w:rPr>
        <w:t>447</w:t>
      </w:r>
      <w:r w:rsidR="00697840" w:rsidRPr="007730A3">
        <w:rPr>
          <w:sz w:val="28"/>
          <w:szCs w:val="28"/>
        </w:rPr>
        <w:t> </w:t>
      </w:r>
      <w:r w:rsidR="00FF7EA6" w:rsidRPr="007730A3">
        <w:rPr>
          <w:sz w:val="28"/>
          <w:szCs w:val="28"/>
        </w:rPr>
        <w:t>947</w:t>
      </w:r>
      <w:r w:rsidR="00697840" w:rsidRPr="007730A3">
        <w:rPr>
          <w:sz w:val="28"/>
          <w:szCs w:val="28"/>
        </w:rPr>
        <w:t>,5</w:t>
      </w:r>
      <w:r w:rsidR="00642870">
        <w:rPr>
          <w:sz w:val="28"/>
          <w:szCs w:val="28"/>
        </w:rPr>
        <w:t> тыс.тенге</w:t>
      </w:r>
      <w:r w:rsidR="003D3A55" w:rsidRPr="007730A3">
        <w:rPr>
          <w:sz w:val="28"/>
          <w:szCs w:val="28"/>
        </w:rPr>
        <w:t xml:space="preserve">, что на </w:t>
      </w:r>
      <w:r w:rsidR="00FF7EA6" w:rsidRPr="007730A3">
        <w:rPr>
          <w:sz w:val="28"/>
          <w:szCs w:val="28"/>
        </w:rPr>
        <w:t>2</w:t>
      </w:r>
      <w:r w:rsidR="007A5998">
        <w:rPr>
          <w:sz w:val="28"/>
          <w:szCs w:val="28"/>
        </w:rPr>
        <w:t> </w:t>
      </w:r>
      <w:r w:rsidR="00FF7EA6" w:rsidRPr="007730A3">
        <w:rPr>
          <w:sz w:val="28"/>
          <w:szCs w:val="28"/>
        </w:rPr>
        <w:t>524</w:t>
      </w:r>
      <w:r w:rsidR="007A5998">
        <w:rPr>
          <w:sz w:val="28"/>
          <w:szCs w:val="28"/>
        </w:rPr>
        <w:t> </w:t>
      </w:r>
      <w:r w:rsidR="00FF7EA6" w:rsidRPr="007730A3">
        <w:rPr>
          <w:sz w:val="28"/>
          <w:szCs w:val="28"/>
        </w:rPr>
        <w:t>682</w:t>
      </w:r>
      <w:r w:rsidR="007A5998">
        <w:rPr>
          <w:sz w:val="28"/>
          <w:szCs w:val="28"/>
        </w:rPr>
        <w:t> </w:t>
      </w:r>
      <w:r w:rsidR="00FF7EA6" w:rsidRPr="007730A3">
        <w:rPr>
          <w:sz w:val="28"/>
          <w:szCs w:val="28"/>
        </w:rPr>
        <w:t>899</w:t>
      </w:r>
      <w:r w:rsidR="00642870">
        <w:rPr>
          <w:sz w:val="28"/>
          <w:szCs w:val="28"/>
        </w:rPr>
        <w:t> тыс.тенге</w:t>
      </w:r>
      <w:r w:rsidR="003D3A55" w:rsidRPr="007730A3">
        <w:rPr>
          <w:sz w:val="28"/>
          <w:szCs w:val="28"/>
        </w:rPr>
        <w:t xml:space="preserve"> больше, чем в прошлом году</w:t>
      </w:r>
      <w:r w:rsidR="00776A1B" w:rsidRPr="007730A3">
        <w:rPr>
          <w:sz w:val="28"/>
          <w:szCs w:val="28"/>
        </w:rPr>
        <w:t xml:space="preserve">. </w:t>
      </w:r>
    </w:p>
    <w:p w:rsidR="004C5268" w:rsidRPr="007730A3" w:rsidRDefault="004C5268" w:rsidP="008B2D4C">
      <w:pPr>
        <w:tabs>
          <w:tab w:val="left" w:pos="9360"/>
        </w:tabs>
        <w:ind w:right="-5" w:firstLine="709"/>
        <w:jc w:val="both"/>
        <w:rPr>
          <w:sz w:val="28"/>
          <w:szCs w:val="28"/>
        </w:rPr>
      </w:pPr>
    </w:p>
    <w:p w:rsidR="004C5268" w:rsidRPr="007730A3" w:rsidRDefault="004C5268" w:rsidP="008B2D4C">
      <w:pPr>
        <w:tabs>
          <w:tab w:val="left" w:pos="9360"/>
        </w:tabs>
        <w:ind w:right="-5" w:firstLine="709"/>
        <w:jc w:val="both"/>
      </w:pPr>
      <w:r w:rsidRPr="007730A3">
        <w:rPr>
          <w:b/>
          <w:i/>
        </w:rPr>
        <w:t>Поступления денежных средств в бюджет</w:t>
      </w:r>
      <w:r w:rsidRPr="007730A3">
        <w:rPr>
          <w:b/>
          <w:i/>
          <w:sz w:val="28"/>
          <w:szCs w:val="28"/>
        </w:rPr>
        <w:t xml:space="preserve"> </w:t>
      </w:r>
      <w:r w:rsidRPr="007730A3">
        <w:rPr>
          <w:i/>
        </w:rPr>
        <w:t xml:space="preserve">(таблица </w:t>
      </w:r>
      <w:r w:rsidR="00564901" w:rsidRPr="007730A3">
        <w:rPr>
          <w:i/>
        </w:rPr>
        <w:t>2</w:t>
      </w:r>
      <w:r w:rsidRPr="007730A3">
        <w:rPr>
          <w:i/>
        </w:rPr>
        <w:t>)</w:t>
      </w:r>
    </w:p>
    <w:p w:rsidR="003D3A55" w:rsidRPr="007730A3" w:rsidRDefault="004C5268" w:rsidP="008B2D4C">
      <w:pPr>
        <w:tabs>
          <w:tab w:val="left" w:pos="9360"/>
        </w:tabs>
        <w:ind w:right="-5" w:firstLine="709"/>
        <w:jc w:val="right"/>
      </w:pPr>
      <w:r w:rsidRPr="007730A3">
        <w:t>(тыс. тенге)</w:t>
      </w:r>
    </w:p>
    <w:tbl>
      <w:tblPr>
        <w:tblW w:w="9923" w:type="dxa"/>
        <w:tblInd w:w="-147" w:type="dxa"/>
        <w:tblLook w:val="04A0" w:firstRow="1" w:lastRow="0" w:firstColumn="1" w:lastColumn="0" w:noHBand="0" w:noVBand="1"/>
      </w:tblPr>
      <w:tblGrid>
        <w:gridCol w:w="3290"/>
        <w:gridCol w:w="2239"/>
        <w:gridCol w:w="2410"/>
        <w:gridCol w:w="1984"/>
      </w:tblGrid>
      <w:tr w:rsidR="003D3A55" w:rsidRPr="007730A3" w:rsidTr="003D3A55">
        <w:trPr>
          <w:trHeight w:val="330"/>
        </w:trPr>
        <w:tc>
          <w:tcPr>
            <w:tcW w:w="3290" w:type="dxa"/>
            <w:tcBorders>
              <w:top w:val="single" w:sz="4" w:space="0" w:color="000000"/>
              <w:left w:val="single" w:sz="4" w:space="0" w:color="000000"/>
              <w:bottom w:val="single" w:sz="4" w:space="0" w:color="000000"/>
              <w:right w:val="single" w:sz="4" w:space="0" w:color="000000"/>
            </w:tcBorders>
            <w:shd w:val="clear" w:color="FFFFFF" w:fill="FFFFFF"/>
          </w:tcPr>
          <w:p w:rsidR="003D3A55" w:rsidRPr="007730A3" w:rsidRDefault="003D3A55" w:rsidP="007A5998">
            <w:pPr>
              <w:spacing w:line="264" w:lineRule="auto"/>
              <w:jc w:val="center"/>
              <w:rPr>
                <w:b/>
              </w:rPr>
            </w:pPr>
            <w:r w:rsidRPr="007730A3">
              <w:rPr>
                <w:b/>
              </w:rPr>
              <w:t>Показатели</w:t>
            </w:r>
          </w:p>
        </w:tc>
        <w:tc>
          <w:tcPr>
            <w:tcW w:w="2239" w:type="dxa"/>
            <w:tcBorders>
              <w:top w:val="single" w:sz="4" w:space="0" w:color="000000"/>
              <w:left w:val="nil"/>
              <w:bottom w:val="single" w:sz="4" w:space="0" w:color="000000"/>
              <w:right w:val="single" w:sz="4" w:space="0" w:color="000000"/>
            </w:tcBorders>
            <w:shd w:val="clear" w:color="FFFFFF" w:fill="FFFFFF"/>
            <w:noWrap/>
          </w:tcPr>
          <w:p w:rsidR="003D3A55" w:rsidRPr="007730A3" w:rsidRDefault="003D3A55" w:rsidP="007A5998">
            <w:pPr>
              <w:spacing w:line="264" w:lineRule="auto"/>
              <w:jc w:val="center"/>
              <w:rPr>
                <w:b/>
              </w:rPr>
            </w:pPr>
            <w:r w:rsidRPr="007730A3">
              <w:rPr>
                <w:b/>
              </w:rPr>
              <w:t>Отчетный период</w:t>
            </w:r>
          </w:p>
        </w:tc>
        <w:tc>
          <w:tcPr>
            <w:tcW w:w="2410" w:type="dxa"/>
            <w:tcBorders>
              <w:top w:val="single" w:sz="4" w:space="0" w:color="000000"/>
              <w:left w:val="nil"/>
              <w:bottom w:val="single" w:sz="4" w:space="0" w:color="000000"/>
              <w:right w:val="single" w:sz="4" w:space="0" w:color="000000"/>
            </w:tcBorders>
            <w:shd w:val="clear" w:color="FFFFFF" w:fill="FFFFFF"/>
            <w:noWrap/>
          </w:tcPr>
          <w:p w:rsidR="003D3A55" w:rsidRPr="007730A3" w:rsidRDefault="003D3A55" w:rsidP="007A5998">
            <w:pPr>
              <w:spacing w:line="264" w:lineRule="auto"/>
              <w:jc w:val="center"/>
              <w:rPr>
                <w:b/>
              </w:rPr>
            </w:pPr>
            <w:r w:rsidRPr="007730A3">
              <w:rPr>
                <w:b/>
              </w:rPr>
              <w:t>Прошлый период</w:t>
            </w:r>
          </w:p>
        </w:tc>
        <w:tc>
          <w:tcPr>
            <w:tcW w:w="1984" w:type="dxa"/>
            <w:tcBorders>
              <w:top w:val="single" w:sz="4" w:space="0" w:color="000000"/>
              <w:left w:val="nil"/>
              <w:bottom w:val="single" w:sz="4" w:space="0" w:color="000000"/>
              <w:right w:val="single" w:sz="4" w:space="0" w:color="000000"/>
            </w:tcBorders>
            <w:shd w:val="clear" w:color="FFFFFF" w:fill="FFFFFF"/>
            <w:noWrap/>
          </w:tcPr>
          <w:p w:rsidR="003D3A55" w:rsidRPr="007730A3" w:rsidRDefault="003D3A55" w:rsidP="007A5998">
            <w:pPr>
              <w:spacing w:line="264" w:lineRule="auto"/>
              <w:jc w:val="center"/>
              <w:rPr>
                <w:b/>
              </w:rPr>
            </w:pPr>
            <w:r w:rsidRPr="007730A3">
              <w:rPr>
                <w:b/>
              </w:rPr>
              <w:t>Отклонение</w:t>
            </w:r>
          </w:p>
        </w:tc>
      </w:tr>
      <w:tr w:rsidR="00D237B0" w:rsidRPr="007730A3" w:rsidTr="00D237B0">
        <w:trPr>
          <w:trHeight w:val="330"/>
        </w:trPr>
        <w:tc>
          <w:tcPr>
            <w:tcW w:w="3290" w:type="dxa"/>
            <w:tcBorders>
              <w:top w:val="single" w:sz="4" w:space="0" w:color="000000"/>
              <w:left w:val="single" w:sz="4" w:space="0" w:color="000000"/>
              <w:bottom w:val="single" w:sz="4" w:space="0" w:color="000000"/>
              <w:right w:val="single" w:sz="4" w:space="0" w:color="000000"/>
            </w:tcBorders>
            <w:shd w:val="clear" w:color="FFFFFF" w:fill="FFFFFF"/>
            <w:vAlign w:val="bottom"/>
            <w:hideMark/>
          </w:tcPr>
          <w:p w:rsidR="00D237B0" w:rsidRPr="007730A3" w:rsidRDefault="00D237B0" w:rsidP="007A5998">
            <w:pPr>
              <w:rPr>
                <w:color w:val="000000"/>
              </w:rPr>
            </w:pPr>
            <w:r w:rsidRPr="007730A3">
              <w:rPr>
                <w:color w:val="000000"/>
              </w:rPr>
              <w:t xml:space="preserve">Поступления в бюджет всего, </w:t>
            </w:r>
          </w:p>
          <w:p w:rsidR="00D237B0" w:rsidRPr="007730A3" w:rsidRDefault="00D237B0" w:rsidP="007A5998">
            <w:pPr>
              <w:rPr>
                <w:color w:val="000000"/>
              </w:rPr>
            </w:pPr>
            <w:r w:rsidRPr="007730A3">
              <w:rPr>
                <w:color w:val="000000"/>
              </w:rPr>
              <w:t>из них:</w:t>
            </w:r>
          </w:p>
        </w:tc>
        <w:tc>
          <w:tcPr>
            <w:tcW w:w="2239" w:type="dxa"/>
            <w:tcBorders>
              <w:top w:val="single" w:sz="4" w:space="0" w:color="000000"/>
              <w:left w:val="nil"/>
              <w:bottom w:val="single" w:sz="4" w:space="0" w:color="000000"/>
              <w:right w:val="single" w:sz="4" w:space="0" w:color="000000"/>
            </w:tcBorders>
            <w:shd w:val="clear" w:color="FFFFFF" w:fill="FFFFFF"/>
            <w:noWrap/>
          </w:tcPr>
          <w:p w:rsidR="00D237B0" w:rsidRPr="007730A3" w:rsidRDefault="005E2867" w:rsidP="007A5998">
            <w:pPr>
              <w:jc w:val="right"/>
            </w:pPr>
            <w:r w:rsidRPr="007730A3">
              <w:t>19 484 447 947,5</w:t>
            </w:r>
          </w:p>
        </w:tc>
        <w:tc>
          <w:tcPr>
            <w:tcW w:w="2410" w:type="dxa"/>
            <w:tcBorders>
              <w:top w:val="single" w:sz="4" w:space="0" w:color="000000"/>
              <w:left w:val="nil"/>
              <w:bottom w:val="single" w:sz="4" w:space="0" w:color="000000"/>
              <w:right w:val="single" w:sz="4" w:space="0" w:color="000000"/>
            </w:tcBorders>
            <w:shd w:val="clear" w:color="FFFFFF" w:fill="FFFFFF"/>
            <w:noWrap/>
          </w:tcPr>
          <w:p w:rsidR="00D237B0" w:rsidRPr="007730A3" w:rsidRDefault="00D237B0" w:rsidP="007A5998">
            <w:pPr>
              <w:jc w:val="right"/>
            </w:pPr>
            <w:r w:rsidRPr="007730A3">
              <w:t>16 959 765 048,5</w:t>
            </w:r>
          </w:p>
        </w:tc>
        <w:tc>
          <w:tcPr>
            <w:tcW w:w="1984" w:type="dxa"/>
            <w:tcBorders>
              <w:top w:val="single" w:sz="4" w:space="0" w:color="000000"/>
              <w:left w:val="nil"/>
              <w:bottom w:val="single" w:sz="4" w:space="0" w:color="000000"/>
              <w:right w:val="single" w:sz="4" w:space="0" w:color="000000"/>
            </w:tcBorders>
            <w:shd w:val="clear" w:color="FFFFFF" w:fill="FFFFFF"/>
            <w:noWrap/>
          </w:tcPr>
          <w:p w:rsidR="00D237B0" w:rsidRPr="007730A3" w:rsidRDefault="005E2867" w:rsidP="007A5998">
            <w:pPr>
              <w:jc w:val="right"/>
            </w:pPr>
            <w:r w:rsidRPr="007730A3">
              <w:t>2 524 682 899</w:t>
            </w:r>
          </w:p>
        </w:tc>
      </w:tr>
      <w:tr w:rsidR="00D237B0" w:rsidRPr="007730A3" w:rsidTr="00FF17E4">
        <w:trPr>
          <w:trHeight w:val="330"/>
        </w:trPr>
        <w:tc>
          <w:tcPr>
            <w:tcW w:w="3290" w:type="dxa"/>
            <w:tcBorders>
              <w:top w:val="single" w:sz="4" w:space="0" w:color="000000"/>
              <w:left w:val="single" w:sz="4" w:space="0" w:color="000000"/>
              <w:bottom w:val="single" w:sz="4" w:space="0" w:color="000000"/>
              <w:right w:val="single" w:sz="4" w:space="0" w:color="000000"/>
            </w:tcBorders>
            <w:shd w:val="clear" w:color="FFFFFF" w:fill="FFFFFF"/>
            <w:vAlign w:val="bottom"/>
            <w:hideMark/>
          </w:tcPr>
          <w:p w:rsidR="00D237B0" w:rsidRPr="007730A3" w:rsidRDefault="00D237B0" w:rsidP="007A5998">
            <w:pPr>
              <w:rPr>
                <w:color w:val="000000"/>
              </w:rPr>
            </w:pPr>
            <w:r w:rsidRPr="007730A3">
              <w:rPr>
                <w:color w:val="000000"/>
              </w:rPr>
              <w:t>Поступления денежных средств в виде налогов*</w:t>
            </w:r>
          </w:p>
        </w:tc>
        <w:tc>
          <w:tcPr>
            <w:tcW w:w="2239" w:type="dxa"/>
            <w:tcBorders>
              <w:top w:val="nil"/>
              <w:left w:val="nil"/>
              <w:bottom w:val="single" w:sz="4" w:space="0" w:color="000000"/>
              <w:right w:val="single" w:sz="4" w:space="0" w:color="000000"/>
            </w:tcBorders>
            <w:shd w:val="clear" w:color="FFFFFF" w:fill="FFFFFF"/>
            <w:noWrap/>
          </w:tcPr>
          <w:p w:rsidR="00D237B0" w:rsidRPr="007730A3" w:rsidRDefault="005E2867" w:rsidP="007A5998">
            <w:pPr>
              <w:jc w:val="right"/>
            </w:pPr>
            <w:r w:rsidRPr="007730A3">
              <w:t>13 393 776 351,1</w:t>
            </w:r>
          </w:p>
        </w:tc>
        <w:tc>
          <w:tcPr>
            <w:tcW w:w="2410" w:type="dxa"/>
            <w:tcBorders>
              <w:top w:val="nil"/>
              <w:left w:val="nil"/>
              <w:bottom w:val="single" w:sz="4" w:space="0" w:color="000000"/>
              <w:right w:val="single" w:sz="4" w:space="0" w:color="000000"/>
            </w:tcBorders>
            <w:shd w:val="clear" w:color="FFFFFF" w:fill="FFFFFF"/>
            <w:noWrap/>
          </w:tcPr>
          <w:p w:rsidR="00D237B0" w:rsidRPr="007730A3" w:rsidRDefault="00D237B0" w:rsidP="007A5998">
            <w:pPr>
              <w:jc w:val="right"/>
            </w:pPr>
            <w:r w:rsidRPr="007730A3">
              <w:t>11 047 470 531,6</w:t>
            </w:r>
          </w:p>
        </w:tc>
        <w:tc>
          <w:tcPr>
            <w:tcW w:w="1984" w:type="dxa"/>
            <w:tcBorders>
              <w:top w:val="nil"/>
              <w:left w:val="nil"/>
              <w:bottom w:val="single" w:sz="4" w:space="0" w:color="000000"/>
              <w:right w:val="single" w:sz="4" w:space="0" w:color="000000"/>
            </w:tcBorders>
            <w:shd w:val="clear" w:color="FFFFFF" w:fill="FFFFFF"/>
            <w:noWrap/>
          </w:tcPr>
          <w:p w:rsidR="00D237B0" w:rsidRPr="007730A3" w:rsidRDefault="005E2867" w:rsidP="007A5998">
            <w:pPr>
              <w:jc w:val="right"/>
              <w:rPr>
                <w:lang w:val="en-US"/>
              </w:rPr>
            </w:pPr>
            <w:r w:rsidRPr="007730A3">
              <w:rPr>
                <w:lang w:val="en-US"/>
              </w:rPr>
              <w:t>2 346 305 819,5</w:t>
            </w:r>
          </w:p>
        </w:tc>
      </w:tr>
      <w:tr w:rsidR="00D237B0" w:rsidRPr="007730A3" w:rsidTr="00FF17E4">
        <w:trPr>
          <w:trHeight w:val="544"/>
        </w:trPr>
        <w:tc>
          <w:tcPr>
            <w:tcW w:w="3290" w:type="dxa"/>
            <w:tcBorders>
              <w:top w:val="single" w:sz="4" w:space="0" w:color="000000"/>
              <w:left w:val="single" w:sz="4" w:space="0" w:color="000000"/>
              <w:bottom w:val="single" w:sz="4" w:space="0" w:color="000000"/>
              <w:right w:val="single" w:sz="4" w:space="0" w:color="000000"/>
            </w:tcBorders>
            <w:shd w:val="clear" w:color="FFFFFF" w:fill="FFFFFF"/>
            <w:vAlign w:val="bottom"/>
            <w:hideMark/>
          </w:tcPr>
          <w:p w:rsidR="00D237B0" w:rsidRPr="007730A3" w:rsidRDefault="00D237B0" w:rsidP="007A5998">
            <w:pPr>
              <w:rPr>
                <w:color w:val="000000"/>
              </w:rPr>
            </w:pPr>
            <w:r w:rsidRPr="007730A3">
              <w:rPr>
                <w:color w:val="000000"/>
              </w:rPr>
              <w:t>Поступления денежных средств в виде штрафов, пеней и санкций</w:t>
            </w:r>
          </w:p>
        </w:tc>
        <w:tc>
          <w:tcPr>
            <w:tcW w:w="2239" w:type="dxa"/>
            <w:tcBorders>
              <w:top w:val="nil"/>
              <w:left w:val="nil"/>
              <w:bottom w:val="single" w:sz="4" w:space="0" w:color="000000"/>
              <w:right w:val="single" w:sz="4" w:space="0" w:color="000000"/>
            </w:tcBorders>
            <w:shd w:val="clear" w:color="FFFFFF" w:fill="FFFFFF"/>
            <w:noWrap/>
          </w:tcPr>
          <w:p w:rsidR="00D237B0" w:rsidRPr="007730A3" w:rsidRDefault="005E2867" w:rsidP="007A5998">
            <w:pPr>
              <w:jc w:val="right"/>
            </w:pPr>
            <w:r w:rsidRPr="007730A3">
              <w:t>39 336 111,1</w:t>
            </w:r>
          </w:p>
        </w:tc>
        <w:tc>
          <w:tcPr>
            <w:tcW w:w="2410" w:type="dxa"/>
            <w:tcBorders>
              <w:top w:val="nil"/>
              <w:left w:val="nil"/>
              <w:bottom w:val="single" w:sz="4" w:space="0" w:color="000000"/>
              <w:right w:val="single" w:sz="4" w:space="0" w:color="000000"/>
            </w:tcBorders>
            <w:shd w:val="clear" w:color="FFFFFF" w:fill="FFFFFF"/>
            <w:noWrap/>
          </w:tcPr>
          <w:p w:rsidR="00D237B0" w:rsidRPr="007730A3" w:rsidRDefault="00D237B0" w:rsidP="007A5998">
            <w:pPr>
              <w:jc w:val="right"/>
            </w:pPr>
            <w:r w:rsidRPr="007730A3">
              <w:t>45 968 378,0</w:t>
            </w:r>
            <w:r w:rsidRPr="007730A3">
              <w:tab/>
            </w:r>
          </w:p>
        </w:tc>
        <w:tc>
          <w:tcPr>
            <w:tcW w:w="1984" w:type="dxa"/>
            <w:tcBorders>
              <w:top w:val="nil"/>
              <w:left w:val="nil"/>
              <w:bottom w:val="single" w:sz="4" w:space="0" w:color="000000"/>
              <w:right w:val="single" w:sz="4" w:space="0" w:color="000000"/>
            </w:tcBorders>
            <w:shd w:val="clear" w:color="FFFFFF" w:fill="FFFFFF"/>
            <w:noWrap/>
          </w:tcPr>
          <w:p w:rsidR="00D237B0" w:rsidRPr="007730A3" w:rsidRDefault="005E2867" w:rsidP="007A5998">
            <w:pPr>
              <w:jc w:val="right"/>
            </w:pPr>
            <w:r w:rsidRPr="007730A3">
              <w:t>(6 632 266,9)</w:t>
            </w:r>
          </w:p>
        </w:tc>
      </w:tr>
      <w:tr w:rsidR="00D237B0" w:rsidRPr="007730A3" w:rsidTr="00D237B0">
        <w:trPr>
          <w:trHeight w:val="330"/>
        </w:trPr>
        <w:tc>
          <w:tcPr>
            <w:tcW w:w="3290" w:type="dxa"/>
            <w:tcBorders>
              <w:top w:val="single" w:sz="4" w:space="0" w:color="000000"/>
              <w:left w:val="single" w:sz="4" w:space="0" w:color="000000"/>
              <w:bottom w:val="single" w:sz="4" w:space="0" w:color="000000"/>
              <w:right w:val="single" w:sz="4" w:space="0" w:color="000000"/>
            </w:tcBorders>
            <w:shd w:val="clear" w:color="FFFFFF" w:fill="FFFFFF"/>
            <w:vAlign w:val="bottom"/>
            <w:hideMark/>
          </w:tcPr>
          <w:p w:rsidR="00D237B0" w:rsidRPr="007730A3" w:rsidRDefault="00D237B0" w:rsidP="007A5998">
            <w:pPr>
              <w:rPr>
                <w:color w:val="000000"/>
              </w:rPr>
            </w:pPr>
            <w:r w:rsidRPr="007730A3">
              <w:rPr>
                <w:color w:val="000000"/>
              </w:rPr>
              <w:t>Поступления трансфертов</w:t>
            </w:r>
          </w:p>
        </w:tc>
        <w:tc>
          <w:tcPr>
            <w:tcW w:w="2239" w:type="dxa"/>
            <w:tcBorders>
              <w:top w:val="nil"/>
              <w:left w:val="nil"/>
              <w:bottom w:val="single" w:sz="4" w:space="0" w:color="auto"/>
              <w:right w:val="single" w:sz="4" w:space="0" w:color="000000"/>
            </w:tcBorders>
            <w:shd w:val="clear" w:color="FFFFFF" w:fill="FFFFFF"/>
            <w:noWrap/>
          </w:tcPr>
          <w:p w:rsidR="00D237B0" w:rsidRPr="007730A3" w:rsidRDefault="000645F7" w:rsidP="007A5998">
            <w:pPr>
              <w:jc w:val="right"/>
            </w:pPr>
            <w:r w:rsidRPr="007730A3">
              <w:t>4 507 204 993,7</w:t>
            </w:r>
          </w:p>
        </w:tc>
        <w:tc>
          <w:tcPr>
            <w:tcW w:w="2410" w:type="dxa"/>
            <w:tcBorders>
              <w:top w:val="nil"/>
              <w:left w:val="nil"/>
              <w:bottom w:val="single" w:sz="4" w:space="0" w:color="auto"/>
              <w:right w:val="single" w:sz="4" w:space="0" w:color="000000"/>
            </w:tcBorders>
            <w:shd w:val="clear" w:color="FFFFFF" w:fill="FFFFFF"/>
            <w:noWrap/>
          </w:tcPr>
          <w:p w:rsidR="00D237B0" w:rsidRPr="007730A3" w:rsidRDefault="00D237B0" w:rsidP="007A5998">
            <w:pPr>
              <w:jc w:val="right"/>
            </w:pPr>
            <w:r w:rsidRPr="007730A3">
              <w:t>5 491 414 065,8</w:t>
            </w:r>
          </w:p>
        </w:tc>
        <w:tc>
          <w:tcPr>
            <w:tcW w:w="1984" w:type="dxa"/>
            <w:tcBorders>
              <w:top w:val="nil"/>
              <w:left w:val="nil"/>
              <w:bottom w:val="single" w:sz="4" w:space="0" w:color="auto"/>
              <w:right w:val="single" w:sz="4" w:space="0" w:color="000000"/>
            </w:tcBorders>
            <w:shd w:val="clear" w:color="FFFFFF" w:fill="FFFFFF"/>
            <w:noWrap/>
          </w:tcPr>
          <w:p w:rsidR="00D237B0" w:rsidRPr="007730A3" w:rsidRDefault="005E2867" w:rsidP="007A5998">
            <w:pPr>
              <w:jc w:val="right"/>
            </w:pPr>
            <w:r w:rsidRPr="007730A3">
              <w:t>(984 209 072,1)</w:t>
            </w:r>
          </w:p>
        </w:tc>
      </w:tr>
      <w:tr w:rsidR="00D237B0" w:rsidRPr="007730A3" w:rsidTr="003D3A55">
        <w:trPr>
          <w:trHeight w:val="330"/>
        </w:trPr>
        <w:tc>
          <w:tcPr>
            <w:tcW w:w="3290" w:type="dxa"/>
            <w:tcBorders>
              <w:top w:val="single" w:sz="4" w:space="0" w:color="000000"/>
              <w:left w:val="single" w:sz="4" w:space="0" w:color="000000"/>
              <w:bottom w:val="single" w:sz="4" w:space="0" w:color="000000"/>
              <w:right w:val="single" w:sz="4" w:space="0" w:color="auto"/>
            </w:tcBorders>
            <w:shd w:val="clear" w:color="FFFFFF" w:fill="FFFFFF"/>
            <w:vAlign w:val="center"/>
          </w:tcPr>
          <w:p w:rsidR="00D237B0" w:rsidRPr="007730A3" w:rsidRDefault="00D237B0" w:rsidP="007A5998">
            <w:pPr>
              <w:rPr>
                <w:i/>
                <w:sz w:val="22"/>
                <w:szCs w:val="22"/>
              </w:rPr>
            </w:pPr>
            <w:r w:rsidRPr="007730A3">
              <w:rPr>
                <w:i/>
                <w:sz w:val="22"/>
                <w:szCs w:val="22"/>
              </w:rPr>
              <w:t>-гарантированный трансферт из Национального фонда</w:t>
            </w:r>
          </w:p>
        </w:tc>
        <w:tc>
          <w:tcPr>
            <w:tcW w:w="2239" w:type="dxa"/>
            <w:tcBorders>
              <w:top w:val="single" w:sz="4" w:space="0" w:color="auto"/>
              <w:left w:val="single" w:sz="4" w:space="0" w:color="auto"/>
              <w:bottom w:val="single" w:sz="4" w:space="0" w:color="auto"/>
              <w:right w:val="single" w:sz="4" w:space="0" w:color="auto"/>
            </w:tcBorders>
            <w:shd w:val="clear" w:color="FFFFFF" w:fill="FFFFFF"/>
            <w:noWrap/>
            <w:vAlign w:val="center"/>
          </w:tcPr>
          <w:p w:rsidR="00D237B0" w:rsidRPr="007730A3" w:rsidRDefault="00D237B0" w:rsidP="007A5998">
            <w:pPr>
              <w:jc w:val="right"/>
              <w:rPr>
                <w:i/>
                <w:sz w:val="22"/>
                <w:szCs w:val="22"/>
              </w:rPr>
            </w:pPr>
            <w:r w:rsidRPr="007730A3">
              <w:rPr>
                <w:i/>
                <w:sz w:val="22"/>
                <w:szCs w:val="22"/>
              </w:rPr>
              <w:t>2 200 000 000,0</w:t>
            </w:r>
          </w:p>
        </w:tc>
        <w:tc>
          <w:tcPr>
            <w:tcW w:w="2410" w:type="dxa"/>
            <w:tcBorders>
              <w:top w:val="single" w:sz="4" w:space="0" w:color="auto"/>
              <w:left w:val="single" w:sz="4" w:space="0" w:color="auto"/>
              <w:bottom w:val="single" w:sz="4" w:space="0" w:color="auto"/>
              <w:right w:val="single" w:sz="4" w:space="0" w:color="auto"/>
            </w:tcBorders>
            <w:shd w:val="clear" w:color="FFFFFF" w:fill="FFFFFF"/>
            <w:noWrap/>
            <w:vAlign w:val="center"/>
          </w:tcPr>
          <w:p w:rsidR="00D237B0" w:rsidRPr="007730A3" w:rsidRDefault="00D237B0" w:rsidP="007A5998">
            <w:pPr>
              <w:jc w:val="right"/>
              <w:rPr>
                <w:i/>
                <w:sz w:val="22"/>
                <w:szCs w:val="22"/>
              </w:rPr>
            </w:pPr>
            <w:r w:rsidRPr="007730A3">
              <w:rPr>
                <w:i/>
                <w:sz w:val="22"/>
                <w:szCs w:val="22"/>
              </w:rPr>
              <w:t>4 030 000 000,0</w:t>
            </w:r>
          </w:p>
        </w:tc>
        <w:tc>
          <w:tcPr>
            <w:tcW w:w="1984" w:type="dxa"/>
            <w:tcBorders>
              <w:top w:val="single" w:sz="4" w:space="0" w:color="auto"/>
              <w:left w:val="single" w:sz="4" w:space="0" w:color="auto"/>
              <w:bottom w:val="single" w:sz="4" w:space="0" w:color="auto"/>
              <w:right w:val="single" w:sz="4" w:space="0" w:color="auto"/>
            </w:tcBorders>
            <w:shd w:val="clear" w:color="FFFFFF" w:fill="FFFFFF"/>
            <w:noWrap/>
            <w:vAlign w:val="center"/>
          </w:tcPr>
          <w:p w:rsidR="00D237B0" w:rsidRPr="007730A3" w:rsidRDefault="005E2867" w:rsidP="007A5998">
            <w:pPr>
              <w:jc w:val="right"/>
              <w:rPr>
                <w:i/>
                <w:sz w:val="22"/>
                <w:szCs w:val="22"/>
              </w:rPr>
            </w:pPr>
            <w:r w:rsidRPr="007730A3">
              <w:rPr>
                <w:i/>
                <w:sz w:val="22"/>
                <w:szCs w:val="22"/>
              </w:rPr>
              <w:t>(1 830 000 000)</w:t>
            </w:r>
          </w:p>
        </w:tc>
      </w:tr>
      <w:tr w:rsidR="00D237B0" w:rsidRPr="007730A3" w:rsidTr="003D3A55">
        <w:trPr>
          <w:trHeight w:val="330"/>
        </w:trPr>
        <w:tc>
          <w:tcPr>
            <w:tcW w:w="3290" w:type="dxa"/>
            <w:tcBorders>
              <w:top w:val="single" w:sz="4" w:space="0" w:color="000000"/>
              <w:left w:val="single" w:sz="4" w:space="0" w:color="000000"/>
              <w:bottom w:val="single" w:sz="4" w:space="0" w:color="000000"/>
              <w:right w:val="single" w:sz="4" w:space="0" w:color="auto"/>
            </w:tcBorders>
            <w:shd w:val="clear" w:color="FFFFFF" w:fill="FFFFFF"/>
            <w:vAlign w:val="center"/>
          </w:tcPr>
          <w:p w:rsidR="00D237B0" w:rsidRPr="007730A3" w:rsidRDefault="00D237B0" w:rsidP="007A5998">
            <w:pPr>
              <w:rPr>
                <w:i/>
                <w:sz w:val="22"/>
                <w:szCs w:val="22"/>
              </w:rPr>
            </w:pPr>
            <w:r w:rsidRPr="007730A3">
              <w:rPr>
                <w:i/>
                <w:sz w:val="22"/>
                <w:szCs w:val="22"/>
              </w:rPr>
              <w:t>- целевой трансферт из Национального фонда</w:t>
            </w:r>
          </w:p>
        </w:tc>
        <w:tc>
          <w:tcPr>
            <w:tcW w:w="2239" w:type="dxa"/>
            <w:tcBorders>
              <w:top w:val="single" w:sz="4" w:space="0" w:color="auto"/>
              <w:left w:val="single" w:sz="4" w:space="0" w:color="auto"/>
              <w:bottom w:val="single" w:sz="4" w:space="0" w:color="auto"/>
              <w:right w:val="single" w:sz="4" w:space="0" w:color="auto"/>
            </w:tcBorders>
            <w:shd w:val="clear" w:color="FFFFFF" w:fill="FFFFFF"/>
            <w:noWrap/>
            <w:vAlign w:val="center"/>
          </w:tcPr>
          <w:p w:rsidR="00D237B0" w:rsidRPr="007730A3" w:rsidRDefault="00D237B0" w:rsidP="007A5998">
            <w:pPr>
              <w:jc w:val="right"/>
              <w:rPr>
                <w:i/>
                <w:sz w:val="22"/>
                <w:szCs w:val="22"/>
              </w:rPr>
            </w:pPr>
            <w:r w:rsidRPr="007730A3">
              <w:rPr>
                <w:i/>
                <w:sz w:val="22"/>
                <w:szCs w:val="22"/>
              </w:rPr>
              <w:t>1 800 000 000,0</w:t>
            </w:r>
          </w:p>
        </w:tc>
        <w:tc>
          <w:tcPr>
            <w:tcW w:w="2410" w:type="dxa"/>
            <w:tcBorders>
              <w:top w:val="single" w:sz="4" w:space="0" w:color="auto"/>
              <w:left w:val="single" w:sz="4" w:space="0" w:color="auto"/>
              <w:bottom w:val="single" w:sz="4" w:space="0" w:color="auto"/>
              <w:right w:val="single" w:sz="4" w:space="0" w:color="auto"/>
            </w:tcBorders>
            <w:shd w:val="clear" w:color="FFFFFF" w:fill="FFFFFF"/>
            <w:noWrap/>
            <w:vAlign w:val="center"/>
          </w:tcPr>
          <w:p w:rsidR="00D237B0" w:rsidRPr="007730A3" w:rsidRDefault="00D237B0" w:rsidP="007A5998">
            <w:pPr>
              <w:jc w:val="right"/>
              <w:rPr>
                <w:i/>
                <w:sz w:val="22"/>
                <w:szCs w:val="22"/>
              </w:rPr>
            </w:pPr>
            <w:r w:rsidRPr="007730A3">
              <w:rPr>
                <w:i/>
                <w:sz w:val="22"/>
                <w:szCs w:val="22"/>
              </w:rPr>
              <w:t>550 000 000,0</w:t>
            </w:r>
          </w:p>
        </w:tc>
        <w:tc>
          <w:tcPr>
            <w:tcW w:w="1984" w:type="dxa"/>
            <w:tcBorders>
              <w:top w:val="single" w:sz="4" w:space="0" w:color="auto"/>
              <w:left w:val="single" w:sz="4" w:space="0" w:color="auto"/>
              <w:bottom w:val="single" w:sz="4" w:space="0" w:color="auto"/>
              <w:right w:val="single" w:sz="4" w:space="0" w:color="auto"/>
            </w:tcBorders>
            <w:shd w:val="clear" w:color="FFFFFF" w:fill="FFFFFF"/>
            <w:noWrap/>
            <w:vAlign w:val="center"/>
          </w:tcPr>
          <w:p w:rsidR="00D237B0" w:rsidRPr="007730A3" w:rsidRDefault="005E2867" w:rsidP="007A5998">
            <w:pPr>
              <w:jc w:val="right"/>
              <w:rPr>
                <w:i/>
                <w:sz w:val="22"/>
                <w:szCs w:val="22"/>
              </w:rPr>
            </w:pPr>
            <w:r w:rsidRPr="007730A3">
              <w:rPr>
                <w:i/>
                <w:sz w:val="22"/>
                <w:szCs w:val="22"/>
              </w:rPr>
              <w:t>1 250 000 000</w:t>
            </w:r>
          </w:p>
        </w:tc>
      </w:tr>
    </w:tbl>
    <w:p w:rsidR="0020292E" w:rsidRPr="007730A3" w:rsidRDefault="003D15FF" w:rsidP="008B2D4C">
      <w:pPr>
        <w:spacing w:line="264" w:lineRule="auto"/>
        <w:ind w:firstLine="709"/>
        <w:jc w:val="both"/>
        <w:rPr>
          <w:i/>
        </w:rPr>
      </w:pPr>
      <w:r w:rsidRPr="007730A3">
        <w:rPr>
          <w:i/>
        </w:rPr>
        <w:t xml:space="preserve">*Отражает </w:t>
      </w:r>
      <w:r w:rsidR="0020292E" w:rsidRPr="007730A3">
        <w:rPr>
          <w:i/>
        </w:rPr>
        <w:t>валовое поступлени</w:t>
      </w:r>
      <w:r w:rsidRPr="007730A3">
        <w:rPr>
          <w:i/>
        </w:rPr>
        <w:t>е</w:t>
      </w:r>
      <w:r w:rsidR="0020292E" w:rsidRPr="007730A3">
        <w:rPr>
          <w:i/>
        </w:rPr>
        <w:t xml:space="preserve"> в бюджет без учета возвратов и зачетов</w:t>
      </w:r>
    </w:p>
    <w:p w:rsidR="003E26BB" w:rsidRPr="007730A3" w:rsidRDefault="003E26BB" w:rsidP="008B2D4C">
      <w:pPr>
        <w:spacing w:line="264" w:lineRule="auto"/>
        <w:ind w:firstLine="709"/>
        <w:jc w:val="both"/>
        <w:rPr>
          <w:sz w:val="28"/>
          <w:szCs w:val="28"/>
        </w:rPr>
      </w:pPr>
    </w:p>
    <w:p w:rsidR="00634322" w:rsidRPr="007730A3" w:rsidRDefault="003D15FF" w:rsidP="008B2D4C">
      <w:pPr>
        <w:widowControl w:val="0"/>
        <w:pBdr>
          <w:bottom w:val="single" w:sz="4" w:space="7" w:color="FFFFFF"/>
        </w:pBdr>
        <w:tabs>
          <w:tab w:val="left" w:pos="993"/>
        </w:tabs>
        <w:autoSpaceDE w:val="0"/>
        <w:autoSpaceDN w:val="0"/>
        <w:adjustRightInd w:val="0"/>
        <w:ind w:firstLine="709"/>
        <w:contextualSpacing/>
        <w:jc w:val="both"/>
        <w:rPr>
          <w:sz w:val="28"/>
          <w:szCs w:val="28"/>
          <w:lang w:val="kk-KZ"/>
        </w:rPr>
      </w:pPr>
      <w:r w:rsidRPr="00391823">
        <w:rPr>
          <w:sz w:val="28"/>
          <w:szCs w:val="28"/>
        </w:rPr>
        <w:t xml:space="preserve">Поступление денежных средств в </w:t>
      </w:r>
      <w:r w:rsidR="00690970" w:rsidRPr="00391823">
        <w:rPr>
          <w:sz w:val="28"/>
          <w:szCs w:val="28"/>
          <w:lang w:val="kk-KZ"/>
        </w:rPr>
        <w:t xml:space="preserve">республиканский бюджет </w:t>
      </w:r>
      <w:r w:rsidRPr="00391823">
        <w:rPr>
          <w:sz w:val="28"/>
          <w:szCs w:val="28"/>
          <w:lang w:val="kk-KZ"/>
        </w:rPr>
        <w:t>в виде налоговых поступлений (за минусом возвратов и распределенных таможенных пошлин) составило</w:t>
      </w:r>
      <w:r w:rsidR="00690970" w:rsidRPr="00391823">
        <w:rPr>
          <w:sz w:val="28"/>
          <w:szCs w:val="28"/>
          <w:lang w:val="kk-KZ"/>
        </w:rPr>
        <w:t xml:space="preserve"> </w:t>
      </w:r>
      <w:r w:rsidR="004866E9" w:rsidRPr="00391823">
        <w:rPr>
          <w:sz w:val="28"/>
          <w:szCs w:val="28"/>
          <w:lang w:val="kk-KZ"/>
        </w:rPr>
        <w:t>12 912 428</w:t>
      </w:r>
      <w:r w:rsidR="00582625" w:rsidRPr="00391823">
        <w:rPr>
          <w:sz w:val="28"/>
          <w:szCs w:val="28"/>
          <w:lang w:val="kk-KZ"/>
        </w:rPr>
        <w:t> </w:t>
      </w:r>
      <w:r w:rsidR="004866E9" w:rsidRPr="00391823">
        <w:rPr>
          <w:sz w:val="28"/>
          <w:szCs w:val="28"/>
          <w:lang w:val="kk-KZ"/>
        </w:rPr>
        <w:t>25</w:t>
      </w:r>
      <w:r w:rsidR="00582625" w:rsidRPr="00391823">
        <w:rPr>
          <w:sz w:val="28"/>
          <w:szCs w:val="28"/>
          <w:lang w:val="kk-KZ"/>
        </w:rPr>
        <w:t>6,7</w:t>
      </w:r>
      <w:r w:rsidR="00642870">
        <w:rPr>
          <w:sz w:val="28"/>
          <w:szCs w:val="28"/>
          <w:lang w:val="kk-KZ"/>
        </w:rPr>
        <w:t> тыс.тенге</w:t>
      </w:r>
      <w:r w:rsidR="00AC6DD2" w:rsidRPr="00391823">
        <w:rPr>
          <w:sz w:val="28"/>
          <w:szCs w:val="28"/>
          <w:lang w:val="kk-KZ"/>
        </w:rPr>
        <w:t>, с ростом</w:t>
      </w:r>
      <w:r w:rsidR="00AC6DD2" w:rsidRPr="007730A3">
        <w:rPr>
          <w:sz w:val="28"/>
          <w:szCs w:val="28"/>
          <w:lang w:val="kk-KZ"/>
        </w:rPr>
        <w:t xml:space="preserve"> по сравнению с 2022</w:t>
      </w:r>
      <w:r w:rsidR="007A5998">
        <w:rPr>
          <w:sz w:val="28"/>
          <w:szCs w:val="28"/>
          <w:lang w:val="kk-KZ"/>
        </w:rPr>
        <w:t xml:space="preserve"> </w:t>
      </w:r>
      <w:r w:rsidR="00AC6DD2" w:rsidRPr="007730A3">
        <w:rPr>
          <w:sz w:val="28"/>
          <w:szCs w:val="28"/>
          <w:lang w:val="kk-KZ"/>
        </w:rPr>
        <w:t>годом на 2</w:t>
      </w:r>
      <w:r w:rsidR="007A5998">
        <w:rPr>
          <w:sz w:val="28"/>
          <w:szCs w:val="28"/>
          <w:lang w:val="kk-KZ"/>
        </w:rPr>
        <w:t> </w:t>
      </w:r>
      <w:r w:rsidR="00AC6DD2" w:rsidRPr="007730A3">
        <w:rPr>
          <w:sz w:val="28"/>
          <w:szCs w:val="28"/>
          <w:lang w:val="kk-KZ"/>
        </w:rPr>
        <w:t>885</w:t>
      </w:r>
      <w:r w:rsidR="007A5998">
        <w:rPr>
          <w:sz w:val="28"/>
          <w:szCs w:val="28"/>
          <w:lang w:val="kk-KZ"/>
        </w:rPr>
        <w:t> </w:t>
      </w:r>
      <w:r w:rsidR="00AC6DD2" w:rsidRPr="007730A3">
        <w:rPr>
          <w:sz w:val="28"/>
          <w:szCs w:val="28"/>
          <w:lang w:val="kk-KZ"/>
        </w:rPr>
        <w:t>603</w:t>
      </w:r>
      <w:r w:rsidR="007A5998">
        <w:rPr>
          <w:sz w:val="28"/>
          <w:szCs w:val="28"/>
          <w:lang w:val="kk-KZ"/>
        </w:rPr>
        <w:t> </w:t>
      </w:r>
      <w:r w:rsidR="00AC6DD2" w:rsidRPr="007730A3">
        <w:rPr>
          <w:sz w:val="28"/>
          <w:szCs w:val="28"/>
          <w:lang w:val="kk-KZ"/>
        </w:rPr>
        <w:t>224</w:t>
      </w:r>
      <w:r w:rsidR="00642870">
        <w:rPr>
          <w:sz w:val="28"/>
          <w:szCs w:val="28"/>
          <w:lang w:val="kk-KZ"/>
        </w:rPr>
        <w:t> тыс.тенге</w:t>
      </w:r>
      <w:r w:rsidR="00AC6DD2" w:rsidRPr="007730A3">
        <w:rPr>
          <w:sz w:val="28"/>
          <w:szCs w:val="28"/>
          <w:lang w:val="kk-KZ"/>
        </w:rPr>
        <w:t xml:space="preserve"> или на 28,7</w:t>
      </w:r>
      <w:r w:rsidR="007A5998">
        <w:rPr>
          <w:sz w:val="28"/>
          <w:szCs w:val="28"/>
          <w:lang w:val="kk-KZ"/>
        </w:rPr>
        <w:t> </w:t>
      </w:r>
      <w:r w:rsidR="00AC6DD2" w:rsidRPr="007730A3">
        <w:rPr>
          <w:sz w:val="28"/>
          <w:szCs w:val="28"/>
          <w:lang w:val="kk-KZ"/>
        </w:rPr>
        <w:t xml:space="preserve">% </w:t>
      </w:r>
      <w:r w:rsidR="000E6F73" w:rsidRPr="007730A3">
        <w:rPr>
          <w:sz w:val="28"/>
          <w:szCs w:val="28"/>
        </w:rPr>
        <w:t>:</w:t>
      </w:r>
    </w:p>
    <w:tbl>
      <w:tblPr>
        <w:tblStyle w:val="afc"/>
        <w:tblW w:w="9180" w:type="dxa"/>
        <w:tblLook w:val="04A0" w:firstRow="1" w:lastRow="0" w:firstColumn="1" w:lastColumn="0" w:noHBand="0" w:noVBand="1"/>
      </w:tblPr>
      <w:tblGrid>
        <w:gridCol w:w="5070"/>
        <w:gridCol w:w="2551"/>
        <w:gridCol w:w="1559"/>
      </w:tblGrid>
      <w:tr w:rsidR="00634322" w:rsidRPr="007730A3" w:rsidTr="00634322">
        <w:tc>
          <w:tcPr>
            <w:tcW w:w="5070" w:type="dxa"/>
          </w:tcPr>
          <w:p w:rsidR="00634322" w:rsidRPr="007730A3" w:rsidRDefault="00634322" w:rsidP="007A5998">
            <w:pPr>
              <w:widowControl w:val="0"/>
              <w:tabs>
                <w:tab w:val="left" w:pos="993"/>
              </w:tabs>
              <w:autoSpaceDE w:val="0"/>
              <w:autoSpaceDN w:val="0"/>
              <w:adjustRightInd w:val="0"/>
              <w:ind w:firstLine="22"/>
              <w:contextualSpacing/>
              <w:jc w:val="center"/>
              <w:rPr>
                <w:b/>
                <w:lang w:val="kk-KZ"/>
              </w:rPr>
            </w:pPr>
            <w:r w:rsidRPr="007730A3">
              <w:rPr>
                <w:b/>
                <w:lang w:val="kk-KZ"/>
              </w:rPr>
              <w:t>Показатели</w:t>
            </w:r>
          </w:p>
        </w:tc>
        <w:tc>
          <w:tcPr>
            <w:tcW w:w="2551" w:type="dxa"/>
          </w:tcPr>
          <w:p w:rsidR="00634322" w:rsidRPr="007730A3" w:rsidRDefault="00634322" w:rsidP="007A5998">
            <w:pPr>
              <w:widowControl w:val="0"/>
              <w:tabs>
                <w:tab w:val="left" w:pos="993"/>
              </w:tabs>
              <w:autoSpaceDE w:val="0"/>
              <w:autoSpaceDN w:val="0"/>
              <w:adjustRightInd w:val="0"/>
              <w:ind w:firstLine="22"/>
              <w:contextualSpacing/>
              <w:jc w:val="center"/>
              <w:rPr>
                <w:b/>
                <w:lang w:val="kk-KZ"/>
              </w:rPr>
            </w:pPr>
            <w:r w:rsidRPr="007730A3">
              <w:rPr>
                <w:b/>
                <w:lang w:val="kk-KZ"/>
              </w:rPr>
              <w:t>Сумма</w:t>
            </w:r>
          </w:p>
        </w:tc>
        <w:tc>
          <w:tcPr>
            <w:tcW w:w="1559" w:type="dxa"/>
          </w:tcPr>
          <w:p w:rsidR="00634322" w:rsidRPr="007730A3" w:rsidRDefault="00634322" w:rsidP="007A5998">
            <w:pPr>
              <w:widowControl w:val="0"/>
              <w:tabs>
                <w:tab w:val="left" w:pos="993"/>
              </w:tabs>
              <w:autoSpaceDE w:val="0"/>
              <w:autoSpaceDN w:val="0"/>
              <w:adjustRightInd w:val="0"/>
              <w:ind w:firstLine="22"/>
              <w:contextualSpacing/>
              <w:jc w:val="center"/>
              <w:rPr>
                <w:b/>
                <w:lang w:val="kk-KZ"/>
              </w:rPr>
            </w:pPr>
            <w:r w:rsidRPr="007730A3">
              <w:rPr>
                <w:b/>
                <w:lang w:val="kk-KZ"/>
              </w:rPr>
              <w:t>%</w:t>
            </w:r>
          </w:p>
        </w:tc>
      </w:tr>
      <w:tr w:rsidR="00634322" w:rsidRPr="007730A3" w:rsidTr="00634322">
        <w:tc>
          <w:tcPr>
            <w:tcW w:w="5070" w:type="dxa"/>
          </w:tcPr>
          <w:p w:rsidR="00634322" w:rsidRPr="007730A3" w:rsidRDefault="00634322" w:rsidP="007A5998">
            <w:pPr>
              <w:widowControl w:val="0"/>
              <w:tabs>
                <w:tab w:val="left" w:pos="993"/>
              </w:tabs>
              <w:autoSpaceDE w:val="0"/>
              <w:autoSpaceDN w:val="0"/>
              <w:adjustRightInd w:val="0"/>
              <w:ind w:firstLine="22"/>
              <w:contextualSpacing/>
              <w:jc w:val="both"/>
              <w:rPr>
                <w:i/>
                <w:lang w:val="kk-KZ"/>
              </w:rPr>
            </w:pPr>
            <w:r w:rsidRPr="007730A3">
              <w:rPr>
                <w:i/>
                <w:lang w:val="kk-KZ"/>
              </w:rPr>
              <w:t>КПН</w:t>
            </w:r>
          </w:p>
        </w:tc>
        <w:tc>
          <w:tcPr>
            <w:tcW w:w="2551" w:type="dxa"/>
          </w:tcPr>
          <w:p w:rsidR="00634322" w:rsidRPr="007730A3" w:rsidRDefault="0001144A" w:rsidP="007A5998">
            <w:pPr>
              <w:widowControl w:val="0"/>
              <w:tabs>
                <w:tab w:val="left" w:pos="993"/>
              </w:tabs>
              <w:autoSpaceDE w:val="0"/>
              <w:autoSpaceDN w:val="0"/>
              <w:adjustRightInd w:val="0"/>
              <w:ind w:firstLine="22"/>
              <w:contextualSpacing/>
              <w:jc w:val="right"/>
              <w:rPr>
                <w:i/>
                <w:lang w:val="kk-KZ"/>
              </w:rPr>
            </w:pPr>
            <w:r w:rsidRPr="007730A3">
              <w:rPr>
                <w:i/>
                <w:lang w:val="kk-KZ"/>
              </w:rPr>
              <w:t>3 889 594 508</w:t>
            </w:r>
          </w:p>
        </w:tc>
        <w:tc>
          <w:tcPr>
            <w:tcW w:w="1559" w:type="dxa"/>
          </w:tcPr>
          <w:p w:rsidR="00634322" w:rsidRPr="007730A3" w:rsidRDefault="0001144A" w:rsidP="007A5998">
            <w:pPr>
              <w:widowControl w:val="0"/>
              <w:tabs>
                <w:tab w:val="left" w:pos="993"/>
              </w:tabs>
              <w:autoSpaceDE w:val="0"/>
              <w:autoSpaceDN w:val="0"/>
              <w:adjustRightInd w:val="0"/>
              <w:ind w:firstLine="22"/>
              <w:contextualSpacing/>
              <w:jc w:val="center"/>
              <w:rPr>
                <w:i/>
                <w:lang w:val="kk-KZ"/>
              </w:rPr>
            </w:pPr>
            <w:r w:rsidRPr="007730A3">
              <w:rPr>
                <w:i/>
                <w:lang w:val="kk-KZ"/>
              </w:rPr>
              <w:t>30,1</w:t>
            </w:r>
          </w:p>
        </w:tc>
      </w:tr>
      <w:tr w:rsidR="009F7C42" w:rsidRPr="007730A3" w:rsidTr="00634322">
        <w:tc>
          <w:tcPr>
            <w:tcW w:w="5070" w:type="dxa"/>
          </w:tcPr>
          <w:p w:rsidR="009F7C42" w:rsidRPr="007730A3" w:rsidRDefault="009F7C42" w:rsidP="007A5998">
            <w:pPr>
              <w:widowControl w:val="0"/>
              <w:tabs>
                <w:tab w:val="left" w:pos="993"/>
              </w:tabs>
              <w:autoSpaceDE w:val="0"/>
              <w:autoSpaceDN w:val="0"/>
              <w:adjustRightInd w:val="0"/>
              <w:ind w:firstLine="22"/>
              <w:contextualSpacing/>
              <w:jc w:val="both"/>
              <w:rPr>
                <w:i/>
                <w:lang w:val="kk-KZ"/>
              </w:rPr>
            </w:pPr>
            <w:r w:rsidRPr="007730A3">
              <w:rPr>
                <w:i/>
                <w:lang w:val="kk-KZ"/>
              </w:rPr>
              <w:t>НДС на ТВП</w:t>
            </w:r>
          </w:p>
        </w:tc>
        <w:tc>
          <w:tcPr>
            <w:tcW w:w="2551" w:type="dxa"/>
          </w:tcPr>
          <w:p w:rsidR="009F7C42" w:rsidRPr="007730A3" w:rsidRDefault="009F7C42" w:rsidP="007A5998">
            <w:pPr>
              <w:widowControl w:val="0"/>
              <w:tabs>
                <w:tab w:val="left" w:pos="993"/>
              </w:tabs>
              <w:autoSpaceDE w:val="0"/>
              <w:autoSpaceDN w:val="0"/>
              <w:adjustRightInd w:val="0"/>
              <w:ind w:firstLine="22"/>
              <w:contextualSpacing/>
              <w:jc w:val="right"/>
              <w:rPr>
                <w:i/>
                <w:lang w:val="kk-KZ"/>
              </w:rPr>
            </w:pPr>
            <w:r w:rsidRPr="007730A3">
              <w:rPr>
                <w:i/>
                <w:lang w:val="kk-KZ"/>
              </w:rPr>
              <w:t>2 874 795 488</w:t>
            </w:r>
          </w:p>
        </w:tc>
        <w:tc>
          <w:tcPr>
            <w:tcW w:w="1559" w:type="dxa"/>
          </w:tcPr>
          <w:p w:rsidR="009F7C42" w:rsidRPr="007730A3" w:rsidRDefault="009F7C42" w:rsidP="007A5998">
            <w:pPr>
              <w:widowControl w:val="0"/>
              <w:tabs>
                <w:tab w:val="left" w:pos="993"/>
              </w:tabs>
              <w:autoSpaceDE w:val="0"/>
              <w:autoSpaceDN w:val="0"/>
              <w:adjustRightInd w:val="0"/>
              <w:ind w:firstLine="22"/>
              <w:contextualSpacing/>
              <w:jc w:val="center"/>
              <w:rPr>
                <w:i/>
                <w:lang w:val="kk-KZ"/>
              </w:rPr>
            </w:pPr>
            <w:r w:rsidRPr="007730A3">
              <w:rPr>
                <w:i/>
                <w:lang w:val="kk-KZ"/>
              </w:rPr>
              <w:t>22,2</w:t>
            </w:r>
          </w:p>
        </w:tc>
      </w:tr>
      <w:tr w:rsidR="009F7C42" w:rsidRPr="007730A3" w:rsidTr="00634322">
        <w:tc>
          <w:tcPr>
            <w:tcW w:w="5070" w:type="dxa"/>
          </w:tcPr>
          <w:p w:rsidR="009F7C42" w:rsidRPr="007730A3" w:rsidRDefault="009F7C42" w:rsidP="007A5998">
            <w:pPr>
              <w:widowControl w:val="0"/>
              <w:tabs>
                <w:tab w:val="left" w:pos="993"/>
              </w:tabs>
              <w:autoSpaceDE w:val="0"/>
              <w:autoSpaceDN w:val="0"/>
              <w:adjustRightInd w:val="0"/>
              <w:ind w:firstLine="22"/>
              <w:contextualSpacing/>
              <w:jc w:val="both"/>
              <w:rPr>
                <w:i/>
                <w:lang w:val="kk-KZ"/>
              </w:rPr>
            </w:pPr>
            <w:r w:rsidRPr="007730A3">
              <w:rPr>
                <w:i/>
                <w:lang w:val="kk-KZ"/>
              </w:rPr>
              <w:t>ЭТП на нефть</w:t>
            </w:r>
          </w:p>
        </w:tc>
        <w:tc>
          <w:tcPr>
            <w:tcW w:w="2551" w:type="dxa"/>
          </w:tcPr>
          <w:p w:rsidR="009F7C42" w:rsidRPr="007730A3" w:rsidRDefault="009F7C42" w:rsidP="007A5998">
            <w:pPr>
              <w:widowControl w:val="0"/>
              <w:tabs>
                <w:tab w:val="left" w:pos="993"/>
              </w:tabs>
              <w:autoSpaceDE w:val="0"/>
              <w:autoSpaceDN w:val="0"/>
              <w:adjustRightInd w:val="0"/>
              <w:ind w:firstLine="22"/>
              <w:contextualSpacing/>
              <w:jc w:val="right"/>
              <w:rPr>
                <w:i/>
                <w:lang w:val="kk-KZ"/>
              </w:rPr>
            </w:pPr>
            <w:r w:rsidRPr="007730A3">
              <w:rPr>
                <w:i/>
                <w:lang w:val="kk-KZ"/>
              </w:rPr>
              <w:t xml:space="preserve">1 643 144 860 </w:t>
            </w:r>
          </w:p>
        </w:tc>
        <w:tc>
          <w:tcPr>
            <w:tcW w:w="1559" w:type="dxa"/>
          </w:tcPr>
          <w:p w:rsidR="009F7C42" w:rsidRPr="007730A3" w:rsidRDefault="009F7C42" w:rsidP="007A5998">
            <w:pPr>
              <w:widowControl w:val="0"/>
              <w:tabs>
                <w:tab w:val="left" w:pos="993"/>
              </w:tabs>
              <w:autoSpaceDE w:val="0"/>
              <w:autoSpaceDN w:val="0"/>
              <w:adjustRightInd w:val="0"/>
              <w:ind w:firstLine="22"/>
              <w:contextualSpacing/>
              <w:jc w:val="center"/>
              <w:rPr>
                <w:i/>
                <w:lang w:val="kk-KZ"/>
              </w:rPr>
            </w:pPr>
            <w:r w:rsidRPr="007730A3">
              <w:rPr>
                <w:i/>
                <w:lang w:val="kk-KZ"/>
              </w:rPr>
              <w:t>12,7</w:t>
            </w:r>
          </w:p>
        </w:tc>
      </w:tr>
      <w:tr w:rsidR="009F7C42" w:rsidRPr="007730A3" w:rsidTr="00634322">
        <w:tc>
          <w:tcPr>
            <w:tcW w:w="5070" w:type="dxa"/>
          </w:tcPr>
          <w:p w:rsidR="009F7C42" w:rsidRPr="007730A3" w:rsidRDefault="009F7C42" w:rsidP="007A5998">
            <w:pPr>
              <w:widowControl w:val="0"/>
              <w:tabs>
                <w:tab w:val="left" w:pos="993"/>
              </w:tabs>
              <w:autoSpaceDE w:val="0"/>
              <w:autoSpaceDN w:val="0"/>
              <w:adjustRightInd w:val="0"/>
              <w:ind w:firstLine="22"/>
              <w:contextualSpacing/>
              <w:jc w:val="both"/>
              <w:rPr>
                <w:i/>
                <w:lang w:val="kk-KZ"/>
              </w:rPr>
            </w:pPr>
            <w:r w:rsidRPr="007730A3">
              <w:rPr>
                <w:i/>
                <w:lang w:val="kk-KZ"/>
              </w:rPr>
              <w:t>НДС на импорт из 3-х стран</w:t>
            </w:r>
          </w:p>
        </w:tc>
        <w:tc>
          <w:tcPr>
            <w:tcW w:w="2551" w:type="dxa"/>
          </w:tcPr>
          <w:p w:rsidR="009F7C42" w:rsidRPr="007730A3" w:rsidRDefault="009F7C42" w:rsidP="007A5998">
            <w:pPr>
              <w:widowControl w:val="0"/>
              <w:tabs>
                <w:tab w:val="left" w:pos="993"/>
              </w:tabs>
              <w:autoSpaceDE w:val="0"/>
              <w:autoSpaceDN w:val="0"/>
              <w:adjustRightInd w:val="0"/>
              <w:ind w:firstLine="22"/>
              <w:contextualSpacing/>
              <w:jc w:val="right"/>
              <w:rPr>
                <w:i/>
                <w:lang w:val="kk-KZ"/>
              </w:rPr>
            </w:pPr>
            <w:r w:rsidRPr="007730A3">
              <w:rPr>
                <w:i/>
                <w:lang w:val="kk-KZ"/>
              </w:rPr>
              <w:t>1 799 822 460</w:t>
            </w:r>
          </w:p>
        </w:tc>
        <w:tc>
          <w:tcPr>
            <w:tcW w:w="1559" w:type="dxa"/>
          </w:tcPr>
          <w:p w:rsidR="009F7C42" w:rsidRPr="007730A3" w:rsidRDefault="009F7C42" w:rsidP="007A5998">
            <w:pPr>
              <w:widowControl w:val="0"/>
              <w:tabs>
                <w:tab w:val="left" w:pos="993"/>
              </w:tabs>
              <w:autoSpaceDE w:val="0"/>
              <w:autoSpaceDN w:val="0"/>
              <w:adjustRightInd w:val="0"/>
              <w:ind w:firstLine="22"/>
              <w:contextualSpacing/>
              <w:jc w:val="center"/>
              <w:rPr>
                <w:i/>
                <w:lang w:val="kk-KZ"/>
              </w:rPr>
            </w:pPr>
            <w:r w:rsidRPr="007730A3">
              <w:rPr>
                <w:i/>
                <w:lang w:val="kk-KZ"/>
              </w:rPr>
              <w:t>13,9</w:t>
            </w:r>
          </w:p>
        </w:tc>
      </w:tr>
      <w:tr w:rsidR="009F7C42" w:rsidRPr="007730A3" w:rsidTr="00634322">
        <w:tc>
          <w:tcPr>
            <w:tcW w:w="5070" w:type="dxa"/>
          </w:tcPr>
          <w:p w:rsidR="009F7C42" w:rsidRPr="007730A3" w:rsidRDefault="009F7C42" w:rsidP="007A5998">
            <w:pPr>
              <w:widowControl w:val="0"/>
              <w:tabs>
                <w:tab w:val="left" w:pos="993"/>
              </w:tabs>
              <w:autoSpaceDE w:val="0"/>
              <w:autoSpaceDN w:val="0"/>
              <w:adjustRightInd w:val="0"/>
              <w:ind w:firstLine="22"/>
              <w:contextualSpacing/>
              <w:jc w:val="both"/>
              <w:rPr>
                <w:i/>
                <w:lang w:val="kk-KZ"/>
              </w:rPr>
            </w:pPr>
            <w:r w:rsidRPr="007730A3">
              <w:rPr>
                <w:i/>
                <w:lang w:val="kk-KZ"/>
              </w:rPr>
              <w:t>НДС на импорт из стран ТС</w:t>
            </w:r>
          </w:p>
        </w:tc>
        <w:tc>
          <w:tcPr>
            <w:tcW w:w="2551" w:type="dxa"/>
          </w:tcPr>
          <w:p w:rsidR="009F7C42" w:rsidRPr="007730A3" w:rsidRDefault="009F7C42" w:rsidP="007A5998">
            <w:pPr>
              <w:widowControl w:val="0"/>
              <w:tabs>
                <w:tab w:val="left" w:pos="993"/>
              </w:tabs>
              <w:autoSpaceDE w:val="0"/>
              <w:autoSpaceDN w:val="0"/>
              <w:adjustRightInd w:val="0"/>
              <w:ind w:firstLine="22"/>
              <w:contextualSpacing/>
              <w:jc w:val="right"/>
              <w:rPr>
                <w:i/>
                <w:lang w:val="kk-KZ"/>
              </w:rPr>
            </w:pPr>
            <w:r w:rsidRPr="007730A3">
              <w:rPr>
                <w:i/>
                <w:lang w:val="kk-KZ"/>
              </w:rPr>
              <w:t>999 492 692</w:t>
            </w:r>
          </w:p>
        </w:tc>
        <w:tc>
          <w:tcPr>
            <w:tcW w:w="1559" w:type="dxa"/>
          </w:tcPr>
          <w:p w:rsidR="009F7C42" w:rsidRPr="007730A3" w:rsidRDefault="009F7C42" w:rsidP="007A5998">
            <w:pPr>
              <w:widowControl w:val="0"/>
              <w:tabs>
                <w:tab w:val="left" w:pos="993"/>
              </w:tabs>
              <w:autoSpaceDE w:val="0"/>
              <w:autoSpaceDN w:val="0"/>
              <w:adjustRightInd w:val="0"/>
              <w:ind w:firstLine="22"/>
              <w:contextualSpacing/>
              <w:jc w:val="center"/>
              <w:rPr>
                <w:i/>
                <w:lang w:val="kk-KZ"/>
              </w:rPr>
            </w:pPr>
            <w:r w:rsidRPr="007730A3">
              <w:rPr>
                <w:i/>
                <w:lang w:val="kk-KZ"/>
              </w:rPr>
              <w:t>7,7</w:t>
            </w:r>
          </w:p>
        </w:tc>
      </w:tr>
      <w:tr w:rsidR="009F7C42" w:rsidRPr="007730A3" w:rsidTr="00634322">
        <w:tc>
          <w:tcPr>
            <w:tcW w:w="5070" w:type="dxa"/>
          </w:tcPr>
          <w:p w:rsidR="009F7C42" w:rsidRPr="007730A3" w:rsidRDefault="009F7C42" w:rsidP="007A5998">
            <w:pPr>
              <w:widowControl w:val="0"/>
              <w:tabs>
                <w:tab w:val="left" w:pos="993"/>
              </w:tabs>
              <w:autoSpaceDE w:val="0"/>
              <w:autoSpaceDN w:val="0"/>
              <w:adjustRightInd w:val="0"/>
              <w:ind w:firstLine="22"/>
              <w:contextualSpacing/>
              <w:jc w:val="both"/>
              <w:rPr>
                <w:i/>
                <w:lang w:val="kk-KZ"/>
              </w:rPr>
            </w:pPr>
            <w:r w:rsidRPr="007730A3">
              <w:rPr>
                <w:i/>
                <w:lang w:val="kk-KZ"/>
              </w:rPr>
              <w:t>НДПИ</w:t>
            </w:r>
          </w:p>
        </w:tc>
        <w:tc>
          <w:tcPr>
            <w:tcW w:w="2551" w:type="dxa"/>
          </w:tcPr>
          <w:p w:rsidR="009F7C42" w:rsidRPr="007730A3" w:rsidRDefault="009F7C42" w:rsidP="007A5998">
            <w:pPr>
              <w:widowControl w:val="0"/>
              <w:tabs>
                <w:tab w:val="left" w:pos="993"/>
              </w:tabs>
              <w:autoSpaceDE w:val="0"/>
              <w:autoSpaceDN w:val="0"/>
              <w:adjustRightInd w:val="0"/>
              <w:ind w:firstLine="22"/>
              <w:contextualSpacing/>
              <w:jc w:val="right"/>
              <w:rPr>
                <w:i/>
                <w:lang w:val="kk-KZ"/>
              </w:rPr>
            </w:pPr>
            <w:r w:rsidRPr="007730A3">
              <w:rPr>
                <w:i/>
                <w:lang w:val="kk-KZ"/>
              </w:rPr>
              <w:t>715 540 154</w:t>
            </w:r>
          </w:p>
        </w:tc>
        <w:tc>
          <w:tcPr>
            <w:tcW w:w="1559" w:type="dxa"/>
          </w:tcPr>
          <w:p w:rsidR="009F7C42" w:rsidRPr="007730A3" w:rsidRDefault="009F7C42" w:rsidP="007A5998">
            <w:pPr>
              <w:widowControl w:val="0"/>
              <w:tabs>
                <w:tab w:val="left" w:pos="993"/>
              </w:tabs>
              <w:autoSpaceDE w:val="0"/>
              <w:autoSpaceDN w:val="0"/>
              <w:adjustRightInd w:val="0"/>
              <w:ind w:firstLine="22"/>
              <w:contextualSpacing/>
              <w:jc w:val="center"/>
              <w:rPr>
                <w:i/>
                <w:lang w:val="kk-KZ"/>
              </w:rPr>
            </w:pPr>
            <w:r w:rsidRPr="007730A3">
              <w:rPr>
                <w:i/>
                <w:lang w:val="kk-KZ"/>
              </w:rPr>
              <w:t>5,5</w:t>
            </w:r>
          </w:p>
        </w:tc>
      </w:tr>
      <w:tr w:rsidR="009F7C42" w:rsidRPr="007730A3" w:rsidTr="00634322">
        <w:tc>
          <w:tcPr>
            <w:tcW w:w="5070" w:type="dxa"/>
          </w:tcPr>
          <w:p w:rsidR="009F7C42" w:rsidRPr="007730A3" w:rsidRDefault="009F7C42" w:rsidP="007A5998">
            <w:pPr>
              <w:widowControl w:val="0"/>
              <w:tabs>
                <w:tab w:val="left" w:pos="993"/>
              </w:tabs>
              <w:autoSpaceDE w:val="0"/>
              <w:autoSpaceDN w:val="0"/>
              <w:adjustRightInd w:val="0"/>
              <w:ind w:firstLine="22"/>
              <w:contextualSpacing/>
              <w:jc w:val="both"/>
              <w:rPr>
                <w:i/>
                <w:lang w:val="kk-KZ"/>
              </w:rPr>
            </w:pPr>
            <w:r w:rsidRPr="007730A3">
              <w:rPr>
                <w:i/>
                <w:lang w:val="kk-KZ"/>
              </w:rPr>
              <w:t>Таможенные пошлины, распределенные со стран ЕАЭС</w:t>
            </w:r>
          </w:p>
        </w:tc>
        <w:tc>
          <w:tcPr>
            <w:tcW w:w="2551" w:type="dxa"/>
          </w:tcPr>
          <w:p w:rsidR="009F7C42" w:rsidRPr="007730A3" w:rsidRDefault="009F7C42" w:rsidP="007A5998">
            <w:pPr>
              <w:widowControl w:val="0"/>
              <w:tabs>
                <w:tab w:val="left" w:pos="993"/>
              </w:tabs>
              <w:autoSpaceDE w:val="0"/>
              <w:autoSpaceDN w:val="0"/>
              <w:adjustRightInd w:val="0"/>
              <w:ind w:firstLine="22"/>
              <w:contextualSpacing/>
              <w:jc w:val="right"/>
              <w:rPr>
                <w:i/>
                <w:lang w:val="kk-KZ"/>
              </w:rPr>
            </w:pPr>
            <w:r w:rsidRPr="007730A3">
              <w:rPr>
                <w:i/>
                <w:lang w:val="kk-KZ"/>
              </w:rPr>
              <w:t xml:space="preserve">425 643 663  </w:t>
            </w:r>
          </w:p>
        </w:tc>
        <w:tc>
          <w:tcPr>
            <w:tcW w:w="1559" w:type="dxa"/>
          </w:tcPr>
          <w:p w:rsidR="009F7C42" w:rsidRPr="007730A3" w:rsidRDefault="009F7C42" w:rsidP="007A5998">
            <w:pPr>
              <w:widowControl w:val="0"/>
              <w:tabs>
                <w:tab w:val="left" w:pos="993"/>
              </w:tabs>
              <w:autoSpaceDE w:val="0"/>
              <w:autoSpaceDN w:val="0"/>
              <w:adjustRightInd w:val="0"/>
              <w:ind w:firstLine="22"/>
              <w:contextualSpacing/>
              <w:jc w:val="center"/>
              <w:rPr>
                <w:i/>
                <w:lang w:val="kk-KZ"/>
              </w:rPr>
            </w:pPr>
            <w:r w:rsidRPr="007730A3">
              <w:rPr>
                <w:i/>
                <w:lang w:val="kk-KZ"/>
              </w:rPr>
              <w:t>3,3</w:t>
            </w:r>
          </w:p>
        </w:tc>
      </w:tr>
    </w:tbl>
    <w:p w:rsidR="00FC570A" w:rsidRPr="007730A3" w:rsidRDefault="00FC570A" w:rsidP="008B2D4C">
      <w:pPr>
        <w:widowControl w:val="0"/>
        <w:pBdr>
          <w:bottom w:val="single" w:sz="4" w:space="7" w:color="FFFFFF"/>
        </w:pBdr>
        <w:tabs>
          <w:tab w:val="left" w:pos="993"/>
        </w:tabs>
        <w:autoSpaceDE w:val="0"/>
        <w:autoSpaceDN w:val="0"/>
        <w:adjustRightInd w:val="0"/>
        <w:ind w:firstLine="709"/>
        <w:contextualSpacing/>
        <w:jc w:val="both"/>
        <w:rPr>
          <w:sz w:val="28"/>
          <w:szCs w:val="28"/>
          <w:lang w:val="kk-KZ"/>
        </w:rPr>
      </w:pPr>
    </w:p>
    <w:p w:rsidR="005B5888" w:rsidRPr="007730A3" w:rsidRDefault="004C5268" w:rsidP="008B2D4C">
      <w:pPr>
        <w:widowControl w:val="0"/>
        <w:pBdr>
          <w:bottom w:val="single" w:sz="4" w:space="7" w:color="FFFFFF"/>
        </w:pBdr>
        <w:tabs>
          <w:tab w:val="left" w:pos="993"/>
        </w:tabs>
        <w:autoSpaceDE w:val="0"/>
        <w:autoSpaceDN w:val="0"/>
        <w:adjustRightInd w:val="0"/>
        <w:ind w:firstLine="709"/>
        <w:contextualSpacing/>
        <w:jc w:val="both"/>
        <w:rPr>
          <w:sz w:val="28"/>
          <w:szCs w:val="28"/>
        </w:rPr>
      </w:pPr>
      <w:r w:rsidRPr="007730A3">
        <w:rPr>
          <w:sz w:val="28"/>
          <w:szCs w:val="28"/>
        </w:rPr>
        <w:t xml:space="preserve">Сумма поступлений денег от реализации товаров, работ и услуг составила </w:t>
      </w:r>
      <w:r w:rsidR="00AC6DD2" w:rsidRPr="007730A3">
        <w:rPr>
          <w:sz w:val="28"/>
          <w:szCs w:val="28"/>
          <w:lang w:val="kk-KZ"/>
        </w:rPr>
        <w:t>31</w:t>
      </w:r>
      <w:r w:rsidR="007A5998">
        <w:rPr>
          <w:sz w:val="28"/>
          <w:szCs w:val="28"/>
          <w:lang w:val="kk-KZ"/>
        </w:rPr>
        <w:t> </w:t>
      </w:r>
      <w:r w:rsidR="00AC6DD2" w:rsidRPr="007730A3">
        <w:rPr>
          <w:sz w:val="28"/>
          <w:szCs w:val="28"/>
          <w:lang w:val="kk-KZ"/>
        </w:rPr>
        <w:t>788</w:t>
      </w:r>
      <w:r w:rsidR="00FF03E4" w:rsidRPr="007730A3">
        <w:rPr>
          <w:sz w:val="28"/>
          <w:szCs w:val="28"/>
          <w:lang w:val="kk-KZ"/>
        </w:rPr>
        <w:t> </w:t>
      </w:r>
      <w:r w:rsidR="00AC6DD2" w:rsidRPr="007730A3">
        <w:rPr>
          <w:sz w:val="28"/>
          <w:szCs w:val="28"/>
          <w:lang w:val="kk-KZ"/>
        </w:rPr>
        <w:t>847</w:t>
      </w:r>
      <w:r w:rsidR="00642870">
        <w:rPr>
          <w:sz w:val="28"/>
          <w:szCs w:val="28"/>
          <w:lang w:val="kk-KZ"/>
        </w:rPr>
        <w:t> тыс.тенге</w:t>
      </w:r>
      <w:r w:rsidR="005B5888" w:rsidRPr="007730A3">
        <w:rPr>
          <w:sz w:val="28"/>
          <w:szCs w:val="28"/>
        </w:rPr>
        <w:t>:</w:t>
      </w:r>
    </w:p>
    <w:p w:rsidR="009D5921" w:rsidRPr="007A5998" w:rsidRDefault="00AC6DD2" w:rsidP="008B2D4C">
      <w:pPr>
        <w:widowControl w:val="0"/>
        <w:pBdr>
          <w:bottom w:val="single" w:sz="4" w:space="7" w:color="FFFFFF"/>
        </w:pBdr>
        <w:tabs>
          <w:tab w:val="left" w:pos="993"/>
        </w:tabs>
        <w:autoSpaceDE w:val="0"/>
        <w:autoSpaceDN w:val="0"/>
        <w:adjustRightInd w:val="0"/>
        <w:ind w:firstLine="709"/>
        <w:contextualSpacing/>
        <w:jc w:val="both"/>
        <w:rPr>
          <w:sz w:val="28"/>
          <w:szCs w:val="28"/>
        </w:rPr>
      </w:pPr>
      <w:r w:rsidRPr="007730A3">
        <w:rPr>
          <w:color w:val="000000" w:themeColor="text1"/>
          <w:sz w:val="28"/>
          <w:szCs w:val="28"/>
        </w:rPr>
        <w:t>26</w:t>
      </w:r>
      <w:r w:rsidR="005B5888" w:rsidRPr="007730A3">
        <w:rPr>
          <w:color w:val="000000" w:themeColor="text1"/>
          <w:sz w:val="28"/>
          <w:szCs w:val="28"/>
        </w:rPr>
        <w:t> </w:t>
      </w:r>
      <w:r w:rsidRPr="007730A3">
        <w:rPr>
          <w:color w:val="000000" w:themeColor="text1"/>
          <w:sz w:val="28"/>
          <w:szCs w:val="28"/>
        </w:rPr>
        <w:t>675 089,9</w:t>
      </w:r>
      <w:r w:rsidR="00642870">
        <w:rPr>
          <w:b/>
          <w:sz w:val="28"/>
          <w:szCs w:val="28"/>
        </w:rPr>
        <w:t> тыс.тенге</w:t>
      </w:r>
      <w:r w:rsidR="004C5268" w:rsidRPr="007730A3">
        <w:rPr>
          <w:sz w:val="28"/>
          <w:szCs w:val="28"/>
        </w:rPr>
        <w:t xml:space="preserve"> – поступило в республиканский бюджет</w:t>
      </w:r>
      <w:r w:rsidR="004C5268" w:rsidRPr="007730A3">
        <w:rPr>
          <w:sz w:val="28"/>
          <w:szCs w:val="28"/>
          <w:lang w:val="kk-KZ"/>
        </w:rPr>
        <w:t>, в том числе</w:t>
      </w:r>
      <w:r w:rsidR="004C5268" w:rsidRPr="007730A3">
        <w:rPr>
          <w:sz w:val="28"/>
          <w:szCs w:val="28"/>
        </w:rPr>
        <w:t xml:space="preserve"> от реализации конфискованного имущества</w:t>
      </w:r>
      <w:r w:rsidRPr="007730A3">
        <w:rPr>
          <w:sz w:val="28"/>
          <w:szCs w:val="28"/>
        </w:rPr>
        <w:t>, имущества, безвозмездно перешедшего в установленном порядке в республиканскую собственность</w:t>
      </w:r>
      <w:r w:rsidR="004C5268" w:rsidRPr="007730A3">
        <w:rPr>
          <w:sz w:val="28"/>
          <w:szCs w:val="28"/>
        </w:rPr>
        <w:t xml:space="preserve"> </w:t>
      </w:r>
      <w:r w:rsidR="005B5888" w:rsidRPr="007730A3">
        <w:rPr>
          <w:sz w:val="28"/>
          <w:szCs w:val="28"/>
        </w:rPr>
        <w:t>–</w:t>
      </w:r>
      <w:r w:rsidR="004C5268" w:rsidRPr="007730A3">
        <w:rPr>
          <w:sz w:val="28"/>
          <w:szCs w:val="28"/>
        </w:rPr>
        <w:t xml:space="preserve"> </w:t>
      </w:r>
      <w:r w:rsidRPr="007730A3">
        <w:rPr>
          <w:sz w:val="28"/>
          <w:szCs w:val="28"/>
        </w:rPr>
        <w:t>18</w:t>
      </w:r>
      <w:r w:rsidR="001633C7" w:rsidRPr="007730A3">
        <w:rPr>
          <w:sz w:val="28"/>
          <w:szCs w:val="28"/>
        </w:rPr>
        <w:t> </w:t>
      </w:r>
      <w:r w:rsidRPr="007730A3">
        <w:rPr>
          <w:sz w:val="28"/>
          <w:szCs w:val="28"/>
        </w:rPr>
        <w:t>191 408,9</w:t>
      </w:r>
      <w:r w:rsidR="00642870">
        <w:rPr>
          <w:sz w:val="28"/>
          <w:szCs w:val="28"/>
        </w:rPr>
        <w:t> тыс.тенге</w:t>
      </w:r>
      <w:r w:rsidR="004C5268" w:rsidRPr="007730A3">
        <w:rPr>
          <w:sz w:val="28"/>
          <w:szCs w:val="28"/>
        </w:rPr>
        <w:t xml:space="preserve">, от реализации товаров (работ, услуг) государственными </w:t>
      </w:r>
      <w:r w:rsidR="004C5268" w:rsidRPr="007730A3">
        <w:rPr>
          <w:sz w:val="28"/>
          <w:szCs w:val="28"/>
        </w:rPr>
        <w:lastRenderedPageBreak/>
        <w:t xml:space="preserve">учреждениями – </w:t>
      </w:r>
      <w:r w:rsidRPr="007730A3">
        <w:rPr>
          <w:sz w:val="28"/>
          <w:szCs w:val="28"/>
        </w:rPr>
        <w:t>6</w:t>
      </w:r>
      <w:r w:rsidR="001633C7" w:rsidRPr="007730A3">
        <w:rPr>
          <w:sz w:val="28"/>
          <w:szCs w:val="28"/>
        </w:rPr>
        <w:t> </w:t>
      </w:r>
      <w:r w:rsidRPr="007730A3">
        <w:rPr>
          <w:sz w:val="28"/>
          <w:szCs w:val="28"/>
        </w:rPr>
        <w:t>860</w:t>
      </w:r>
      <w:r w:rsidR="001633C7" w:rsidRPr="007730A3">
        <w:rPr>
          <w:sz w:val="28"/>
          <w:szCs w:val="28"/>
        </w:rPr>
        <w:t> </w:t>
      </w:r>
      <w:r w:rsidRPr="007730A3">
        <w:rPr>
          <w:sz w:val="28"/>
          <w:szCs w:val="28"/>
        </w:rPr>
        <w:t>017</w:t>
      </w:r>
      <w:r w:rsidR="00642870">
        <w:rPr>
          <w:b/>
          <w:sz w:val="28"/>
          <w:szCs w:val="28"/>
        </w:rPr>
        <w:t> тыс.тенге</w:t>
      </w:r>
      <w:r w:rsidR="004C5268" w:rsidRPr="007A5998">
        <w:rPr>
          <w:sz w:val="28"/>
          <w:szCs w:val="28"/>
        </w:rPr>
        <w:t>;</w:t>
      </w:r>
    </w:p>
    <w:p w:rsidR="004C5268" w:rsidRPr="007730A3" w:rsidRDefault="00A70163" w:rsidP="007A5998">
      <w:pPr>
        <w:widowControl w:val="0"/>
        <w:pBdr>
          <w:bottom w:val="single" w:sz="4" w:space="0" w:color="FFFFFF"/>
        </w:pBdr>
        <w:tabs>
          <w:tab w:val="left" w:pos="993"/>
        </w:tabs>
        <w:autoSpaceDE w:val="0"/>
        <w:autoSpaceDN w:val="0"/>
        <w:adjustRightInd w:val="0"/>
        <w:ind w:firstLine="709"/>
        <w:contextualSpacing/>
        <w:jc w:val="both"/>
        <w:rPr>
          <w:sz w:val="28"/>
          <w:szCs w:val="28"/>
        </w:rPr>
      </w:pPr>
      <w:r w:rsidRPr="007730A3">
        <w:rPr>
          <w:sz w:val="28"/>
          <w:szCs w:val="28"/>
          <w:lang w:val="kk-KZ"/>
        </w:rPr>
        <w:t>5</w:t>
      </w:r>
      <w:r w:rsidR="00612A66">
        <w:rPr>
          <w:sz w:val="28"/>
          <w:szCs w:val="28"/>
          <w:lang w:val="kk-KZ"/>
        </w:rPr>
        <w:t> </w:t>
      </w:r>
      <w:r w:rsidRPr="007730A3">
        <w:rPr>
          <w:sz w:val="28"/>
          <w:szCs w:val="28"/>
          <w:lang w:val="kk-KZ"/>
        </w:rPr>
        <w:t>113</w:t>
      </w:r>
      <w:r w:rsidR="00612A66">
        <w:rPr>
          <w:sz w:val="28"/>
          <w:szCs w:val="28"/>
          <w:lang w:val="kk-KZ"/>
        </w:rPr>
        <w:t> </w:t>
      </w:r>
      <w:r w:rsidRPr="007730A3">
        <w:rPr>
          <w:sz w:val="28"/>
          <w:szCs w:val="28"/>
          <w:lang w:val="kk-KZ"/>
        </w:rPr>
        <w:t>757,1</w:t>
      </w:r>
      <w:r w:rsidR="00642870">
        <w:rPr>
          <w:sz w:val="28"/>
          <w:szCs w:val="28"/>
        </w:rPr>
        <w:t> тыс.тенге</w:t>
      </w:r>
      <w:r w:rsidR="004C5268" w:rsidRPr="007730A3">
        <w:rPr>
          <w:sz w:val="28"/>
          <w:szCs w:val="28"/>
        </w:rPr>
        <w:t xml:space="preserve"> – от оказания платных видов деятельности по реализации товаров (работ, услуг) государственными учреждениями, деньги от реализации которых остаются в их распоряжении. В соответствии со статьей 70 Бюджетного кодекса Республики Казахстан </w:t>
      </w:r>
      <w:r w:rsidRPr="007730A3">
        <w:rPr>
          <w:sz w:val="28"/>
          <w:szCs w:val="28"/>
        </w:rPr>
        <w:t>деньги от реализации государственными учреждениями товаров (работ, услуг), которым законами Республики Казахстан предоставлено право осуществлять приносящую доходы деятельность, подлежат зачислению в соответствующий бюджет, за исключением денег от реализации товаров (работ, услуг), производимых государственными учреждениями в сферах образования, физической культуры и спорта, сортоиспытания, агрохимического обслуживания сельскохозяйственного производства, мониторинга и оценки мелиоративного состояния орошаемых земель, ветеринарии, лесного хозяйства, особо охраняемых природных территорий, Вооруженных Сил, специализирующимися в области спорта, культуры, аэропортовской деятельности, сфере оказания медицинской помощи в рамках гарантированного объема бесплатной медицинской помощи и в системе обязательного социального медицинского страхования, специальных государственных и правоохранительных органов в сфере оказания медицинской помощи в рамках гарантированного объема бесплатной медицинской помощи и в системе обязательного социального медицинского страхования, а также государственными библиотеками, государственными музеями, музеями-заповедниками и государственными архивами, в соответствии с законами Республики Казахстан</w:t>
      </w:r>
      <w:r w:rsidR="00C73BFE" w:rsidRPr="007730A3">
        <w:rPr>
          <w:sz w:val="28"/>
          <w:szCs w:val="28"/>
        </w:rPr>
        <w:t>.</w:t>
      </w:r>
    </w:p>
    <w:p w:rsidR="004C5268" w:rsidRPr="007730A3" w:rsidRDefault="004C5268" w:rsidP="008B2D4C">
      <w:pPr>
        <w:tabs>
          <w:tab w:val="left" w:pos="9360"/>
        </w:tabs>
        <w:ind w:right="-5" w:firstLine="709"/>
        <w:jc w:val="both"/>
        <w:rPr>
          <w:sz w:val="28"/>
          <w:szCs w:val="28"/>
        </w:rPr>
      </w:pPr>
      <w:r w:rsidRPr="007730A3">
        <w:rPr>
          <w:sz w:val="28"/>
          <w:szCs w:val="28"/>
        </w:rPr>
        <w:t xml:space="preserve">Сумма поступивших вознаграждений в республиканский бюджет </w:t>
      </w:r>
      <w:r w:rsidRPr="00391823">
        <w:rPr>
          <w:sz w:val="28"/>
          <w:szCs w:val="28"/>
        </w:rPr>
        <w:t xml:space="preserve">составила </w:t>
      </w:r>
      <w:r w:rsidR="00637C73" w:rsidRPr="00391823">
        <w:rPr>
          <w:sz w:val="28"/>
          <w:szCs w:val="28"/>
        </w:rPr>
        <w:t>6 830 545,2</w:t>
      </w:r>
      <w:r w:rsidR="00642870">
        <w:rPr>
          <w:sz w:val="28"/>
          <w:szCs w:val="28"/>
        </w:rPr>
        <w:t> тыс.тенге</w:t>
      </w:r>
      <w:r w:rsidRPr="007730A3">
        <w:rPr>
          <w:sz w:val="28"/>
          <w:szCs w:val="28"/>
        </w:rPr>
        <w:t xml:space="preserve">, </w:t>
      </w:r>
      <w:r w:rsidR="00CE0639" w:rsidRPr="007730A3">
        <w:rPr>
          <w:sz w:val="28"/>
          <w:szCs w:val="28"/>
        </w:rPr>
        <w:t>из них</w:t>
      </w:r>
      <w:r w:rsidRPr="007730A3">
        <w:rPr>
          <w:sz w:val="28"/>
          <w:szCs w:val="28"/>
        </w:rPr>
        <w:t>:</w:t>
      </w:r>
    </w:p>
    <w:p w:rsidR="004C5268" w:rsidRPr="007730A3" w:rsidRDefault="004C5268" w:rsidP="008B2D4C">
      <w:pPr>
        <w:tabs>
          <w:tab w:val="left" w:pos="9360"/>
        </w:tabs>
        <w:ind w:right="-5" w:firstLine="709"/>
        <w:jc w:val="both"/>
        <w:rPr>
          <w:sz w:val="28"/>
          <w:szCs w:val="28"/>
        </w:rPr>
      </w:pPr>
      <w:r w:rsidRPr="007730A3">
        <w:rPr>
          <w:sz w:val="28"/>
          <w:szCs w:val="28"/>
        </w:rPr>
        <w:t xml:space="preserve">ежедневное вознаграждение на остаток денег, находящихся на едином казначейском счете в Национальном Банке Республики Казахстан – </w:t>
      </w:r>
      <w:r w:rsidR="00B048CE" w:rsidRPr="007730A3">
        <w:rPr>
          <w:sz w:val="28"/>
          <w:szCs w:val="28"/>
        </w:rPr>
        <w:t>5</w:t>
      </w:r>
      <w:r w:rsidR="00401B41" w:rsidRPr="007730A3">
        <w:rPr>
          <w:sz w:val="28"/>
          <w:szCs w:val="28"/>
        </w:rPr>
        <w:t> </w:t>
      </w:r>
      <w:r w:rsidR="00B048CE" w:rsidRPr="007730A3">
        <w:rPr>
          <w:sz w:val="28"/>
          <w:szCs w:val="28"/>
        </w:rPr>
        <w:t>186 883,7</w:t>
      </w:r>
      <w:r w:rsidR="00642870">
        <w:rPr>
          <w:sz w:val="28"/>
          <w:szCs w:val="28"/>
        </w:rPr>
        <w:t> тыс.тенге</w:t>
      </w:r>
      <w:r w:rsidRPr="007730A3">
        <w:rPr>
          <w:sz w:val="28"/>
          <w:szCs w:val="28"/>
        </w:rPr>
        <w:t>;</w:t>
      </w:r>
    </w:p>
    <w:p w:rsidR="006F2728" w:rsidRPr="007730A3" w:rsidRDefault="00196814" w:rsidP="008B2D4C">
      <w:pPr>
        <w:tabs>
          <w:tab w:val="left" w:pos="9360"/>
        </w:tabs>
        <w:ind w:right="-5" w:firstLine="709"/>
        <w:jc w:val="both"/>
        <w:rPr>
          <w:sz w:val="28"/>
          <w:szCs w:val="28"/>
        </w:rPr>
      </w:pPr>
      <w:r w:rsidRPr="007730A3">
        <w:rPr>
          <w:sz w:val="28"/>
          <w:szCs w:val="28"/>
        </w:rPr>
        <w:t>п</w:t>
      </w:r>
      <w:r w:rsidR="006F2728" w:rsidRPr="007730A3">
        <w:rPr>
          <w:sz w:val="28"/>
          <w:szCs w:val="28"/>
        </w:rPr>
        <w:t xml:space="preserve">оступления вознаграждений по кредитам, выданным из </w:t>
      </w:r>
      <w:r w:rsidR="005D1D73" w:rsidRPr="007730A3">
        <w:rPr>
          <w:sz w:val="28"/>
          <w:szCs w:val="28"/>
        </w:rPr>
        <w:t>республиканского</w:t>
      </w:r>
      <w:r w:rsidR="006F2728" w:rsidRPr="007730A3">
        <w:rPr>
          <w:sz w:val="28"/>
          <w:szCs w:val="28"/>
        </w:rPr>
        <w:t xml:space="preserve"> бюджета, составили </w:t>
      </w:r>
      <w:r w:rsidR="00401B41" w:rsidRPr="007730A3">
        <w:rPr>
          <w:sz w:val="28"/>
          <w:szCs w:val="28"/>
        </w:rPr>
        <w:t>1 </w:t>
      </w:r>
      <w:r w:rsidR="00B048CE" w:rsidRPr="007730A3">
        <w:rPr>
          <w:sz w:val="28"/>
          <w:szCs w:val="28"/>
        </w:rPr>
        <w:t>643 661,5</w:t>
      </w:r>
      <w:r w:rsidR="00642870">
        <w:rPr>
          <w:sz w:val="28"/>
          <w:szCs w:val="28"/>
        </w:rPr>
        <w:t> тыс.тенге</w:t>
      </w:r>
      <w:r w:rsidR="00965A57" w:rsidRPr="007730A3">
        <w:rPr>
          <w:sz w:val="28"/>
          <w:szCs w:val="28"/>
        </w:rPr>
        <w:t>,</w:t>
      </w:r>
      <w:r w:rsidR="00D542E2" w:rsidRPr="007730A3">
        <w:rPr>
          <w:sz w:val="28"/>
          <w:szCs w:val="28"/>
        </w:rPr>
        <w:t xml:space="preserve"> из них</w:t>
      </w:r>
      <w:r w:rsidR="006F2728" w:rsidRPr="007730A3">
        <w:rPr>
          <w:sz w:val="28"/>
          <w:szCs w:val="28"/>
        </w:rPr>
        <w:t xml:space="preserve">: </w:t>
      </w:r>
    </w:p>
    <w:p w:rsidR="00433C1C" w:rsidRPr="007730A3" w:rsidRDefault="006F2728" w:rsidP="008B2D4C">
      <w:pPr>
        <w:tabs>
          <w:tab w:val="left" w:pos="9360"/>
        </w:tabs>
        <w:ind w:right="-5" w:firstLine="709"/>
        <w:jc w:val="both"/>
        <w:rPr>
          <w:sz w:val="28"/>
          <w:szCs w:val="28"/>
        </w:rPr>
      </w:pPr>
      <w:r w:rsidRPr="007730A3">
        <w:rPr>
          <w:sz w:val="28"/>
          <w:szCs w:val="28"/>
        </w:rPr>
        <w:t xml:space="preserve">- вознаграждения по бюджетным кредитам, выданным из республиканского бюджета за счет </w:t>
      </w:r>
      <w:r w:rsidR="005D1D73" w:rsidRPr="007730A3">
        <w:rPr>
          <w:sz w:val="28"/>
          <w:szCs w:val="28"/>
        </w:rPr>
        <w:t xml:space="preserve">средств правительственных внешних займов </w:t>
      </w:r>
      <w:r w:rsidR="00B60172" w:rsidRPr="007730A3">
        <w:rPr>
          <w:sz w:val="28"/>
          <w:szCs w:val="28"/>
        </w:rPr>
        <w:t xml:space="preserve">(реализация проекта развития городского транспорта, проект водоснабжения и санитарии города Атырау, проекты управления водными ресурсами и ирригационными дренажными системами и др.) </w:t>
      </w:r>
      <w:r w:rsidR="00B0701A" w:rsidRPr="007730A3">
        <w:rPr>
          <w:sz w:val="28"/>
          <w:szCs w:val="28"/>
        </w:rPr>
        <w:t>–</w:t>
      </w:r>
      <w:r w:rsidR="007F02E7" w:rsidRPr="007730A3">
        <w:rPr>
          <w:sz w:val="28"/>
          <w:szCs w:val="28"/>
        </w:rPr>
        <w:t xml:space="preserve"> </w:t>
      </w:r>
      <w:r w:rsidR="00D542E2" w:rsidRPr="007730A3">
        <w:rPr>
          <w:sz w:val="28"/>
          <w:szCs w:val="28"/>
        </w:rPr>
        <w:t>2</w:t>
      </w:r>
      <w:r w:rsidR="00B048CE" w:rsidRPr="007730A3">
        <w:rPr>
          <w:sz w:val="28"/>
          <w:szCs w:val="28"/>
        </w:rPr>
        <w:t>27 677,6</w:t>
      </w:r>
      <w:r w:rsidR="00642870">
        <w:rPr>
          <w:sz w:val="28"/>
          <w:szCs w:val="28"/>
        </w:rPr>
        <w:t> тыс.тенге</w:t>
      </w:r>
      <w:r w:rsidR="005C490A" w:rsidRPr="007730A3">
        <w:rPr>
          <w:sz w:val="28"/>
          <w:szCs w:val="28"/>
        </w:rPr>
        <w:t>;</w:t>
      </w:r>
    </w:p>
    <w:p w:rsidR="006F2728" w:rsidRPr="007730A3" w:rsidRDefault="006F2728" w:rsidP="008B2D4C">
      <w:pPr>
        <w:tabs>
          <w:tab w:val="left" w:pos="9360"/>
        </w:tabs>
        <w:ind w:right="-5" w:firstLine="709"/>
        <w:jc w:val="both"/>
        <w:rPr>
          <w:sz w:val="28"/>
          <w:szCs w:val="28"/>
        </w:rPr>
      </w:pPr>
      <w:r w:rsidRPr="007730A3">
        <w:rPr>
          <w:sz w:val="28"/>
          <w:szCs w:val="28"/>
        </w:rPr>
        <w:t>- вознаграждения по бюджетным кредитам, выданным из республиканского бюджета местным исполнительным органам областей, города республ</w:t>
      </w:r>
      <w:r w:rsidR="00B22833" w:rsidRPr="007730A3">
        <w:rPr>
          <w:sz w:val="28"/>
          <w:szCs w:val="28"/>
        </w:rPr>
        <w:t xml:space="preserve">иканского значения, столицы </w:t>
      </w:r>
      <w:r w:rsidR="00965A57" w:rsidRPr="007730A3">
        <w:rPr>
          <w:sz w:val="28"/>
          <w:szCs w:val="28"/>
        </w:rPr>
        <w:t xml:space="preserve">(на реконструкцию и строительство систем теплоснабжения, водоснабжения и водоотведения, на развитие продуктивной занятости и массового предпринимательства, на реализацию мер социальной поддержки специалистов в селе и другие) </w:t>
      </w:r>
      <w:r w:rsidR="00E138FF" w:rsidRPr="007730A3">
        <w:rPr>
          <w:sz w:val="28"/>
          <w:szCs w:val="28"/>
        </w:rPr>
        <w:t>–</w:t>
      </w:r>
      <w:r w:rsidR="00B22833" w:rsidRPr="007730A3">
        <w:rPr>
          <w:sz w:val="28"/>
          <w:szCs w:val="28"/>
        </w:rPr>
        <w:t xml:space="preserve"> </w:t>
      </w:r>
      <w:r w:rsidR="00E138FF" w:rsidRPr="007730A3">
        <w:rPr>
          <w:sz w:val="28"/>
          <w:szCs w:val="28"/>
        </w:rPr>
        <w:t>8</w:t>
      </w:r>
      <w:r w:rsidR="00A70163" w:rsidRPr="007730A3">
        <w:rPr>
          <w:sz w:val="28"/>
          <w:szCs w:val="28"/>
        </w:rPr>
        <w:t>7 811,9</w:t>
      </w:r>
      <w:r w:rsidR="00642870">
        <w:rPr>
          <w:sz w:val="28"/>
          <w:szCs w:val="28"/>
        </w:rPr>
        <w:t> тыс.тенге</w:t>
      </w:r>
      <w:r w:rsidR="00B22833" w:rsidRPr="007730A3">
        <w:rPr>
          <w:sz w:val="28"/>
          <w:szCs w:val="28"/>
        </w:rPr>
        <w:t>;</w:t>
      </w:r>
      <w:r w:rsidRPr="007730A3">
        <w:rPr>
          <w:sz w:val="28"/>
          <w:szCs w:val="28"/>
        </w:rPr>
        <w:t xml:space="preserve"> </w:t>
      </w:r>
    </w:p>
    <w:p w:rsidR="006F2728" w:rsidRPr="007730A3" w:rsidRDefault="006F2728" w:rsidP="008B2D4C">
      <w:pPr>
        <w:tabs>
          <w:tab w:val="left" w:pos="9360"/>
        </w:tabs>
        <w:ind w:right="-5" w:firstLine="709"/>
        <w:jc w:val="both"/>
        <w:rPr>
          <w:sz w:val="28"/>
          <w:szCs w:val="28"/>
        </w:rPr>
      </w:pPr>
      <w:r w:rsidRPr="007730A3">
        <w:rPr>
          <w:sz w:val="28"/>
          <w:szCs w:val="28"/>
        </w:rPr>
        <w:lastRenderedPageBreak/>
        <w:t>- вознаграждения по бюджетным кредитам, выданным специализированным организациям</w:t>
      </w:r>
      <w:r w:rsidR="00965A57" w:rsidRPr="007730A3">
        <w:rPr>
          <w:sz w:val="28"/>
          <w:szCs w:val="28"/>
        </w:rPr>
        <w:t xml:space="preserve"> </w:t>
      </w:r>
      <w:r w:rsidR="00B60172" w:rsidRPr="007730A3">
        <w:rPr>
          <w:sz w:val="28"/>
          <w:szCs w:val="28"/>
        </w:rPr>
        <w:t>(АО</w:t>
      </w:r>
      <w:r w:rsidR="007A5998">
        <w:rPr>
          <w:sz w:val="28"/>
          <w:szCs w:val="28"/>
        </w:rPr>
        <w:t xml:space="preserve"> </w:t>
      </w:r>
      <w:r w:rsidR="00B60172" w:rsidRPr="007730A3">
        <w:rPr>
          <w:sz w:val="28"/>
          <w:szCs w:val="28"/>
        </w:rPr>
        <w:t>«ФНБ</w:t>
      </w:r>
      <w:r w:rsidR="007A5998">
        <w:rPr>
          <w:sz w:val="28"/>
          <w:szCs w:val="28"/>
        </w:rPr>
        <w:t xml:space="preserve"> </w:t>
      </w:r>
      <w:r w:rsidR="00B60172" w:rsidRPr="007730A3">
        <w:rPr>
          <w:sz w:val="28"/>
          <w:szCs w:val="28"/>
        </w:rPr>
        <w:t>«Самрук-Казына», АО</w:t>
      </w:r>
      <w:r w:rsidR="007A5998">
        <w:rPr>
          <w:sz w:val="28"/>
          <w:szCs w:val="28"/>
        </w:rPr>
        <w:t xml:space="preserve"> </w:t>
      </w:r>
      <w:r w:rsidR="00B60172" w:rsidRPr="007730A3">
        <w:rPr>
          <w:sz w:val="28"/>
          <w:szCs w:val="28"/>
        </w:rPr>
        <w:t>«НУХ</w:t>
      </w:r>
      <w:r w:rsidR="007A5998">
        <w:rPr>
          <w:sz w:val="28"/>
          <w:szCs w:val="28"/>
        </w:rPr>
        <w:t xml:space="preserve"> </w:t>
      </w:r>
      <w:r w:rsidR="00B60172" w:rsidRPr="007730A3">
        <w:rPr>
          <w:sz w:val="28"/>
          <w:szCs w:val="28"/>
        </w:rPr>
        <w:t>«Байтерек» и другие)</w:t>
      </w:r>
      <w:r w:rsidR="007F02E7" w:rsidRPr="007730A3">
        <w:rPr>
          <w:sz w:val="28"/>
          <w:szCs w:val="28"/>
        </w:rPr>
        <w:t xml:space="preserve"> </w:t>
      </w:r>
      <w:r w:rsidR="005C5142" w:rsidRPr="007730A3">
        <w:rPr>
          <w:sz w:val="28"/>
          <w:szCs w:val="28"/>
        </w:rPr>
        <w:t>–</w:t>
      </w:r>
      <w:r w:rsidR="00965A57" w:rsidRPr="007730A3">
        <w:rPr>
          <w:sz w:val="28"/>
          <w:szCs w:val="28"/>
        </w:rPr>
        <w:t xml:space="preserve"> </w:t>
      </w:r>
      <w:r w:rsidR="00A70163" w:rsidRPr="007730A3">
        <w:rPr>
          <w:sz w:val="28"/>
          <w:szCs w:val="28"/>
        </w:rPr>
        <w:t>1 268 795,</w:t>
      </w:r>
      <w:r w:rsidR="00A70163" w:rsidRPr="007A5998">
        <w:rPr>
          <w:sz w:val="28"/>
          <w:szCs w:val="28"/>
        </w:rPr>
        <w:t>2</w:t>
      </w:r>
      <w:r w:rsidR="00642870">
        <w:rPr>
          <w:sz w:val="28"/>
          <w:szCs w:val="28"/>
        </w:rPr>
        <w:t> тыс.тенге</w:t>
      </w:r>
      <w:r w:rsidRPr="007A5998">
        <w:rPr>
          <w:sz w:val="28"/>
          <w:szCs w:val="28"/>
        </w:rPr>
        <w:t>;</w:t>
      </w:r>
      <w:r w:rsidRPr="007730A3">
        <w:rPr>
          <w:sz w:val="28"/>
          <w:szCs w:val="28"/>
        </w:rPr>
        <w:t xml:space="preserve"> </w:t>
      </w:r>
    </w:p>
    <w:p w:rsidR="006F2728" w:rsidRPr="007730A3" w:rsidRDefault="006F2728" w:rsidP="007A5998">
      <w:pPr>
        <w:tabs>
          <w:tab w:val="left" w:pos="9360"/>
        </w:tabs>
        <w:ind w:right="-5" w:firstLine="709"/>
        <w:jc w:val="both"/>
        <w:rPr>
          <w:sz w:val="28"/>
          <w:szCs w:val="28"/>
        </w:rPr>
      </w:pPr>
      <w:r w:rsidRPr="007730A3">
        <w:rPr>
          <w:sz w:val="28"/>
          <w:szCs w:val="28"/>
        </w:rPr>
        <w:t>- вознаграждения по бюджетным кредитам, выданным иностранным государствам</w:t>
      </w:r>
      <w:r w:rsidR="00B60172" w:rsidRPr="007730A3">
        <w:rPr>
          <w:sz w:val="28"/>
          <w:szCs w:val="28"/>
        </w:rPr>
        <w:t xml:space="preserve"> (Грузия) </w:t>
      </w:r>
      <w:r w:rsidR="00401B41" w:rsidRPr="007730A3">
        <w:rPr>
          <w:sz w:val="28"/>
          <w:szCs w:val="28"/>
        </w:rPr>
        <w:t>–</w:t>
      </w:r>
      <w:r w:rsidR="00B60172" w:rsidRPr="007730A3">
        <w:rPr>
          <w:sz w:val="28"/>
          <w:szCs w:val="28"/>
        </w:rPr>
        <w:t xml:space="preserve"> </w:t>
      </w:r>
      <w:r w:rsidR="00B048CE" w:rsidRPr="007730A3">
        <w:rPr>
          <w:sz w:val="28"/>
          <w:szCs w:val="28"/>
        </w:rPr>
        <w:t>59 376,8</w:t>
      </w:r>
      <w:r w:rsidR="00642870">
        <w:rPr>
          <w:sz w:val="28"/>
          <w:szCs w:val="28"/>
        </w:rPr>
        <w:t> тыс.тенге</w:t>
      </w:r>
      <w:r w:rsidR="00616331" w:rsidRPr="007730A3">
        <w:rPr>
          <w:sz w:val="28"/>
          <w:szCs w:val="28"/>
        </w:rPr>
        <w:t>.</w:t>
      </w:r>
      <w:r w:rsidRPr="007730A3">
        <w:rPr>
          <w:sz w:val="28"/>
          <w:szCs w:val="28"/>
        </w:rPr>
        <w:t xml:space="preserve"> </w:t>
      </w:r>
    </w:p>
    <w:p w:rsidR="009D5921" w:rsidRPr="007730A3" w:rsidRDefault="009D5921" w:rsidP="007A5998">
      <w:pPr>
        <w:widowControl w:val="0"/>
        <w:pBdr>
          <w:bottom w:val="single" w:sz="4" w:space="9" w:color="FFFFFF"/>
        </w:pBdr>
        <w:ind w:firstLine="709"/>
        <w:contextualSpacing/>
        <w:jc w:val="both"/>
        <w:rPr>
          <w:sz w:val="28"/>
          <w:szCs w:val="28"/>
        </w:rPr>
      </w:pPr>
    </w:p>
    <w:p w:rsidR="004C5268" w:rsidRPr="007730A3" w:rsidRDefault="004C5268" w:rsidP="007A5998">
      <w:pPr>
        <w:widowControl w:val="0"/>
        <w:pBdr>
          <w:bottom w:val="single" w:sz="4" w:space="9" w:color="FFFFFF"/>
        </w:pBdr>
        <w:ind w:firstLine="709"/>
        <w:contextualSpacing/>
        <w:jc w:val="both"/>
        <w:rPr>
          <w:sz w:val="28"/>
          <w:szCs w:val="28"/>
        </w:rPr>
      </w:pPr>
      <w:r w:rsidRPr="007730A3">
        <w:rPr>
          <w:sz w:val="28"/>
          <w:szCs w:val="28"/>
        </w:rPr>
        <w:t xml:space="preserve">Поступления денег, передаваемых государственному учреждению в соответствии с законодательными актами Республики Казахстан физическими и (или) юридическими лицами на условиях их возвратности либо перечисления при наступлении определенных условий в соответствующий бюджет или третьим лицам составили – </w:t>
      </w:r>
      <w:r w:rsidR="008D3B57" w:rsidRPr="007730A3">
        <w:rPr>
          <w:sz w:val="28"/>
          <w:szCs w:val="28"/>
        </w:rPr>
        <w:t>86</w:t>
      </w:r>
      <w:r w:rsidR="007A5998">
        <w:rPr>
          <w:sz w:val="28"/>
          <w:szCs w:val="28"/>
        </w:rPr>
        <w:t> </w:t>
      </w:r>
      <w:r w:rsidR="008D3B57" w:rsidRPr="007730A3">
        <w:rPr>
          <w:sz w:val="28"/>
          <w:szCs w:val="28"/>
        </w:rPr>
        <w:t>506</w:t>
      </w:r>
      <w:r w:rsidR="007A5998">
        <w:rPr>
          <w:sz w:val="28"/>
          <w:szCs w:val="28"/>
        </w:rPr>
        <w:t> </w:t>
      </w:r>
      <w:r w:rsidR="008D3B57" w:rsidRPr="007730A3">
        <w:rPr>
          <w:sz w:val="28"/>
          <w:szCs w:val="28"/>
        </w:rPr>
        <w:t>505,</w:t>
      </w:r>
      <w:r w:rsidR="008D3B57" w:rsidRPr="007A5998">
        <w:rPr>
          <w:sz w:val="28"/>
          <w:szCs w:val="28"/>
        </w:rPr>
        <w:t>7</w:t>
      </w:r>
      <w:r w:rsidR="00642870">
        <w:rPr>
          <w:sz w:val="28"/>
          <w:szCs w:val="28"/>
        </w:rPr>
        <w:t> тыс.тенге</w:t>
      </w:r>
      <w:r w:rsidRPr="007730A3">
        <w:rPr>
          <w:sz w:val="28"/>
          <w:szCs w:val="28"/>
        </w:rPr>
        <w:t>.</w:t>
      </w:r>
    </w:p>
    <w:p w:rsidR="004C5268" w:rsidRPr="002F5D1A" w:rsidRDefault="004C5268" w:rsidP="007A5998">
      <w:pPr>
        <w:widowControl w:val="0"/>
        <w:pBdr>
          <w:bottom w:val="single" w:sz="4" w:space="9" w:color="FFFFFF"/>
        </w:pBdr>
        <w:ind w:firstLine="709"/>
        <w:contextualSpacing/>
        <w:jc w:val="both"/>
        <w:rPr>
          <w:sz w:val="28"/>
          <w:szCs w:val="28"/>
        </w:rPr>
      </w:pPr>
      <w:r w:rsidRPr="007730A3">
        <w:rPr>
          <w:sz w:val="28"/>
          <w:szCs w:val="28"/>
        </w:rPr>
        <w:t xml:space="preserve">Прочие поступления на счета государственных учреждений составили </w:t>
      </w:r>
      <w:r w:rsidR="00A83030" w:rsidRPr="007730A3">
        <w:rPr>
          <w:sz w:val="28"/>
          <w:szCs w:val="28"/>
        </w:rPr>
        <w:t>920</w:t>
      </w:r>
      <w:r w:rsidR="00117D1C" w:rsidRPr="007730A3">
        <w:rPr>
          <w:sz w:val="28"/>
          <w:szCs w:val="28"/>
        </w:rPr>
        <w:t> </w:t>
      </w:r>
      <w:r w:rsidR="00A83030" w:rsidRPr="007730A3">
        <w:rPr>
          <w:sz w:val="28"/>
          <w:szCs w:val="28"/>
        </w:rPr>
        <w:t>827 903,0</w:t>
      </w:r>
      <w:r w:rsidR="00642870">
        <w:rPr>
          <w:sz w:val="28"/>
          <w:szCs w:val="28"/>
        </w:rPr>
        <w:t> тыс.тенге</w:t>
      </w:r>
      <w:r w:rsidR="00F424CB" w:rsidRPr="007730A3">
        <w:rPr>
          <w:sz w:val="28"/>
          <w:szCs w:val="28"/>
        </w:rPr>
        <w:t xml:space="preserve">, в том числе </w:t>
      </w:r>
      <w:r w:rsidR="008B4192" w:rsidRPr="007730A3">
        <w:rPr>
          <w:sz w:val="28"/>
          <w:szCs w:val="28"/>
        </w:rPr>
        <w:t>843</w:t>
      </w:r>
      <w:r w:rsidR="007A5998">
        <w:rPr>
          <w:sz w:val="28"/>
          <w:szCs w:val="28"/>
        </w:rPr>
        <w:t> </w:t>
      </w:r>
      <w:r w:rsidR="008B4192" w:rsidRPr="007730A3">
        <w:rPr>
          <w:sz w:val="28"/>
          <w:szCs w:val="28"/>
        </w:rPr>
        <w:t>100</w:t>
      </w:r>
      <w:r w:rsidR="007A5998">
        <w:rPr>
          <w:sz w:val="28"/>
          <w:szCs w:val="28"/>
        </w:rPr>
        <w:t> </w:t>
      </w:r>
      <w:r w:rsidR="008B4192" w:rsidRPr="007730A3">
        <w:rPr>
          <w:sz w:val="28"/>
          <w:szCs w:val="28"/>
        </w:rPr>
        <w:t>298,2</w:t>
      </w:r>
      <w:r w:rsidR="00642870">
        <w:rPr>
          <w:sz w:val="28"/>
          <w:szCs w:val="28"/>
        </w:rPr>
        <w:t> тыс.тенге</w:t>
      </w:r>
      <w:r w:rsidR="008D3B57" w:rsidRPr="007730A3">
        <w:rPr>
          <w:sz w:val="28"/>
          <w:szCs w:val="28"/>
        </w:rPr>
        <w:t xml:space="preserve"> </w:t>
      </w:r>
      <w:r w:rsidR="009B0506" w:rsidRPr="007730A3">
        <w:rPr>
          <w:sz w:val="28"/>
          <w:szCs w:val="28"/>
        </w:rPr>
        <w:t>поступления по ввозным таможенным пошлинам, уплаченные в соответствии с Договором о Евразийском экономическом союзе.</w:t>
      </w:r>
      <w:r w:rsidR="009B0506" w:rsidRPr="002F5D1A">
        <w:rPr>
          <w:sz w:val="28"/>
          <w:szCs w:val="28"/>
        </w:rPr>
        <w:t xml:space="preserve"> </w:t>
      </w:r>
    </w:p>
    <w:p w:rsidR="004C5268" w:rsidRPr="00B60172" w:rsidRDefault="004C5268" w:rsidP="007A5998">
      <w:pPr>
        <w:widowControl w:val="0"/>
        <w:pBdr>
          <w:bottom w:val="single" w:sz="4" w:space="9" w:color="FFFFFF"/>
        </w:pBdr>
        <w:ind w:firstLine="709"/>
        <w:contextualSpacing/>
        <w:jc w:val="both"/>
        <w:rPr>
          <w:b/>
          <w:i/>
          <w:sz w:val="28"/>
          <w:szCs w:val="28"/>
        </w:rPr>
      </w:pPr>
    </w:p>
    <w:p w:rsidR="004C5268" w:rsidRPr="002F5D1A" w:rsidRDefault="004C5268" w:rsidP="007A5998">
      <w:pPr>
        <w:widowControl w:val="0"/>
        <w:pBdr>
          <w:bottom w:val="single" w:sz="4" w:space="9" w:color="FFFFFF"/>
        </w:pBdr>
        <w:ind w:firstLine="709"/>
        <w:contextualSpacing/>
        <w:jc w:val="both"/>
        <w:rPr>
          <w:sz w:val="28"/>
          <w:szCs w:val="28"/>
        </w:rPr>
      </w:pPr>
      <w:r w:rsidRPr="002F5D1A">
        <w:rPr>
          <w:sz w:val="28"/>
          <w:szCs w:val="28"/>
        </w:rPr>
        <w:t xml:space="preserve">Сумма выбывших денежных средств от операционной деятельности </w:t>
      </w:r>
      <w:r w:rsidRPr="007730A3">
        <w:rPr>
          <w:sz w:val="28"/>
          <w:szCs w:val="28"/>
        </w:rPr>
        <w:t xml:space="preserve">составила </w:t>
      </w:r>
      <w:r w:rsidR="007730A3" w:rsidRPr="007730A3">
        <w:rPr>
          <w:sz w:val="28"/>
          <w:szCs w:val="28"/>
        </w:rPr>
        <w:t>22</w:t>
      </w:r>
      <w:r w:rsidR="00117D1C" w:rsidRPr="007730A3">
        <w:rPr>
          <w:sz w:val="28"/>
          <w:szCs w:val="28"/>
          <w:lang w:val="kk-KZ"/>
        </w:rPr>
        <w:t> </w:t>
      </w:r>
      <w:r w:rsidR="007730A3" w:rsidRPr="007730A3">
        <w:rPr>
          <w:sz w:val="28"/>
          <w:szCs w:val="28"/>
          <w:lang w:val="kk-KZ"/>
        </w:rPr>
        <w:t>183</w:t>
      </w:r>
      <w:r w:rsidR="00117D1C" w:rsidRPr="007730A3">
        <w:rPr>
          <w:sz w:val="28"/>
          <w:szCs w:val="28"/>
          <w:lang w:val="kk-KZ"/>
        </w:rPr>
        <w:t> </w:t>
      </w:r>
      <w:r w:rsidR="007730A3" w:rsidRPr="007730A3">
        <w:rPr>
          <w:sz w:val="28"/>
          <w:szCs w:val="28"/>
          <w:lang w:val="kk-KZ"/>
        </w:rPr>
        <w:t>579 089,8</w:t>
      </w:r>
      <w:r w:rsidR="00642870">
        <w:rPr>
          <w:sz w:val="28"/>
          <w:szCs w:val="28"/>
        </w:rPr>
        <w:t> тыс.тенге</w:t>
      </w:r>
      <w:r w:rsidRPr="002F5D1A">
        <w:rPr>
          <w:sz w:val="28"/>
          <w:szCs w:val="28"/>
        </w:rPr>
        <w:t>, в том числе:</w:t>
      </w:r>
    </w:p>
    <w:p w:rsidR="004C5268" w:rsidRPr="007730A3" w:rsidRDefault="004C5268" w:rsidP="007A5998">
      <w:pPr>
        <w:widowControl w:val="0"/>
        <w:pBdr>
          <w:bottom w:val="single" w:sz="4" w:space="9" w:color="FFFFFF"/>
        </w:pBdr>
        <w:ind w:firstLine="709"/>
        <w:contextualSpacing/>
        <w:jc w:val="both"/>
        <w:rPr>
          <w:sz w:val="28"/>
          <w:szCs w:val="28"/>
        </w:rPr>
      </w:pPr>
      <w:r w:rsidRPr="002F5D1A">
        <w:rPr>
          <w:sz w:val="28"/>
          <w:szCs w:val="28"/>
        </w:rPr>
        <w:t xml:space="preserve">на оплату труда </w:t>
      </w:r>
      <w:r w:rsidRPr="007730A3">
        <w:rPr>
          <w:sz w:val="28"/>
          <w:szCs w:val="28"/>
        </w:rPr>
        <w:t xml:space="preserve">перечислено </w:t>
      </w:r>
      <w:r w:rsidR="008B4192" w:rsidRPr="007730A3">
        <w:rPr>
          <w:sz w:val="28"/>
          <w:szCs w:val="28"/>
        </w:rPr>
        <w:t>1</w:t>
      </w:r>
      <w:r w:rsidR="007A5998">
        <w:rPr>
          <w:sz w:val="28"/>
          <w:szCs w:val="28"/>
        </w:rPr>
        <w:t> </w:t>
      </w:r>
      <w:r w:rsidR="008B4192" w:rsidRPr="007730A3">
        <w:rPr>
          <w:sz w:val="28"/>
          <w:szCs w:val="28"/>
        </w:rPr>
        <w:t>008</w:t>
      </w:r>
      <w:r w:rsidR="007A5998">
        <w:rPr>
          <w:sz w:val="28"/>
          <w:szCs w:val="28"/>
        </w:rPr>
        <w:t> </w:t>
      </w:r>
      <w:r w:rsidR="008B4192" w:rsidRPr="007730A3">
        <w:rPr>
          <w:sz w:val="28"/>
          <w:szCs w:val="28"/>
        </w:rPr>
        <w:t>277</w:t>
      </w:r>
      <w:r w:rsidR="007A5998">
        <w:rPr>
          <w:sz w:val="28"/>
          <w:szCs w:val="28"/>
        </w:rPr>
        <w:t> </w:t>
      </w:r>
      <w:r w:rsidR="008B4192" w:rsidRPr="007730A3">
        <w:rPr>
          <w:sz w:val="28"/>
          <w:szCs w:val="28"/>
        </w:rPr>
        <w:t>210,2</w:t>
      </w:r>
      <w:r w:rsidR="00642870">
        <w:rPr>
          <w:sz w:val="28"/>
          <w:szCs w:val="28"/>
        </w:rPr>
        <w:t> тыс.тенге</w:t>
      </w:r>
      <w:r w:rsidRPr="007730A3">
        <w:rPr>
          <w:sz w:val="28"/>
          <w:szCs w:val="28"/>
        </w:rPr>
        <w:t>, данная сумма не включает средства, перечисленные на уплату налогов и прочих удержаний из заработной платы;</w:t>
      </w:r>
    </w:p>
    <w:p w:rsidR="004C5268" w:rsidRPr="007730A3" w:rsidRDefault="004C5268" w:rsidP="007A5998">
      <w:pPr>
        <w:widowControl w:val="0"/>
        <w:pBdr>
          <w:bottom w:val="single" w:sz="4" w:space="9" w:color="FFFFFF"/>
        </w:pBdr>
        <w:ind w:firstLine="709"/>
        <w:contextualSpacing/>
        <w:jc w:val="both"/>
        <w:rPr>
          <w:sz w:val="28"/>
          <w:szCs w:val="28"/>
        </w:rPr>
      </w:pPr>
      <w:r w:rsidRPr="007730A3">
        <w:rPr>
          <w:sz w:val="28"/>
          <w:szCs w:val="28"/>
        </w:rPr>
        <w:t xml:space="preserve">на выплату пенсий и пособий в НАО «Государственная корпорация «Правительство для граждан» перечислено </w:t>
      </w:r>
      <w:r w:rsidR="008D3B57" w:rsidRPr="007730A3">
        <w:rPr>
          <w:sz w:val="28"/>
          <w:szCs w:val="28"/>
          <w:lang w:val="kk-KZ"/>
        </w:rPr>
        <w:t>4 612 779 432,</w:t>
      </w:r>
      <w:r w:rsidR="008D3B57" w:rsidRPr="007A5998">
        <w:rPr>
          <w:sz w:val="28"/>
          <w:szCs w:val="28"/>
          <w:lang w:val="kk-KZ"/>
        </w:rPr>
        <w:t>3</w:t>
      </w:r>
      <w:r w:rsidR="00642870">
        <w:rPr>
          <w:sz w:val="28"/>
          <w:szCs w:val="28"/>
        </w:rPr>
        <w:t> тыс.тенге</w:t>
      </w:r>
      <w:r w:rsidRPr="007730A3">
        <w:rPr>
          <w:sz w:val="28"/>
          <w:szCs w:val="28"/>
        </w:rPr>
        <w:t xml:space="preserve"> </w:t>
      </w:r>
      <w:r w:rsidRPr="007730A3">
        <w:rPr>
          <w:i/>
        </w:rPr>
        <w:t>(</w:t>
      </w:r>
      <w:r w:rsidR="00327D06" w:rsidRPr="007730A3">
        <w:rPr>
          <w:i/>
        </w:rPr>
        <w:t>примечание</w:t>
      </w:r>
      <w:r w:rsidRPr="007730A3">
        <w:rPr>
          <w:i/>
        </w:rPr>
        <w:t> </w:t>
      </w:r>
      <w:r w:rsidR="00564901" w:rsidRPr="007730A3">
        <w:rPr>
          <w:i/>
        </w:rPr>
        <w:t>3</w:t>
      </w:r>
      <w:r w:rsidRPr="007730A3">
        <w:rPr>
          <w:i/>
        </w:rPr>
        <w:t>.1)</w:t>
      </w:r>
      <w:r w:rsidRPr="007730A3">
        <w:rPr>
          <w:sz w:val="28"/>
          <w:szCs w:val="28"/>
        </w:rPr>
        <w:t>;</w:t>
      </w:r>
    </w:p>
    <w:p w:rsidR="004C5268" w:rsidRPr="007730A3" w:rsidRDefault="004C5268" w:rsidP="007A5998">
      <w:pPr>
        <w:widowControl w:val="0"/>
        <w:pBdr>
          <w:bottom w:val="single" w:sz="4" w:space="9" w:color="FFFFFF"/>
        </w:pBdr>
        <w:ind w:firstLine="709"/>
        <w:contextualSpacing/>
        <w:jc w:val="both"/>
        <w:rPr>
          <w:i/>
        </w:rPr>
      </w:pPr>
      <w:r w:rsidRPr="007730A3">
        <w:rPr>
          <w:sz w:val="28"/>
          <w:szCs w:val="28"/>
        </w:rPr>
        <w:t xml:space="preserve">сумма перечисленных трансфертов и субсидий составила </w:t>
      </w:r>
      <w:r w:rsidR="008B4192" w:rsidRPr="007730A3">
        <w:rPr>
          <w:sz w:val="28"/>
          <w:szCs w:val="28"/>
        </w:rPr>
        <w:t>9 557 086 383,2</w:t>
      </w:r>
      <w:r w:rsidR="00642870">
        <w:rPr>
          <w:sz w:val="28"/>
          <w:szCs w:val="28"/>
        </w:rPr>
        <w:t> тыс.тенге</w:t>
      </w:r>
      <w:r w:rsidRPr="007730A3">
        <w:rPr>
          <w:sz w:val="28"/>
          <w:szCs w:val="28"/>
        </w:rPr>
        <w:t xml:space="preserve"> </w:t>
      </w:r>
      <w:r w:rsidRPr="007730A3">
        <w:rPr>
          <w:i/>
        </w:rPr>
        <w:t>(</w:t>
      </w:r>
      <w:r w:rsidR="00327D06" w:rsidRPr="007730A3">
        <w:rPr>
          <w:i/>
        </w:rPr>
        <w:t>примечание</w:t>
      </w:r>
      <w:r w:rsidRPr="007730A3">
        <w:rPr>
          <w:i/>
        </w:rPr>
        <w:t xml:space="preserve"> </w:t>
      </w:r>
      <w:r w:rsidR="00564901" w:rsidRPr="007730A3">
        <w:rPr>
          <w:i/>
        </w:rPr>
        <w:t>3</w:t>
      </w:r>
      <w:r w:rsidRPr="007730A3">
        <w:rPr>
          <w:i/>
        </w:rPr>
        <w:t>.1);</w:t>
      </w:r>
    </w:p>
    <w:p w:rsidR="00FF7EA6" w:rsidRPr="007730A3" w:rsidRDefault="00FF7EA6" w:rsidP="007A5998">
      <w:pPr>
        <w:widowControl w:val="0"/>
        <w:pBdr>
          <w:bottom w:val="single" w:sz="4" w:space="9" w:color="FFFFFF"/>
        </w:pBdr>
        <w:ind w:firstLine="709"/>
        <w:contextualSpacing/>
        <w:jc w:val="both"/>
        <w:rPr>
          <w:sz w:val="28"/>
          <w:szCs w:val="28"/>
        </w:rPr>
      </w:pPr>
      <w:r w:rsidRPr="007A5998">
        <w:rPr>
          <w:sz w:val="28"/>
          <w:szCs w:val="28"/>
        </w:rPr>
        <w:t xml:space="preserve">прочие платежи составили </w:t>
      </w:r>
      <w:r w:rsidR="005D0D50" w:rsidRPr="007A5998">
        <w:rPr>
          <w:sz w:val="28"/>
          <w:szCs w:val="28"/>
        </w:rPr>
        <w:t>2 852 076 210,8</w:t>
      </w:r>
      <w:r w:rsidR="00642870">
        <w:rPr>
          <w:sz w:val="28"/>
          <w:szCs w:val="28"/>
        </w:rPr>
        <w:t> тыс.тенге</w:t>
      </w:r>
      <w:r w:rsidRPr="007A5998">
        <w:rPr>
          <w:sz w:val="28"/>
          <w:szCs w:val="28"/>
        </w:rPr>
        <w:t xml:space="preserve">, в том числе </w:t>
      </w:r>
      <w:r w:rsidRPr="007730A3">
        <w:rPr>
          <w:sz w:val="28"/>
          <w:szCs w:val="28"/>
        </w:rPr>
        <w:t>зачисление распределенной доли на счета государств-членов Евразийского Экономического Союза – 780 592 352,2</w:t>
      </w:r>
      <w:r w:rsidR="00642870">
        <w:rPr>
          <w:sz w:val="28"/>
          <w:szCs w:val="28"/>
        </w:rPr>
        <w:t> тыс.тенге</w:t>
      </w:r>
      <w:r w:rsidRPr="007730A3">
        <w:rPr>
          <w:sz w:val="28"/>
          <w:szCs w:val="28"/>
        </w:rPr>
        <w:t>, возврат поступлений бюджета – 4 398 242,6</w:t>
      </w:r>
      <w:r w:rsidR="00642870">
        <w:rPr>
          <w:sz w:val="28"/>
          <w:szCs w:val="28"/>
        </w:rPr>
        <w:t> тыс.тенге</w:t>
      </w:r>
      <w:r w:rsidRPr="007730A3">
        <w:rPr>
          <w:sz w:val="28"/>
          <w:szCs w:val="28"/>
        </w:rPr>
        <w:t>, жилищные выплаты сотрудникам специальных государственных органов, органа по противодействию коррупции, органов внутренних дел и военнослужащим – 252 305 153,7</w:t>
      </w:r>
      <w:r w:rsidR="00642870">
        <w:rPr>
          <w:sz w:val="28"/>
          <w:szCs w:val="28"/>
        </w:rPr>
        <w:t> тыс.тенге</w:t>
      </w:r>
      <w:r w:rsidRPr="007730A3">
        <w:rPr>
          <w:sz w:val="28"/>
          <w:szCs w:val="28"/>
        </w:rPr>
        <w:t>, целевое перечисление в АО «Фонд проблемных кредитов» за счет целевого трансферта из Национального фонда РК для выплаты компенсаций (премии) по депозитам физических лиц, размещенным в национальной валюте – 153 321 437,4</w:t>
      </w:r>
      <w:r w:rsidR="00642870">
        <w:rPr>
          <w:sz w:val="28"/>
          <w:szCs w:val="28"/>
        </w:rPr>
        <w:t> тыс.тенге</w:t>
      </w:r>
      <w:r w:rsidRPr="007730A3">
        <w:rPr>
          <w:sz w:val="28"/>
          <w:szCs w:val="28"/>
        </w:rPr>
        <w:t>, перечислено в МИО со счета Фонда поддержки инфраструктуры образования – 96</w:t>
      </w:r>
      <w:r w:rsidR="007A5998">
        <w:rPr>
          <w:sz w:val="28"/>
          <w:szCs w:val="28"/>
        </w:rPr>
        <w:t> </w:t>
      </w:r>
      <w:r w:rsidRPr="007730A3">
        <w:rPr>
          <w:sz w:val="28"/>
          <w:szCs w:val="28"/>
        </w:rPr>
        <w:t>495</w:t>
      </w:r>
      <w:r w:rsidR="007A5998">
        <w:rPr>
          <w:sz w:val="28"/>
          <w:szCs w:val="28"/>
        </w:rPr>
        <w:t> </w:t>
      </w:r>
      <w:r w:rsidRPr="007730A3">
        <w:rPr>
          <w:sz w:val="28"/>
          <w:szCs w:val="28"/>
        </w:rPr>
        <w:t>127,3</w:t>
      </w:r>
      <w:r w:rsidR="00642870">
        <w:rPr>
          <w:sz w:val="28"/>
          <w:szCs w:val="28"/>
        </w:rPr>
        <w:t> тыс.тенге</w:t>
      </w:r>
      <w:r w:rsidRPr="007730A3">
        <w:rPr>
          <w:sz w:val="28"/>
          <w:szCs w:val="28"/>
        </w:rPr>
        <w:t>, сумма налогов и платежей в бюджет, перечисленных государственными учреждениями – 79 730 509,6</w:t>
      </w:r>
      <w:r w:rsidR="00642870">
        <w:rPr>
          <w:sz w:val="28"/>
          <w:szCs w:val="28"/>
        </w:rPr>
        <w:t> тыс.тенге</w:t>
      </w:r>
      <w:r w:rsidRPr="007730A3">
        <w:rPr>
          <w:sz w:val="28"/>
          <w:szCs w:val="28"/>
        </w:rPr>
        <w:t>, а также оплата взносов работодателей, удержания из заработной платы, за исключением налогов, целевые вклады, особые затраты.</w:t>
      </w:r>
    </w:p>
    <w:p w:rsidR="004C5268" w:rsidRPr="007730A3" w:rsidRDefault="004C5268" w:rsidP="007A5998">
      <w:pPr>
        <w:widowControl w:val="0"/>
        <w:pBdr>
          <w:bottom w:val="single" w:sz="4" w:space="9" w:color="FFFFFF"/>
        </w:pBdr>
        <w:ind w:firstLine="709"/>
        <w:contextualSpacing/>
        <w:jc w:val="both"/>
        <w:rPr>
          <w:b/>
          <w:i/>
          <w:sz w:val="28"/>
          <w:szCs w:val="28"/>
        </w:rPr>
      </w:pPr>
    </w:p>
    <w:p w:rsidR="004C5268" w:rsidRPr="007730A3" w:rsidRDefault="00BC143A" w:rsidP="007A5998">
      <w:pPr>
        <w:tabs>
          <w:tab w:val="left" w:pos="9360"/>
        </w:tabs>
        <w:ind w:right="-5" w:firstLine="709"/>
        <w:jc w:val="both"/>
        <w:rPr>
          <w:b/>
          <w:i/>
          <w:sz w:val="28"/>
          <w:szCs w:val="28"/>
        </w:rPr>
      </w:pPr>
      <w:r w:rsidRPr="007730A3">
        <w:rPr>
          <w:b/>
          <w:i/>
          <w:sz w:val="28"/>
          <w:szCs w:val="28"/>
        </w:rPr>
        <w:t>1.</w:t>
      </w:r>
      <w:r w:rsidR="000F25BC" w:rsidRPr="007730A3">
        <w:rPr>
          <w:b/>
          <w:i/>
          <w:sz w:val="28"/>
          <w:szCs w:val="28"/>
        </w:rPr>
        <w:t>2</w:t>
      </w:r>
      <w:r w:rsidR="00DF5254" w:rsidRPr="007730A3">
        <w:rPr>
          <w:b/>
          <w:i/>
          <w:sz w:val="28"/>
          <w:szCs w:val="28"/>
        </w:rPr>
        <w:t xml:space="preserve"> </w:t>
      </w:r>
      <w:r w:rsidR="004C5268" w:rsidRPr="007730A3">
        <w:rPr>
          <w:b/>
          <w:i/>
          <w:sz w:val="28"/>
          <w:szCs w:val="28"/>
        </w:rPr>
        <w:t>Движение денежных средств от инвестиционной деятельности</w:t>
      </w:r>
    </w:p>
    <w:p w:rsidR="00504069" w:rsidRPr="007730A3" w:rsidRDefault="00504069" w:rsidP="007A5998">
      <w:pPr>
        <w:tabs>
          <w:tab w:val="left" w:pos="9360"/>
        </w:tabs>
        <w:ind w:right="-5" w:firstLine="709"/>
        <w:contextualSpacing/>
        <w:jc w:val="both"/>
        <w:rPr>
          <w:sz w:val="28"/>
          <w:szCs w:val="28"/>
          <w:lang w:val="kk-KZ"/>
        </w:rPr>
      </w:pPr>
      <w:r w:rsidRPr="007730A3">
        <w:rPr>
          <w:sz w:val="28"/>
          <w:szCs w:val="28"/>
        </w:rPr>
        <w:lastRenderedPageBreak/>
        <w:t>Чистая сумма денежных средств от инвестиционной деятельности составила 1 </w:t>
      </w:r>
      <w:r w:rsidR="00C0482D" w:rsidRPr="007730A3">
        <w:rPr>
          <w:sz w:val="28"/>
          <w:szCs w:val="28"/>
        </w:rPr>
        <w:t>419</w:t>
      </w:r>
      <w:r w:rsidR="00FF7EA6" w:rsidRPr="007730A3">
        <w:rPr>
          <w:sz w:val="28"/>
          <w:szCs w:val="28"/>
        </w:rPr>
        <w:t> 246 130,2</w:t>
      </w:r>
      <w:r w:rsidR="00642870">
        <w:rPr>
          <w:b/>
          <w:sz w:val="28"/>
          <w:szCs w:val="28"/>
        </w:rPr>
        <w:t> тыс.тенге</w:t>
      </w:r>
      <w:r w:rsidRPr="007A5998">
        <w:rPr>
          <w:sz w:val="28"/>
          <w:szCs w:val="28"/>
        </w:rPr>
        <w:t xml:space="preserve"> со</w:t>
      </w:r>
      <w:r w:rsidRPr="007730A3">
        <w:rPr>
          <w:sz w:val="28"/>
          <w:szCs w:val="28"/>
        </w:rPr>
        <w:t xml:space="preserve"> знаком «минус», в том числе поступление – </w:t>
      </w:r>
      <w:r w:rsidR="00FF7EA6" w:rsidRPr="007730A3">
        <w:rPr>
          <w:sz w:val="28"/>
          <w:szCs w:val="28"/>
        </w:rPr>
        <w:t>258</w:t>
      </w:r>
      <w:r w:rsidRPr="007730A3">
        <w:rPr>
          <w:sz w:val="28"/>
          <w:szCs w:val="28"/>
          <w:lang w:val="kk-KZ"/>
        </w:rPr>
        <w:t> </w:t>
      </w:r>
      <w:r w:rsidR="00FF7EA6" w:rsidRPr="007730A3">
        <w:rPr>
          <w:sz w:val="28"/>
          <w:szCs w:val="28"/>
          <w:lang w:val="kk-KZ"/>
        </w:rPr>
        <w:t>594 997,8</w:t>
      </w:r>
      <w:r w:rsidRPr="007730A3">
        <w:rPr>
          <w:sz w:val="28"/>
          <w:szCs w:val="28"/>
        </w:rPr>
        <w:t> </w:t>
      </w:r>
      <w:r w:rsidR="00642870">
        <w:rPr>
          <w:sz w:val="28"/>
          <w:szCs w:val="28"/>
        </w:rPr>
        <w:t> тыс.тенге</w:t>
      </w:r>
      <w:r w:rsidRPr="007730A3">
        <w:rPr>
          <w:sz w:val="28"/>
          <w:szCs w:val="28"/>
        </w:rPr>
        <w:t>, выбытие – 1 </w:t>
      </w:r>
      <w:r w:rsidR="00FF7EA6" w:rsidRPr="007730A3">
        <w:rPr>
          <w:sz w:val="28"/>
          <w:szCs w:val="28"/>
        </w:rPr>
        <w:t>677 841 128,0</w:t>
      </w:r>
      <w:r w:rsidR="00642870">
        <w:rPr>
          <w:sz w:val="28"/>
          <w:szCs w:val="28"/>
        </w:rPr>
        <w:t> тыс.тенге</w:t>
      </w:r>
      <w:r w:rsidRPr="007730A3">
        <w:rPr>
          <w:sz w:val="28"/>
          <w:szCs w:val="28"/>
        </w:rPr>
        <w:t>.</w:t>
      </w:r>
    </w:p>
    <w:p w:rsidR="00504069" w:rsidRPr="00391823" w:rsidRDefault="00504069" w:rsidP="007A5998">
      <w:pPr>
        <w:tabs>
          <w:tab w:val="left" w:pos="9360"/>
        </w:tabs>
        <w:ind w:right="-5" w:firstLine="709"/>
        <w:contextualSpacing/>
        <w:jc w:val="both"/>
        <w:rPr>
          <w:sz w:val="28"/>
          <w:szCs w:val="28"/>
        </w:rPr>
      </w:pPr>
      <w:r w:rsidRPr="007730A3">
        <w:rPr>
          <w:sz w:val="28"/>
          <w:szCs w:val="28"/>
        </w:rPr>
        <w:t>В соответствии со статьей 22 Бюджетного кодекса Республики Казахстан поступления от приватизации республиканской собственности, поступления</w:t>
      </w:r>
      <w:r w:rsidRPr="002F5D1A">
        <w:rPr>
          <w:sz w:val="28"/>
          <w:szCs w:val="28"/>
        </w:rPr>
        <w:t xml:space="preserve"> от передачи в конкурентную среду активов национальных управляющих холдингов, национальных холдингов, национальных компаний и их дочерних, зависимых и иных юридических лиц, являющихся аффилированными с ними,  а также поступления от продажи земельных участков сельскохозяйственного назначения распределяются в Национальный фонд Республики Казахстан, в связи с чем, в </w:t>
      </w:r>
      <w:r w:rsidRPr="007730A3">
        <w:rPr>
          <w:sz w:val="28"/>
          <w:szCs w:val="28"/>
        </w:rPr>
        <w:t xml:space="preserve">республиканский бюджет от инвестиционной деятельности поступили только </w:t>
      </w:r>
      <w:r w:rsidRPr="00391823">
        <w:rPr>
          <w:sz w:val="28"/>
          <w:szCs w:val="28"/>
        </w:rPr>
        <w:t xml:space="preserve">возвраты бюджетных кредитов, выданных ранее из республиканского бюджета </w:t>
      </w:r>
      <w:r w:rsidR="008F184B" w:rsidRPr="00391823">
        <w:rPr>
          <w:sz w:val="28"/>
          <w:szCs w:val="28"/>
        </w:rPr>
        <w:t>258</w:t>
      </w:r>
      <w:r w:rsidR="008F184B" w:rsidRPr="00391823">
        <w:rPr>
          <w:sz w:val="28"/>
          <w:szCs w:val="28"/>
          <w:lang w:val="kk-KZ"/>
        </w:rPr>
        <w:t> 594 997,8</w:t>
      </w:r>
      <w:r w:rsidR="00642870">
        <w:rPr>
          <w:sz w:val="28"/>
          <w:szCs w:val="28"/>
          <w:lang w:val="kk-KZ"/>
        </w:rPr>
        <w:t> тыс.тенге</w:t>
      </w:r>
      <w:r w:rsidRPr="00391823">
        <w:rPr>
          <w:sz w:val="28"/>
          <w:szCs w:val="28"/>
        </w:rPr>
        <w:t>.</w:t>
      </w:r>
    </w:p>
    <w:p w:rsidR="00504069" w:rsidRPr="002F5D1A" w:rsidRDefault="00504069" w:rsidP="007A5998">
      <w:pPr>
        <w:ind w:firstLine="709"/>
        <w:jc w:val="both"/>
        <w:rPr>
          <w:sz w:val="28"/>
          <w:szCs w:val="28"/>
        </w:rPr>
      </w:pPr>
      <w:r w:rsidRPr="00391823">
        <w:rPr>
          <w:sz w:val="28"/>
          <w:szCs w:val="28"/>
        </w:rPr>
        <w:t>Раскрытия по перечисленным средствам на</w:t>
      </w:r>
      <w:r w:rsidRPr="007730A3">
        <w:rPr>
          <w:sz w:val="28"/>
          <w:szCs w:val="28"/>
        </w:rPr>
        <w:t xml:space="preserve"> пополнение уставных капиталов и </w:t>
      </w:r>
      <w:r w:rsidRPr="007730A3">
        <w:rPr>
          <w:sz w:val="28"/>
          <w:szCs w:val="28"/>
          <w:lang w:val="kk-KZ"/>
        </w:rPr>
        <w:t>перечисление</w:t>
      </w:r>
      <w:r w:rsidRPr="007730A3">
        <w:rPr>
          <w:sz w:val="28"/>
          <w:szCs w:val="28"/>
        </w:rPr>
        <w:t xml:space="preserve"> бюджетных кредитов описаны в примечаниях 2 и 9 пояснительной записки.</w:t>
      </w:r>
      <w:r w:rsidRPr="002F5D1A">
        <w:rPr>
          <w:sz w:val="28"/>
          <w:szCs w:val="28"/>
        </w:rPr>
        <w:t xml:space="preserve"> </w:t>
      </w:r>
    </w:p>
    <w:p w:rsidR="004C5268" w:rsidRPr="002F5D1A" w:rsidRDefault="004C5268" w:rsidP="007A5998">
      <w:pPr>
        <w:ind w:firstLine="709"/>
        <w:jc w:val="both"/>
        <w:rPr>
          <w:b/>
          <w:i/>
          <w:sz w:val="28"/>
          <w:szCs w:val="28"/>
        </w:rPr>
      </w:pPr>
    </w:p>
    <w:p w:rsidR="004C5268" w:rsidRPr="007730A3" w:rsidRDefault="00DF5254" w:rsidP="007A5998">
      <w:pPr>
        <w:ind w:firstLine="709"/>
        <w:jc w:val="both"/>
        <w:rPr>
          <w:sz w:val="28"/>
          <w:szCs w:val="28"/>
        </w:rPr>
      </w:pPr>
      <w:r w:rsidRPr="007730A3">
        <w:rPr>
          <w:b/>
          <w:i/>
          <w:sz w:val="28"/>
          <w:szCs w:val="28"/>
        </w:rPr>
        <w:t>1.</w:t>
      </w:r>
      <w:r w:rsidR="000F25BC" w:rsidRPr="007730A3">
        <w:rPr>
          <w:b/>
          <w:i/>
          <w:sz w:val="28"/>
          <w:szCs w:val="28"/>
        </w:rPr>
        <w:t>3</w:t>
      </w:r>
      <w:r w:rsidRPr="007730A3">
        <w:rPr>
          <w:b/>
          <w:i/>
          <w:sz w:val="28"/>
          <w:szCs w:val="28"/>
        </w:rPr>
        <w:t xml:space="preserve"> </w:t>
      </w:r>
      <w:r w:rsidR="004C5268" w:rsidRPr="007730A3">
        <w:rPr>
          <w:b/>
          <w:i/>
          <w:sz w:val="28"/>
          <w:szCs w:val="28"/>
        </w:rPr>
        <w:t>Движение денежных средств от финансовой деятельности</w:t>
      </w:r>
    </w:p>
    <w:p w:rsidR="004C5268" w:rsidRPr="00391823" w:rsidRDefault="004C5268" w:rsidP="007A5998">
      <w:pPr>
        <w:tabs>
          <w:tab w:val="left" w:pos="9360"/>
        </w:tabs>
        <w:ind w:right="-5" w:firstLine="709"/>
        <w:jc w:val="both"/>
        <w:rPr>
          <w:sz w:val="28"/>
          <w:szCs w:val="28"/>
        </w:rPr>
      </w:pPr>
      <w:r w:rsidRPr="007730A3">
        <w:rPr>
          <w:sz w:val="28"/>
          <w:szCs w:val="28"/>
        </w:rPr>
        <w:t xml:space="preserve">Чистая сумма денежных средств от финансовой деятельности составила </w:t>
      </w:r>
      <w:r w:rsidR="00A7554C" w:rsidRPr="00391823">
        <w:rPr>
          <w:sz w:val="28"/>
          <w:szCs w:val="28"/>
        </w:rPr>
        <w:t>2 6</w:t>
      </w:r>
      <w:r w:rsidR="004F78AF" w:rsidRPr="00391823">
        <w:rPr>
          <w:sz w:val="28"/>
          <w:szCs w:val="28"/>
        </w:rPr>
        <w:t>58</w:t>
      </w:r>
      <w:r w:rsidR="00A7554C" w:rsidRPr="00391823">
        <w:rPr>
          <w:sz w:val="28"/>
          <w:szCs w:val="28"/>
        </w:rPr>
        <w:t> </w:t>
      </w:r>
      <w:r w:rsidR="004F78AF" w:rsidRPr="00391823">
        <w:rPr>
          <w:sz w:val="28"/>
          <w:szCs w:val="28"/>
        </w:rPr>
        <w:t>230 557,</w:t>
      </w:r>
      <w:r w:rsidR="004F78AF" w:rsidRPr="007A5998">
        <w:rPr>
          <w:sz w:val="28"/>
          <w:szCs w:val="28"/>
        </w:rPr>
        <w:t>8</w:t>
      </w:r>
      <w:r w:rsidR="00642870">
        <w:rPr>
          <w:sz w:val="28"/>
          <w:szCs w:val="28"/>
        </w:rPr>
        <w:t> тыс.тенге</w:t>
      </w:r>
      <w:r w:rsidRPr="00391823">
        <w:rPr>
          <w:sz w:val="28"/>
          <w:szCs w:val="28"/>
        </w:rPr>
        <w:t>.</w:t>
      </w:r>
    </w:p>
    <w:p w:rsidR="004C5268" w:rsidRPr="007730A3" w:rsidRDefault="004C5268" w:rsidP="008B2D4C">
      <w:pPr>
        <w:tabs>
          <w:tab w:val="left" w:pos="9360"/>
        </w:tabs>
        <w:ind w:right="-5" w:firstLine="709"/>
        <w:jc w:val="both"/>
      </w:pPr>
      <w:r w:rsidRPr="00391823">
        <w:rPr>
          <w:sz w:val="28"/>
          <w:szCs w:val="28"/>
        </w:rPr>
        <w:t xml:space="preserve">Сумма денежных средств по полученным займам, поступившая на спецсчета по внешним займам администраторов республиканских бюджетных программ, а также на КСН республиканского бюджета составила </w:t>
      </w:r>
      <w:r w:rsidR="00A7554C" w:rsidRPr="00391823">
        <w:rPr>
          <w:sz w:val="28"/>
          <w:szCs w:val="28"/>
        </w:rPr>
        <w:t>5 </w:t>
      </w:r>
      <w:r w:rsidR="004F78AF" w:rsidRPr="00391823">
        <w:rPr>
          <w:sz w:val="28"/>
          <w:szCs w:val="28"/>
        </w:rPr>
        <w:t>146</w:t>
      </w:r>
      <w:r w:rsidR="00A7554C" w:rsidRPr="00391823">
        <w:rPr>
          <w:sz w:val="28"/>
          <w:szCs w:val="28"/>
        </w:rPr>
        <w:t> </w:t>
      </w:r>
      <w:r w:rsidR="004F78AF" w:rsidRPr="00391823">
        <w:rPr>
          <w:sz w:val="28"/>
          <w:szCs w:val="28"/>
        </w:rPr>
        <w:t>926 229,2</w:t>
      </w:r>
      <w:r w:rsidR="00642870">
        <w:rPr>
          <w:sz w:val="28"/>
          <w:szCs w:val="28"/>
        </w:rPr>
        <w:t> тыс.тенге</w:t>
      </w:r>
      <w:r w:rsidRPr="00391823">
        <w:rPr>
          <w:sz w:val="28"/>
          <w:szCs w:val="28"/>
        </w:rPr>
        <w:t xml:space="preserve"> </w:t>
      </w:r>
      <w:r w:rsidRPr="00391823">
        <w:rPr>
          <w:i/>
          <w:sz w:val="28"/>
          <w:szCs w:val="28"/>
        </w:rPr>
        <w:t>(без учета заимствованных сумм, направленных со</w:t>
      </w:r>
      <w:r w:rsidRPr="007730A3">
        <w:rPr>
          <w:i/>
          <w:sz w:val="28"/>
          <w:szCs w:val="28"/>
        </w:rPr>
        <w:t xml:space="preserve"> ссудного счета займодателя напрямую поставщику товаров, работ, услуг</w:t>
      </w:r>
      <w:r w:rsidRPr="007730A3">
        <w:rPr>
          <w:i/>
        </w:rPr>
        <w:t>)</w:t>
      </w:r>
      <w:r w:rsidR="00D42476" w:rsidRPr="007730A3">
        <w:rPr>
          <w:i/>
        </w:rPr>
        <w:t xml:space="preserve"> </w:t>
      </w:r>
      <w:r w:rsidRPr="007730A3">
        <w:rPr>
          <w:i/>
          <w:lang w:val="kk-KZ"/>
        </w:rPr>
        <w:t>(</w:t>
      </w:r>
      <w:r w:rsidR="0078306D" w:rsidRPr="007730A3">
        <w:rPr>
          <w:i/>
          <w:lang w:val="kk-KZ"/>
        </w:rPr>
        <w:t>примечания</w:t>
      </w:r>
      <w:r w:rsidRPr="007730A3">
        <w:rPr>
          <w:i/>
          <w:lang w:val="kk-KZ"/>
        </w:rPr>
        <w:t xml:space="preserve"> </w:t>
      </w:r>
      <w:r w:rsidR="0078306D" w:rsidRPr="007730A3">
        <w:rPr>
          <w:i/>
          <w:lang w:val="kk-KZ"/>
        </w:rPr>
        <w:t xml:space="preserve">14, </w:t>
      </w:r>
      <w:r w:rsidRPr="007730A3">
        <w:rPr>
          <w:i/>
          <w:lang w:val="kk-KZ"/>
        </w:rPr>
        <w:t>1</w:t>
      </w:r>
      <w:r w:rsidR="00564901" w:rsidRPr="007730A3">
        <w:rPr>
          <w:i/>
          <w:lang w:val="kk-KZ"/>
        </w:rPr>
        <w:t>7</w:t>
      </w:r>
      <w:r w:rsidRPr="007730A3">
        <w:rPr>
          <w:i/>
          <w:lang w:val="kk-KZ"/>
        </w:rPr>
        <w:t>)</w:t>
      </w:r>
      <w:r w:rsidRPr="007730A3">
        <w:t>.</w:t>
      </w:r>
    </w:p>
    <w:p w:rsidR="004C5268" w:rsidRPr="007730A3" w:rsidRDefault="004C5268" w:rsidP="008B2D4C">
      <w:pPr>
        <w:tabs>
          <w:tab w:val="left" w:pos="9360"/>
        </w:tabs>
        <w:ind w:right="-5" w:firstLine="709"/>
        <w:jc w:val="both"/>
        <w:rPr>
          <w:sz w:val="28"/>
          <w:szCs w:val="28"/>
        </w:rPr>
      </w:pPr>
      <w:r w:rsidRPr="007730A3">
        <w:rPr>
          <w:sz w:val="28"/>
          <w:szCs w:val="28"/>
          <w:lang w:val="kk-KZ"/>
        </w:rPr>
        <w:t>Средства займов направлены на финансирование инвестиционных проектов в области транспортной инфрастр</w:t>
      </w:r>
      <w:r w:rsidR="000311CF" w:rsidRPr="007730A3">
        <w:rPr>
          <w:sz w:val="28"/>
          <w:szCs w:val="28"/>
          <w:lang w:val="kk-KZ"/>
        </w:rPr>
        <w:t>уктуры, дорожного строительства</w:t>
      </w:r>
      <w:r w:rsidRPr="007730A3">
        <w:rPr>
          <w:sz w:val="28"/>
          <w:szCs w:val="28"/>
          <w:lang w:val="kk-KZ"/>
        </w:rPr>
        <w:t>, а также проектов в об</w:t>
      </w:r>
      <w:r w:rsidR="000311CF" w:rsidRPr="007730A3">
        <w:rPr>
          <w:sz w:val="28"/>
          <w:szCs w:val="28"/>
          <w:lang w:val="kk-KZ"/>
        </w:rPr>
        <w:t xml:space="preserve">ласти государственного сектора, </w:t>
      </w:r>
      <w:r w:rsidRPr="007730A3">
        <w:rPr>
          <w:sz w:val="28"/>
          <w:szCs w:val="28"/>
          <w:lang w:val="kk-KZ"/>
        </w:rPr>
        <w:t xml:space="preserve">здравоохранения, образования, сельского хозяйства. </w:t>
      </w:r>
    </w:p>
    <w:p w:rsidR="004C5268" w:rsidRPr="007730A3" w:rsidRDefault="004C5268" w:rsidP="008B2D4C">
      <w:pPr>
        <w:tabs>
          <w:tab w:val="left" w:pos="9360"/>
        </w:tabs>
        <w:ind w:right="-5" w:firstLine="709"/>
        <w:jc w:val="both"/>
      </w:pPr>
      <w:r w:rsidRPr="007730A3">
        <w:rPr>
          <w:sz w:val="28"/>
          <w:szCs w:val="28"/>
        </w:rPr>
        <w:t xml:space="preserve">Выбытие денежных средств на погашение Правительственного долга и погашение простых векселей составило </w:t>
      </w:r>
      <w:r w:rsidR="00A7554C" w:rsidRPr="007730A3">
        <w:rPr>
          <w:sz w:val="28"/>
          <w:szCs w:val="28"/>
        </w:rPr>
        <w:t>2 449 629 950,5</w:t>
      </w:r>
      <w:r w:rsidR="00642870">
        <w:rPr>
          <w:sz w:val="28"/>
          <w:szCs w:val="28"/>
        </w:rPr>
        <w:t> тыс.тенге</w:t>
      </w:r>
      <w:r w:rsidRPr="007730A3">
        <w:rPr>
          <w:sz w:val="28"/>
          <w:szCs w:val="28"/>
        </w:rPr>
        <w:t xml:space="preserve"> </w:t>
      </w:r>
      <w:r w:rsidRPr="007730A3">
        <w:rPr>
          <w:i/>
        </w:rPr>
        <w:t>(</w:t>
      </w:r>
      <w:r w:rsidR="00327D06" w:rsidRPr="007730A3">
        <w:rPr>
          <w:i/>
        </w:rPr>
        <w:t>примечани</w:t>
      </w:r>
      <w:r w:rsidR="0078306D" w:rsidRPr="007730A3">
        <w:rPr>
          <w:i/>
        </w:rPr>
        <w:t>я 14,</w:t>
      </w:r>
      <w:r w:rsidRPr="007730A3">
        <w:rPr>
          <w:i/>
        </w:rPr>
        <w:t xml:space="preserve"> 1</w:t>
      </w:r>
      <w:r w:rsidR="00564901" w:rsidRPr="007730A3">
        <w:rPr>
          <w:i/>
        </w:rPr>
        <w:t>7</w:t>
      </w:r>
      <w:r w:rsidRPr="007730A3">
        <w:rPr>
          <w:i/>
        </w:rPr>
        <w:t>)</w:t>
      </w:r>
      <w:r w:rsidRPr="007730A3">
        <w:t>.</w:t>
      </w:r>
    </w:p>
    <w:p w:rsidR="004C5268" w:rsidRPr="007730A3" w:rsidRDefault="004C5268" w:rsidP="008B2D4C">
      <w:pPr>
        <w:tabs>
          <w:tab w:val="left" w:pos="9360"/>
        </w:tabs>
        <w:ind w:right="-5" w:firstLine="709"/>
        <w:jc w:val="both"/>
        <w:rPr>
          <w:sz w:val="28"/>
          <w:szCs w:val="28"/>
        </w:rPr>
      </w:pPr>
      <w:r w:rsidRPr="007730A3">
        <w:rPr>
          <w:sz w:val="28"/>
          <w:szCs w:val="28"/>
        </w:rPr>
        <w:t xml:space="preserve">Выбытие денежных средств на оплату финансовых обязательств по договорам государственно-частного партнерства составило </w:t>
      </w:r>
      <w:r w:rsidR="00A7554C" w:rsidRPr="007730A3">
        <w:rPr>
          <w:sz w:val="28"/>
          <w:szCs w:val="28"/>
        </w:rPr>
        <w:t>39 065 720,9</w:t>
      </w:r>
      <w:r w:rsidR="00642870">
        <w:rPr>
          <w:sz w:val="28"/>
          <w:szCs w:val="28"/>
        </w:rPr>
        <w:t> тыс.тенге</w:t>
      </w:r>
      <w:r w:rsidRPr="007730A3">
        <w:rPr>
          <w:sz w:val="28"/>
          <w:szCs w:val="28"/>
        </w:rPr>
        <w:t xml:space="preserve"> </w:t>
      </w:r>
      <w:r w:rsidRPr="007730A3">
        <w:rPr>
          <w:i/>
          <w:sz w:val="28"/>
          <w:szCs w:val="28"/>
        </w:rPr>
        <w:t>(</w:t>
      </w:r>
      <w:r w:rsidR="00327D06" w:rsidRPr="007730A3">
        <w:rPr>
          <w:i/>
          <w:sz w:val="28"/>
          <w:szCs w:val="28"/>
        </w:rPr>
        <w:t>примечание</w:t>
      </w:r>
      <w:r w:rsidRPr="007730A3">
        <w:rPr>
          <w:i/>
          <w:sz w:val="28"/>
          <w:szCs w:val="28"/>
        </w:rPr>
        <w:t xml:space="preserve"> </w:t>
      </w:r>
      <w:r w:rsidR="00CF4582" w:rsidRPr="007730A3">
        <w:rPr>
          <w:i/>
          <w:sz w:val="28"/>
          <w:szCs w:val="28"/>
        </w:rPr>
        <w:t xml:space="preserve">14, </w:t>
      </w:r>
      <w:r w:rsidRPr="007730A3">
        <w:rPr>
          <w:i/>
          <w:sz w:val="28"/>
          <w:szCs w:val="28"/>
        </w:rPr>
        <w:t>2</w:t>
      </w:r>
      <w:r w:rsidR="001965FF" w:rsidRPr="007730A3">
        <w:rPr>
          <w:i/>
          <w:sz w:val="28"/>
          <w:szCs w:val="28"/>
        </w:rPr>
        <w:t>2</w:t>
      </w:r>
      <w:r w:rsidRPr="007730A3">
        <w:rPr>
          <w:i/>
          <w:sz w:val="28"/>
          <w:szCs w:val="28"/>
        </w:rPr>
        <w:t>).</w:t>
      </w:r>
    </w:p>
    <w:p w:rsidR="00472370" w:rsidRPr="002F5D1A" w:rsidRDefault="00D060F4" w:rsidP="008B2D4C">
      <w:pPr>
        <w:tabs>
          <w:tab w:val="left" w:pos="9360"/>
        </w:tabs>
        <w:ind w:right="-5" w:firstLine="709"/>
        <w:jc w:val="both"/>
        <w:rPr>
          <w:sz w:val="28"/>
          <w:szCs w:val="28"/>
        </w:rPr>
      </w:pPr>
      <w:r w:rsidRPr="007730A3">
        <w:rPr>
          <w:sz w:val="28"/>
          <w:szCs w:val="28"/>
        </w:rPr>
        <w:t>Остаток денежных средств отражен в таблице 1.</w:t>
      </w:r>
    </w:p>
    <w:p w:rsidR="00B826B4" w:rsidRPr="002F5D1A" w:rsidRDefault="00B826B4" w:rsidP="008B2D4C">
      <w:pPr>
        <w:tabs>
          <w:tab w:val="left" w:pos="9360"/>
        </w:tabs>
        <w:ind w:right="-5" w:firstLine="709"/>
        <w:jc w:val="both"/>
        <w:rPr>
          <w:sz w:val="28"/>
          <w:szCs w:val="28"/>
        </w:rPr>
      </w:pPr>
    </w:p>
    <w:p w:rsidR="00B826B4" w:rsidRPr="002F5D1A" w:rsidRDefault="00B826B4" w:rsidP="008B2D4C">
      <w:pPr>
        <w:ind w:firstLine="709"/>
        <w:jc w:val="both"/>
        <w:rPr>
          <w:b/>
          <w:i/>
          <w:sz w:val="28"/>
          <w:szCs w:val="28"/>
        </w:rPr>
      </w:pPr>
      <w:r w:rsidRPr="002F5D1A">
        <w:rPr>
          <w:b/>
          <w:i/>
          <w:sz w:val="28"/>
          <w:szCs w:val="28"/>
        </w:rPr>
        <w:t>1.4 Раскрытия по сверке бюджетных</w:t>
      </w:r>
      <w:r w:rsidRPr="002F5D1A">
        <w:rPr>
          <w:b/>
          <w:i/>
          <w:sz w:val="28"/>
          <w:szCs w:val="28"/>
          <w:lang w:val="kk-KZ"/>
        </w:rPr>
        <w:t xml:space="preserve"> (запланированных)</w:t>
      </w:r>
      <w:r w:rsidRPr="002F5D1A">
        <w:rPr>
          <w:b/>
          <w:i/>
          <w:sz w:val="28"/>
          <w:szCs w:val="28"/>
        </w:rPr>
        <w:t xml:space="preserve"> и фактических сумм</w:t>
      </w:r>
    </w:p>
    <w:p w:rsidR="00B826B4" w:rsidRPr="002F5D1A" w:rsidRDefault="00B826B4" w:rsidP="008B2D4C">
      <w:pPr>
        <w:ind w:firstLine="709"/>
        <w:jc w:val="both"/>
        <w:rPr>
          <w:sz w:val="28"/>
          <w:szCs w:val="28"/>
        </w:rPr>
      </w:pPr>
      <w:r w:rsidRPr="002F5D1A">
        <w:rPr>
          <w:sz w:val="28"/>
          <w:szCs w:val="28"/>
        </w:rPr>
        <w:t>Метод составления (основа) финансовой отчетности и формирования бюджета не совпадают. Финансовая отчетность составлена по методу начисления и отличается от бюджета, составленного по кассовому методу.</w:t>
      </w:r>
    </w:p>
    <w:p w:rsidR="00B826B4" w:rsidRPr="002F5D1A" w:rsidRDefault="00B826B4" w:rsidP="008B2D4C">
      <w:pPr>
        <w:ind w:firstLine="709"/>
        <w:jc w:val="both"/>
        <w:rPr>
          <w:sz w:val="28"/>
          <w:szCs w:val="28"/>
        </w:rPr>
      </w:pPr>
      <w:r w:rsidRPr="002F5D1A">
        <w:rPr>
          <w:sz w:val="28"/>
          <w:szCs w:val="28"/>
        </w:rPr>
        <w:lastRenderedPageBreak/>
        <w:t>Сопоставление бюджетных и кассовых сумм на основе, по которой формируется бюджет (по кассовому методу) представлен в рамках Отчета об исполнении республиканского бюджета за 202</w:t>
      </w:r>
      <w:r w:rsidR="000A3426">
        <w:rPr>
          <w:sz w:val="28"/>
          <w:szCs w:val="28"/>
        </w:rPr>
        <w:t>3</w:t>
      </w:r>
      <w:r w:rsidRPr="002F5D1A">
        <w:rPr>
          <w:sz w:val="28"/>
          <w:szCs w:val="28"/>
        </w:rPr>
        <w:t xml:space="preserve"> год, представляющего собой данные об исполнении показателей бюджета и аналитического отчета об исполнении бюджета.</w:t>
      </w:r>
    </w:p>
    <w:p w:rsidR="00B826B4" w:rsidRPr="002F5D1A" w:rsidRDefault="00B826B4" w:rsidP="008B2D4C">
      <w:pPr>
        <w:ind w:firstLine="709"/>
        <w:jc w:val="both"/>
        <w:rPr>
          <w:sz w:val="28"/>
          <w:szCs w:val="28"/>
        </w:rPr>
      </w:pPr>
      <w:r w:rsidRPr="002F5D1A">
        <w:rPr>
          <w:sz w:val="28"/>
          <w:szCs w:val="28"/>
        </w:rPr>
        <w:t>В связи с изложенным, в раскрытиях представлена сверка между фактическими суммами на кассовой основе, представленными в Отчете об исполнении бюджета и фактическими суммами в Отчете о движении денежных средств (таблица 3).</w:t>
      </w:r>
    </w:p>
    <w:p w:rsidR="00B826B4" w:rsidRPr="002F5D1A" w:rsidRDefault="00B826B4" w:rsidP="008B2D4C">
      <w:pPr>
        <w:ind w:firstLine="709"/>
        <w:jc w:val="both"/>
        <w:rPr>
          <w:sz w:val="28"/>
          <w:szCs w:val="28"/>
        </w:rPr>
      </w:pPr>
    </w:p>
    <w:p w:rsidR="00B826B4" w:rsidRPr="00901CF3" w:rsidRDefault="00B826B4" w:rsidP="008B2D4C">
      <w:pPr>
        <w:ind w:firstLine="709"/>
        <w:jc w:val="both"/>
        <w:rPr>
          <w:b/>
          <w:i/>
          <w:sz w:val="28"/>
          <w:szCs w:val="28"/>
        </w:rPr>
      </w:pPr>
      <w:r w:rsidRPr="002F5D1A">
        <w:rPr>
          <w:b/>
          <w:i/>
          <w:sz w:val="28"/>
          <w:szCs w:val="28"/>
        </w:rPr>
        <w:t>Сверка различий движения</w:t>
      </w:r>
      <w:r w:rsidRPr="00901CF3">
        <w:rPr>
          <w:b/>
          <w:i/>
          <w:sz w:val="28"/>
          <w:szCs w:val="28"/>
        </w:rPr>
        <w:t xml:space="preserve"> денежных средств </w:t>
      </w:r>
      <w:r w:rsidRPr="00901CF3">
        <w:rPr>
          <w:i/>
        </w:rPr>
        <w:t>(таблица 3)</w:t>
      </w:r>
    </w:p>
    <w:p w:rsidR="00B826B4" w:rsidRPr="00901CF3" w:rsidRDefault="00B826B4" w:rsidP="008B2D4C">
      <w:pPr>
        <w:ind w:firstLine="709"/>
        <w:jc w:val="right"/>
        <w:rPr>
          <w:i/>
        </w:rPr>
      </w:pPr>
      <w:r w:rsidRPr="00901CF3">
        <w:rPr>
          <w:i/>
        </w:rPr>
        <w:t>(тыс. тенге)</w:t>
      </w:r>
    </w:p>
    <w:tbl>
      <w:tblPr>
        <w:tblW w:w="9825" w:type="dxa"/>
        <w:tblInd w:w="93" w:type="dxa"/>
        <w:tblLook w:val="04A0" w:firstRow="1" w:lastRow="0" w:firstColumn="1" w:lastColumn="0" w:noHBand="0" w:noVBand="1"/>
      </w:tblPr>
      <w:tblGrid>
        <w:gridCol w:w="2760"/>
        <w:gridCol w:w="1820"/>
        <w:gridCol w:w="1701"/>
        <w:gridCol w:w="1884"/>
        <w:gridCol w:w="1660"/>
      </w:tblGrid>
      <w:tr w:rsidR="002D5406" w:rsidRPr="002D5406" w:rsidTr="007A5998">
        <w:trPr>
          <w:trHeight w:val="255"/>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26B4" w:rsidRPr="002D5406" w:rsidRDefault="00B826B4" w:rsidP="007A5998">
            <w:r w:rsidRPr="002D5406">
              <w:t> </w:t>
            </w:r>
          </w:p>
        </w:tc>
        <w:tc>
          <w:tcPr>
            <w:tcW w:w="1820" w:type="dxa"/>
            <w:tcBorders>
              <w:top w:val="single" w:sz="4" w:space="0" w:color="auto"/>
              <w:left w:val="nil"/>
              <w:bottom w:val="single" w:sz="4" w:space="0" w:color="auto"/>
              <w:right w:val="single" w:sz="4" w:space="0" w:color="auto"/>
            </w:tcBorders>
            <w:shd w:val="clear" w:color="auto" w:fill="auto"/>
            <w:vAlign w:val="center"/>
            <w:hideMark/>
          </w:tcPr>
          <w:p w:rsidR="00B826B4" w:rsidRPr="002D5406" w:rsidRDefault="00B826B4" w:rsidP="007A5998">
            <w:pPr>
              <w:jc w:val="center"/>
            </w:pPr>
            <w:r w:rsidRPr="002D5406">
              <w:t xml:space="preserve">операционная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B826B4" w:rsidRPr="002D5406" w:rsidRDefault="00B826B4" w:rsidP="007A5998">
            <w:pPr>
              <w:jc w:val="center"/>
            </w:pPr>
            <w:r w:rsidRPr="002D5406">
              <w:t>финансовая</w:t>
            </w:r>
          </w:p>
        </w:tc>
        <w:tc>
          <w:tcPr>
            <w:tcW w:w="1884" w:type="dxa"/>
            <w:tcBorders>
              <w:top w:val="single" w:sz="4" w:space="0" w:color="auto"/>
              <w:left w:val="nil"/>
              <w:bottom w:val="single" w:sz="4" w:space="0" w:color="auto"/>
              <w:right w:val="single" w:sz="4" w:space="0" w:color="auto"/>
            </w:tcBorders>
            <w:shd w:val="clear" w:color="auto" w:fill="auto"/>
            <w:vAlign w:val="center"/>
            <w:hideMark/>
          </w:tcPr>
          <w:p w:rsidR="00B826B4" w:rsidRPr="002D5406" w:rsidRDefault="00B826B4" w:rsidP="007A5998">
            <w:pPr>
              <w:jc w:val="center"/>
            </w:pPr>
            <w:r w:rsidRPr="002D5406">
              <w:t>инвестиционная</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B826B4" w:rsidRPr="002D5406" w:rsidRDefault="00B826B4" w:rsidP="008B2D4C">
            <w:pPr>
              <w:ind w:firstLine="709"/>
              <w:jc w:val="center"/>
            </w:pPr>
            <w:r w:rsidRPr="002D5406">
              <w:t>всего</w:t>
            </w:r>
          </w:p>
        </w:tc>
      </w:tr>
      <w:tr w:rsidR="007730A3" w:rsidRPr="007730A3" w:rsidTr="007A5998">
        <w:trPr>
          <w:trHeight w:val="1275"/>
        </w:trPr>
        <w:tc>
          <w:tcPr>
            <w:tcW w:w="2760" w:type="dxa"/>
            <w:tcBorders>
              <w:top w:val="nil"/>
              <w:left w:val="single" w:sz="4" w:space="0" w:color="auto"/>
              <w:bottom w:val="single" w:sz="4" w:space="0" w:color="auto"/>
              <w:right w:val="single" w:sz="4" w:space="0" w:color="auto"/>
            </w:tcBorders>
            <w:shd w:val="clear" w:color="auto" w:fill="auto"/>
            <w:vAlign w:val="center"/>
            <w:hideMark/>
          </w:tcPr>
          <w:p w:rsidR="00901CF3" w:rsidRPr="000A3426" w:rsidRDefault="00901CF3" w:rsidP="007A5998">
            <w:r w:rsidRPr="000A3426">
              <w:t>Фактическая сумма на сопоставимой основе, представленная в бюджете и фактический сопоставимый отчет (Данные отчета об исполнении РБ)</w:t>
            </w:r>
          </w:p>
        </w:tc>
        <w:tc>
          <w:tcPr>
            <w:tcW w:w="1820" w:type="dxa"/>
            <w:tcBorders>
              <w:top w:val="nil"/>
              <w:left w:val="nil"/>
              <w:bottom w:val="single" w:sz="4" w:space="0" w:color="auto"/>
              <w:right w:val="single" w:sz="4" w:space="0" w:color="auto"/>
            </w:tcBorders>
            <w:shd w:val="clear" w:color="auto" w:fill="auto"/>
            <w:noWrap/>
            <w:vAlign w:val="center"/>
            <w:hideMark/>
          </w:tcPr>
          <w:p w:rsidR="00901CF3" w:rsidRPr="005D0D50" w:rsidRDefault="00D458A7" w:rsidP="007A5998">
            <w:pPr>
              <w:jc w:val="right"/>
              <w:rPr>
                <w:b/>
                <w:sz w:val="22"/>
                <w:szCs w:val="22"/>
              </w:rPr>
            </w:pPr>
            <w:r w:rsidRPr="005D0D50">
              <w:rPr>
                <w:b/>
                <w:sz w:val="22"/>
                <w:szCs w:val="22"/>
              </w:rPr>
              <w:t>(</w:t>
            </w:r>
            <w:r w:rsidR="000A3426" w:rsidRPr="005D0D50">
              <w:rPr>
                <w:b/>
                <w:sz w:val="22"/>
                <w:szCs w:val="22"/>
              </w:rPr>
              <w:t>2 509 839 862,4</w:t>
            </w:r>
            <w:r w:rsidRPr="005D0D50">
              <w:rPr>
                <w:b/>
                <w:sz w:val="22"/>
                <w:szCs w:val="22"/>
              </w:rPr>
              <w:t>)</w:t>
            </w:r>
          </w:p>
        </w:tc>
        <w:tc>
          <w:tcPr>
            <w:tcW w:w="1701" w:type="dxa"/>
            <w:tcBorders>
              <w:top w:val="nil"/>
              <w:left w:val="nil"/>
              <w:bottom w:val="single" w:sz="4" w:space="0" w:color="auto"/>
              <w:right w:val="single" w:sz="4" w:space="0" w:color="auto"/>
            </w:tcBorders>
            <w:shd w:val="clear" w:color="auto" w:fill="auto"/>
            <w:noWrap/>
            <w:vAlign w:val="center"/>
            <w:hideMark/>
          </w:tcPr>
          <w:p w:rsidR="00901CF3" w:rsidRPr="005D0D50" w:rsidRDefault="000A3426" w:rsidP="007A5998">
            <w:pPr>
              <w:jc w:val="right"/>
              <w:rPr>
                <w:b/>
                <w:sz w:val="22"/>
                <w:szCs w:val="22"/>
              </w:rPr>
            </w:pPr>
            <w:r w:rsidRPr="005D0D50">
              <w:rPr>
                <w:b/>
                <w:sz w:val="22"/>
                <w:szCs w:val="22"/>
              </w:rPr>
              <w:t>2 898 520 229,4</w:t>
            </w:r>
          </w:p>
        </w:tc>
        <w:tc>
          <w:tcPr>
            <w:tcW w:w="1884" w:type="dxa"/>
            <w:tcBorders>
              <w:top w:val="nil"/>
              <w:left w:val="nil"/>
              <w:bottom w:val="single" w:sz="4" w:space="0" w:color="auto"/>
              <w:right w:val="single" w:sz="4" w:space="0" w:color="auto"/>
            </w:tcBorders>
            <w:shd w:val="clear" w:color="auto" w:fill="auto"/>
            <w:noWrap/>
            <w:vAlign w:val="center"/>
            <w:hideMark/>
          </w:tcPr>
          <w:p w:rsidR="00901CF3" w:rsidRPr="005D0D50" w:rsidRDefault="00D458A7" w:rsidP="007A5998">
            <w:pPr>
              <w:jc w:val="right"/>
              <w:rPr>
                <w:b/>
                <w:sz w:val="22"/>
                <w:szCs w:val="22"/>
              </w:rPr>
            </w:pPr>
            <w:r w:rsidRPr="005D0D50">
              <w:rPr>
                <w:b/>
                <w:sz w:val="22"/>
                <w:szCs w:val="22"/>
              </w:rPr>
              <w:t>(</w:t>
            </w:r>
            <w:r w:rsidR="000A3426" w:rsidRPr="005D0D50">
              <w:rPr>
                <w:b/>
                <w:sz w:val="22"/>
                <w:szCs w:val="22"/>
              </w:rPr>
              <w:t>611 010 423,1</w:t>
            </w:r>
            <w:r w:rsidRPr="005D0D50">
              <w:rPr>
                <w:b/>
                <w:sz w:val="22"/>
                <w:szCs w:val="22"/>
              </w:rPr>
              <w:t>)</w:t>
            </w:r>
          </w:p>
        </w:tc>
        <w:tc>
          <w:tcPr>
            <w:tcW w:w="1660" w:type="dxa"/>
            <w:tcBorders>
              <w:top w:val="nil"/>
              <w:left w:val="nil"/>
              <w:bottom w:val="single" w:sz="4" w:space="0" w:color="auto"/>
              <w:right w:val="single" w:sz="4" w:space="0" w:color="auto"/>
            </w:tcBorders>
            <w:shd w:val="clear" w:color="auto" w:fill="auto"/>
            <w:noWrap/>
            <w:vAlign w:val="center"/>
            <w:hideMark/>
          </w:tcPr>
          <w:p w:rsidR="00901CF3" w:rsidRPr="005D0D50" w:rsidRDefault="000A3426" w:rsidP="007A5998">
            <w:pPr>
              <w:jc w:val="right"/>
              <w:rPr>
                <w:b/>
                <w:sz w:val="22"/>
                <w:szCs w:val="22"/>
              </w:rPr>
            </w:pPr>
            <w:r w:rsidRPr="005D0D50">
              <w:rPr>
                <w:b/>
                <w:sz w:val="22"/>
                <w:szCs w:val="22"/>
              </w:rPr>
              <w:t>(222 330 056,1)</w:t>
            </w:r>
          </w:p>
        </w:tc>
      </w:tr>
      <w:tr w:rsidR="007730A3" w:rsidRPr="007730A3" w:rsidTr="007A5998">
        <w:trPr>
          <w:trHeight w:val="255"/>
        </w:trPr>
        <w:tc>
          <w:tcPr>
            <w:tcW w:w="2760" w:type="dxa"/>
            <w:tcBorders>
              <w:top w:val="nil"/>
              <w:left w:val="single" w:sz="4" w:space="0" w:color="auto"/>
              <w:bottom w:val="single" w:sz="4" w:space="0" w:color="auto"/>
              <w:right w:val="single" w:sz="4" w:space="0" w:color="auto"/>
            </w:tcBorders>
            <w:shd w:val="clear" w:color="auto" w:fill="auto"/>
            <w:vAlign w:val="center"/>
            <w:hideMark/>
          </w:tcPr>
          <w:p w:rsidR="00901CF3" w:rsidRPr="000A3426" w:rsidRDefault="00901CF3" w:rsidP="007A5998">
            <w:r w:rsidRPr="000A3426">
              <w:t>Различия в учетной основе</w:t>
            </w:r>
          </w:p>
        </w:tc>
        <w:tc>
          <w:tcPr>
            <w:tcW w:w="1820" w:type="dxa"/>
            <w:tcBorders>
              <w:top w:val="nil"/>
              <w:left w:val="nil"/>
              <w:bottom w:val="single" w:sz="4" w:space="0" w:color="auto"/>
              <w:right w:val="single" w:sz="4" w:space="0" w:color="auto"/>
            </w:tcBorders>
            <w:shd w:val="clear" w:color="auto" w:fill="auto"/>
            <w:noWrap/>
            <w:vAlign w:val="center"/>
            <w:hideMark/>
          </w:tcPr>
          <w:p w:rsidR="00901CF3" w:rsidRPr="005D0D50" w:rsidRDefault="000A3426" w:rsidP="007A5998">
            <w:pPr>
              <w:jc w:val="right"/>
              <w:rPr>
                <w:sz w:val="22"/>
                <w:szCs w:val="22"/>
              </w:rPr>
            </w:pPr>
            <w:r w:rsidRPr="005D0D50">
              <w:rPr>
                <w:sz w:val="22"/>
                <w:szCs w:val="22"/>
              </w:rPr>
              <w:t>8</w:t>
            </w:r>
            <w:r w:rsidR="005D0D50" w:rsidRPr="005D0D50">
              <w:rPr>
                <w:sz w:val="22"/>
                <w:szCs w:val="22"/>
              </w:rPr>
              <w:t>37</w:t>
            </w:r>
            <w:r w:rsidRPr="005D0D50">
              <w:rPr>
                <w:sz w:val="22"/>
                <w:szCs w:val="22"/>
              </w:rPr>
              <w:t xml:space="preserve"> </w:t>
            </w:r>
            <w:r w:rsidR="005D0D50" w:rsidRPr="005D0D50">
              <w:rPr>
                <w:sz w:val="22"/>
                <w:szCs w:val="22"/>
              </w:rPr>
              <w:t>686 438,6</w:t>
            </w:r>
          </w:p>
        </w:tc>
        <w:tc>
          <w:tcPr>
            <w:tcW w:w="1701" w:type="dxa"/>
            <w:tcBorders>
              <w:top w:val="nil"/>
              <w:left w:val="nil"/>
              <w:bottom w:val="single" w:sz="4" w:space="0" w:color="auto"/>
              <w:right w:val="single" w:sz="4" w:space="0" w:color="auto"/>
            </w:tcBorders>
            <w:shd w:val="clear" w:color="auto" w:fill="auto"/>
            <w:noWrap/>
            <w:vAlign w:val="center"/>
            <w:hideMark/>
          </w:tcPr>
          <w:p w:rsidR="00901CF3" w:rsidRPr="005D0D50" w:rsidRDefault="000A3426" w:rsidP="007A5998">
            <w:pPr>
              <w:jc w:val="right"/>
              <w:rPr>
                <w:sz w:val="22"/>
                <w:szCs w:val="22"/>
              </w:rPr>
            </w:pPr>
            <w:r w:rsidRPr="005D0D50">
              <w:rPr>
                <w:sz w:val="22"/>
                <w:szCs w:val="22"/>
              </w:rPr>
              <w:t>(2</w:t>
            </w:r>
            <w:r w:rsidR="005D0D50" w:rsidRPr="005D0D50">
              <w:rPr>
                <w:sz w:val="22"/>
                <w:szCs w:val="22"/>
              </w:rPr>
              <w:t>4</w:t>
            </w:r>
            <w:r w:rsidRPr="005D0D50">
              <w:rPr>
                <w:sz w:val="22"/>
                <w:szCs w:val="22"/>
              </w:rPr>
              <w:t>0</w:t>
            </w:r>
            <w:r w:rsidR="005D0D50" w:rsidRPr="005D0D50">
              <w:rPr>
                <w:sz w:val="22"/>
                <w:szCs w:val="22"/>
              </w:rPr>
              <w:t xml:space="preserve"> 289 671,6</w:t>
            </w:r>
            <w:r w:rsidRPr="005D0D50">
              <w:rPr>
                <w:sz w:val="22"/>
                <w:szCs w:val="22"/>
              </w:rPr>
              <w:t>)</w:t>
            </w:r>
          </w:p>
        </w:tc>
        <w:tc>
          <w:tcPr>
            <w:tcW w:w="1884" w:type="dxa"/>
            <w:tcBorders>
              <w:top w:val="nil"/>
              <w:left w:val="nil"/>
              <w:bottom w:val="single" w:sz="4" w:space="0" w:color="auto"/>
              <w:right w:val="single" w:sz="4" w:space="0" w:color="auto"/>
            </w:tcBorders>
            <w:shd w:val="clear" w:color="auto" w:fill="auto"/>
            <w:noWrap/>
            <w:vAlign w:val="center"/>
            <w:hideMark/>
          </w:tcPr>
          <w:p w:rsidR="00901CF3" w:rsidRPr="005D0D50" w:rsidRDefault="00D458A7" w:rsidP="007A5998">
            <w:pPr>
              <w:jc w:val="right"/>
              <w:rPr>
                <w:sz w:val="22"/>
                <w:szCs w:val="22"/>
              </w:rPr>
            </w:pPr>
            <w:r w:rsidRPr="005D0D50">
              <w:rPr>
                <w:sz w:val="22"/>
                <w:szCs w:val="22"/>
              </w:rPr>
              <w:t>(</w:t>
            </w:r>
            <w:r w:rsidR="000A3426" w:rsidRPr="005D0D50">
              <w:rPr>
                <w:sz w:val="22"/>
                <w:szCs w:val="22"/>
              </w:rPr>
              <w:t>809 189 438,0</w:t>
            </w:r>
            <w:r w:rsidRPr="005D0D50">
              <w:rPr>
                <w:sz w:val="22"/>
                <w:szCs w:val="22"/>
              </w:rPr>
              <w:t>)</w:t>
            </w:r>
          </w:p>
        </w:tc>
        <w:tc>
          <w:tcPr>
            <w:tcW w:w="1660" w:type="dxa"/>
            <w:tcBorders>
              <w:top w:val="nil"/>
              <w:left w:val="nil"/>
              <w:bottom w:val="single" w:sz="4" w:space="0" w:color="auto"/>
              <w:right w:val="single" w:sz="4" w:space="0" w:color="auto"/>
            </w:tcBorders>
            <w:shd w:val="clear" w:color="auto" w:fill="auto"/>
            <w:noWrap/>
            <w:vAlign w:val="center"/>
            <w:hideMark/>
          </w:tcPr>
          <w:p w:rsidR="00901CF3" w:rsidRPr="005D0D50" w:rsidRDefault="000A3426" w:rsidP="007A5998">
            <w:pPr>
              <w:jc w:val="right"/>
              <w:rPr>
                <w:sz w:val="22"/>
                <w:szCs w:val="22"/>
              </w:rPr>
            </w:pPr>
            <w:r w:rsidRPr="005D0D50">
              <w:rPr>
                <w:sz w:val="22"/>
                <w:szCs w:val="22"/>
              </w:rPr>
              <w:t>(211 792 671,0)</w:t>
            </w:r>
          </w:p>
        </w:tc>
      </w:tr>
      <w:tr w:rsidR="007730A3" w:rsidRPr="007730A3" w:rsidTr="007A5998">
        <w:trPr>
          <w:trHeight w:val="255"/>
        </w:trPr>
        <w:tc>
          <w:tcPr>
            <w:tcW w:w="2760" w:type="dxa"/>
            <w:tcBorders>
              <w:top w:val="nil"/>
              <w:left w:val="single" w:sz="4" w:space="0" w:color="auto"/>
              <w:bottom w:val="single" w:sz="4" w:space="0" w:color="auto"/>
              <w:right w:val="single" w:sz="4" w:space="0" w:color="auto"/>
            </w:tcBorders>
            <w:shd w:val="clear" w:color="auto" w:fill="auto"/>
            <w:vAlign w:val="center"/>
            <w:hideMark/>
          </w:tcPr>
          <w:p w:rsidR="00901CF3" w:rsidRPr="000A3426" w:rsidRDefault="00901CF3" w:rsidP="007A5998">
            <w:r w:rsidRPr="000A3426">
              <w:t>Временные различия</w:t>
            </w:r>
          </w:p>
        </w:tc>
        <w:tc>
          <w:tcPr>
            <w:tcW w:w="1820" w:type="dxa"/>
            <w:tcBorders>
              <w:top w:val="nil"/>
              <w:left w:val="nil"/>
              <w:bottom w:val="single" w:sz="4" w:space="0" w:color="auto"/>
              <w:right w:val="single" w:sz="4" w:space="0" w:color="auto"/>
            </w:tcBorders>
            <w:shd w:val="clear" w:color="auto" w:fill="auto"/>
            <w:noWrap/>
            <w:vAlign w:val="center"/>
            <w:hideMark/>
          </w:tcPr>
          <w:p w:rsidR="00901CF3" w:rsidRPr="005D0D50" w:rsidRDefault="00901CF3" w:rsidP="007A5998">
            <w:pPr>
              <w:jc w:val="right"/>
              <w:rPr>
                <w:sz w:val="22"/>
                <w:szCs w:val="22"/>
              </w:rPr>
            </w:pPr>
            <w:r w:rsidRPr="005D0D50">
              <w:rPr>
                <w:sz w:val="22"/>
                <w:szCs w:val="22"/>
              </w:rPr>
              <w:t>х</w:t>
            </w:r>
          </w:p>
        </w:tc>
        <w:tc>
          <w:tcPr>
            <w:tcW w:w="1701" w:type="dxa"/>
            <w:tcBorders>
              <w:top w:val="nil"/>
              <w:left w:val="nil"/>
              <w:bottom w:val="single" w:sz="4" w:space="0" w:color="auto"/>
              <w:right w:val="single" w:sz="4" w:space="0" w:color="auto"/>
            </w:tcBorders>
            <w:shd w:val="clear" w:color="auto" w:fill="auto"/>
            <w:noWrap/>
            <w:vAlign w:val="center"/>
            <w:hideMark/>
          </w:tcPr>
          <w:p w:rsidR="00901CF3" w:rsidRPr="005D0D50" w:rsidRDefault="00901CF3" w:rsidP="007A5998">
            <w:pPr>
              <w:jc w:val="right"/>
              <w:rPr>
                <w:sz w:val="22"/>
                <w:szCs w:val="22"/>
              </w:rPr>
            </w:pPr>
            <w:r w:rsidRPr="005D0D50">
              <w:rPr>
                <w:sz w:val="22"/>
                <w:szCs w:val="22"/>
              </w:rPr>
              <w:t>х</w:t>
            </w:r>
          </w:p>
        </w:tc>
        <w:tc>
          <w:tcPr>
            <w:tcW w:w="1884" w:type="dxa"/>
            <w:tcBorders>
              <w:top w:val="nil"/>
              <w:left w:val="nil"/>
              <w:bottom w:val="single" w:sz="4" w:space="0" w:color="auto"/>
              <w:right w:val="single" w:sz="4" w:space="0" w:color="auto"/>
            </w:tcBorders>
            <w:shd w:val="clear" w:color="auto" w:fill="auto"/>
            <w:noWrap/>
            <w:vAlign w:val="center"/>
            <w:hideMark/>
          </w:tcPr>
          <w:p w:rsidR="00901CF3" w:rsidRPr="005D0D50" w:rsidRDefault="00901CF3" w:rsidP="007A5998">
            <w:pPr>
              <w:jc w:val="right"/>
              <w:rPr>
                <w:sz w:val="22"/>
                <w:szCs w:val="22"/>
              </w:rPr>
            </w:pPr>
            <w:r w:rsidRPr="005D0D50">
              <w:rPr>
                <w:sz w:val="22"/>
                <w:szCs w:val="22"/>
              </w:rPr>
              <w:t>х</w:t>
            </w:r>
          </w:p>
        </w:tc>
        <w:tc>
          <w:tcPr>
            <w:tcW w:w="1660" w:type="dxa"/>
            <w:tcBorders>
              <w:top w:val="nil"/>
              <w:left w:val="nil"/>
              <w:bottom w:val="single" w:sz="4" w:space="0" w:color="auto"/>
              <w:right w:val="single" w:sz="4" w:space="0" w:color="auto"/>
            </w:tcBorders>
            <w:shd w:val="clear" w:color="auto" w:fill="auto"/>
            <w:noWrap/>
            <w:vAlign w:val="center"/>
            <w:hideMark/>
          </w:tcPr>
          <w:p w:rsidR="00901CF3" w:rsidRPr="005D0D50" w:rsidRDefault="00901CF3" w:rsidP="007A5998">
            <w:pPr>
              <w:jc w:val="right"/>
              <w:rPr>
                <w:sz w:val="22"/>
                <w:szCs w:val="22"/>
              </w:rPr>
            </w:pPr>
            <w:r w:rsidRPr="005D0D50">
              <w:rPr>
                <w:sz w:val="22"/>
                <w:szCs w:val="22"/>
              </w:rPr>
              <w:t>0,0</w:t>
            </w:r>
          </w:p>
        </w:tc>
      </w:tr>
      <w:tr w:rsidR="007730A3" w:rsidRPr="007730A3" w:rsidTr="007A5998">
        <w:trPr>
          <w:trHeight w:val="255"/>
        </w:trPr>
        <w:tc>
          <w:tcPr>
            <w:tcW w:w="2760" w:type="dxa"/>
            <w:tcBorders>
              <w:top w:val="nil"/>
              <w:left w:val="single" w:sz="4" w:space="0" w:color="auto"/>
              <w:bottom w:val="single" w:sz="4" w:space="0" w:color="auto"/>
              <w:right w:val="single" w:sz="4" w:space="0" w:color="auto"/>
            </w:tcBorders>
            <w:shd w:val="clear" w:color="auto" w:fill="auto"/>
            <w:vAlign w:val="center"/>
            <w:hideMark/>
          </w:tcPr>
          <w:p w:rsidR="00901CF3" w:rsidRPr="000A3426" w:rsidRDefault="00901CF3" w:rsidP="007A5998">
            <w:r w:rsidRPr="000A3426">
              <w:t>Различие в субъектах</w:t>
            </w:r>
          </w:p>
        </w:tc>
        <w:tc>
          <w:tcPr>
            <w:tcW w:w="1820" w:type="dxa"/>
            <w:tcBorders>
              <w:top w:val="nil"/>
              <w:left w:val="nil"/>
              <w:bottom w:val="single" w:sz="4" w:space="0" w:color="auto"/>
              <w:right w:val="single" w:sz="4" w:space="0" w:color="auto"/>
            </w:tcBorders>
            <w:shd w:val="clear" w:color="auto" w:fill="auto"/>
            <w:noWrap/>
            <w:vAlign w:val="center"/>
            <w:hideMark/>
          </w:tcPr>
          <w:p w:rsidR="00901CF3" w:rsidRPr="005D0D50" w:rsidRDefault="00901CF3" w:rsidP="007A5998">
            <w:pPr>
              <w:jc w:val="right"/>
              <w:rPr>
                <w:sz w:val="22"/>
                <w:szCs w:val="22"/>
              </w:rPr>
            </w:pPr>
            <w:r w:rsidRPr="005D0D50">
              <w:rPr>
                <w:sz w:val="22"/>
                <w:szCs w:val="22"/>
              </w:rPr>
              <w:t>0,0</w:t>
            </w:r>
          </w:p>
        </w:tc>
        <w:tc>
          <w:tcPr>
            <w:tcW w:w="1701" w:type="dxa"/>
            <w:tcBorders>
              <w:top w:val="nil"/>
              <w:left w:val="nil"/>
              <w:bottom w:val="single" w:sz="4" w:space="0" w:color="auto"/>
              <w:right w:val="single" w:sz="4" w:space="0" w:color="auto"/>
            </w:tcBorders>
            <w:shd w:val="clear" w:color="auto" w:fill="auto"/>
            <w:noWrap/>
            <w:vAlign w:val="center"/>
            <w:hideMark/>
          </w:tcPr>
          <w:p w:rsidR="00901CF3" w:rsidRPr="005D0D50" w:rsidRDefault="00901CF3" w:rsidP="007A5998">
            <w:pPr>
              <w:jc w:val="right"/>
              <w:rPr>
                <w:sz w:val="22"/>
                <w:szCs w:val="22"/>
              </w:rPr>
            </w:pPr>
            <w:r w:rsidRPr="005D0D50">
              <w:rPr>
                <w:sz w:val="22"/>
                <w:szCs w:val="22"/>
              </w:rPr>
              <w:t>0,0</w:t>
            </w:r>
          </w:p>
        </w:tc>
        <w:tc>
          <w:tcPr>
            <w:tcW w:w="1884" w:type="dxa"/>
            <w:tcBorders>
              <w:top w:val="nil"/>
              <w:left w:val="nil"/>
              <w:bottom w:val="single" w:sz="4" w:space="0" w:color="auto"/>
              <w:right w:val="single" w:sz="4" w:space="0" w:color="auto"/>
            </w:tcBorders>
            <w:shd w:val="clear" w:color="auto" w:fill="auto"/>
            <w:noWrap/>
            <w:vAlign w:val="center"/>
            <w:hideMark/>
          </w:tcPr>
          <w:p w:rsidR="00901CF3" w:rsidRPr="005D0D50" w:rsidRDefault="00901CF3" w:rsidP="007A5998">
            <w:pPr>
              <w:jc w:val="right"/>
              <w:rPr>
                <w:sz w:val="22"/>
                <w:szCs w:val="22"/>
              </w:rPr>
            </w:pPr>
            <w:r w:rsidRPr="005D0D50">
              <w:rPr>
                <w:sz w:val="22"/>
                <w:szCs w:val="22"/>
              </w:rPr>
              <w:t>0,0</w:t>
            </w:r>
          </w:p>
        </w:tc>
        <w:tc>
          <w:tcPr>
            <w:tcW w:w="1660" w:type="dxa"/>
            <w:tcBorders>
              <w:top w:val="nil"/>
              <w:left w:val="nil"/>
              <w:bottom w:val="single" w:sz="4" w:space="0" w:color="auto"/>
              <w:right w:val="single" w:sz="4" w:space="0" w:color="auto"/>
            </w:tcBorders>
            <w:shd w:val="clear" w:color="auto" w:fill="auto"/>
            <w:noWrap/>
            <w:vAlign w:val="center"/>
            <w:hideMark/>
          </w:tcPr>
          <w:p w:rsidR="00901CF3" w:rsidRPr="005D0D50" w:rsidRDefault="00901CF3" w:rsidP="007A5998">
            <w:pPr>
              <w:jc w:val="right"/>
              <w:rPr>
                <w:sz w:val="22"/>
                <w:szCs w:val="22"/>
              </w:rPr>
            </w:pPr>
            <w:r w:rsidRPr="005D0D50">
              <w:rPr>
                <w:sz w:val="22"/>
                <w:szCs w:val="22"/>
              </w:rPr>
              <w:t>0,0</w:t>
            </w:r>
          </w:p>
        </w:tc>
      </w:tr>
      <w:tr w:rsidR="007730A3" w:rsidRPr="007730A3" w:rsidTr="007A5998">
        <w:trPr>
          <w:trHeight w:val="510"/>
        </w:trPr>
        <w:tc>
          <w:tcPr>
            <w:tcW w:w="2760" w:type="dxa"/>
            <w:tcBorders>
              <w:top w:val="nil"/>
              <w:left w:val="single" w:sz="4" w:space="0" w:color="auto"/>
              <w:bottom w:val="single" w:sz="4" w:space="0" w:color="auto"/>
              <w:right w:val="single" w:sz="4" w:space="0" w:color="auto"/>
            </w:tcBorders>
            <w:shd w:val="clear" w:color="auto" w:fill="auto"/>
            <w:vAlign w:val="center"/>
            <w:hideMark/>
          </w:tcPr>
          <w:p w:rsidR="00901CF3" w:rsidRPr="000A3426" w:rsidRDefault="00901CF3" w:rsidP="007A5998">
            <w:r w:rsidRPr="000A3426">
              <w:t>Различия в охвате счетов ГУ РБ</w:t>
            </w:r>
          </w:p>
        </w:tc>
        <w:tc>
          <w:tcPr>
            <w:tcW w:w="1820" w:type="dxa"/>
            <w:tcBorders>
              <w:top w:val="nil"/>
              <w:left w:val="nil"/>
              <w:bottom w:val="single" w:sz="4" w:space="0" w:color="auto"/>
              <w:right w:val="single" w:sz="4" w:space="0" w:color="auto"/>
            </w:tcBorders>
            <w:shd w:val="clear" w:color="auto" w:fill="auto"/>
            <w:noWrap/>
            <w:vAlign w:val="center"/>
            <w:hideMark/>
          </w:tcPr>
          <w:p w:rsidR="00901CF3" w:rsidRPr="005D0D50" w:rsidRDefault="000A3426" w:rsidP="007A5998">
            <w:pPr>
              <w:jc w:val="right"/>
              <w:rPr>
                <w:sz w:val="22"/>
                <w:szCs w:val="22"/>
              </w:rPr>
            </w:pPr>
            <w:r w:rsidRPr="005D0D50">
              <w:rPr>
                <w:sz w:val="22"/>
                <w:szCs w:val="22"/>
              </w:rPr>
              <w:t>(20 685 422,5)</w:t>
            </w:r>
          </w:p>
        </w:tc>
        <w:tc>
          <w:tcPr>
            <w:tcW w:w="1701" w:type="dxa"/>
            <w:tcBorders>
              <w:top w:val="nil"/>
              <w:left w:val="nil"/>
              <w:bottom w:val="single" w:sz="4" w:space="0" w:color="auto"/>
              <w:right w:val="single" w:sz="4" w:space="0" w:color="auto"/>
            </w:tcBorders>
            <w:shd w:val="clear" w:color="auto" w:fill="auto"/>
            <w:noWrap/>
            <w:vAlign w:val="center"/>
            <w:hideMark/>
          </w:tcPr>
          <w:p w:rsidR="00901CF3" w:rsidRPr="005D0D50" w:rsidRDefault="00901CF3" w:rsidP="007A5998">
            <w:pPr>
              <w:jc w:val="right"/>
              <w:rPr>
                <w:sz w:val="22"/>
                <w:szCs w:val="22"/>
              </w:rPr>
            </w:pPr>
            <w:r w:rsidRPr="005D0D50">
              <w:rPr>
                <w:sz w:val="22"/>
                <w:szCs w:val="22"/>
              </w:rPr>
              <w:t>0,0</w:t>
            </w:r>
          </w:p>
        </w:tc>
        <w:tc>
          <w:tcPr>
            <w:tcW w:w="1884" w:type="dxa"/>
            <w:tcBorders>
              <w:top w:val="nil"/>
              <w:left w:val="nil"/>
              <w:bottom w:val="single" w:sz="4" w:space="0" w:color="auto"/>
              <w:right w:val="single" w:sz="4" w:space="0" w:color="auto"/>
            </w:tcBorders>
            <w:shd w:val="clear" w:color="auto" w:fill="auto"/>
            <w:noWrap/>
            <w:vAlign w:val="center"/>
            <w:hideMark/>
          </w:tcPr>
          <w:p w:rsidR="00901CF3" w:rsidRPr="005D0D50" w:rsidRDefault="00D458A7" w:rsidP="007A5998">
            <w:pPr>
              <w:jc w:val="right"/>
              <w:rPr>
                <w:sz w:val="22"/>
                <w:szCs w:val="22"/>
              </w:rPr>
            </w:pPr>
            <w:r w:rsidRPr="005D0D50">
              <w:rPr>
                <w:sz w:val="22"/>
                <w:szCs w:val="22"/>
              </w:rPr>
              <w:t>(</w:t>
            </w:r>
            <w:r w:rsidR="000A3426" w:rsidRPr="005D0D50">
              <w:rPr>
                <w:sz w:val="22"/>
                <w:szCs w:val="22"/>
              </w:rPr>
              <w:t>953 730,9</w:t>
            </w:r>
            <w:r w:rsidRPr="005D0D50">
              <w:rPr>
                <w:sz w:val="22"/>
                <w:szCs w:val="22"/>
              </w:rPr>
              <w:t>)</w:t>
            </w:r>
          </w:p>
        </w:tc>
        <w:tc>
          <w:tcPr>
            <w:tcW w:w="1660" w:type="dxa"/>
            <w:tcBorders>
              <w:top w:val="nil"/>
              <w:left w:val="nil"/>
              <w:bottom w:val="single" w:sz="4" w:space="0" w:color="auto"/>
              <w:right w:val="single" w:sz="4" w:space="0" w:color="auto"/>
            </w:tcBorders>
            <w:shd w:val="clear" w:color="auto" w:fill="auto"/>
            <w:noWrap/>
            <w:vAlign w:val="center"/>
            <w:hideMark/>
          </w:tcPr>
          <w:p w:rsidR="00901CF3" w:rsidRPr="005D0D50" w:rsidRDefault="000A3426" w:rsidP="007A5998">
            <w:pPr>
              <w:jc w:val="right"/>
              <w:rPr>
                <w:sz w:val="22"/>
                <w:szCs w:val="22"/>
              </w:rPr>
            </w:pPr>
            <w:r w:rsidRPr="005D0D50">
              <w:rPr>
                <w:sz w:val="22"/>
                <w:szCs w:val="22"/>
              </w:rPr>
              <w:t>(21 639 153,4)</w:t>
            </w:r>
          </w:p>
        </w:tc>
      </w:tr>
      <w:tr w:rsidR="007730A3" w:rsidRPr="007730A3" w:rsidTr="007A5998">
        <w:trPr>
          <w:trHeight w:val="705"/>
        </w:trPr>
        <w:tc>
          <w:tcPr>
            <w:tcW w:w="2760" w:type="dxa"/>
            <w:tcBorders>
              <w:top w:val="nil"/>
              <w:left w:val="single" w:sz="4" w:space="0" w:color="auto"/>
              <w:bottom w:val="single" w:sz="4" w:space="0" w:color="auto"/>
              <w:right w:val="single" w:sz="4" w:space="0" w:color="auto"/>
            </w:tcBorders>
            <w:shd w:val="clear" w:color="auto" w:fill="auto"/>
            <w:vAlign w:val="center"/>
            <w:hideMark/>
          </w:tcPr>
          <w:p w:rsidR="00901CF3" w:rsidRPr="000A3426" w:rsidRDefault="00901CF3" w:rsidP="007A5998">
            <w:r w:rsidRPr="000A3426">
              <w:t>Фактическая сумма в Отчете о движении денежных средств</w:t>
            </w:r>
          </w:p>
        </w:tc>
        <w:tc>
          <w:tcPr>
            <w:tcW w:w="1820" w:type="dxa"/>
            <w:tcBorders>
              <w:top w:val="nil"/>
              <w:left w:val="nil"/>
              <w:bottom w:val="single" w:sz="4" w:space="0" w:color="auto"/>
              <w:right w:val="single" w:sz="4" w:space="0" w:color="auto"/>
            </w:tcBorders>
            <w:shd w:val="clear" w:color="auto" w:fill="auto"/>
            <w:noWrap/>
            <w:vAlign w:val="center"/>
            <w:hideMark/>
          </w:tcPr>
          <w:p w:rsidR="00901CF3" w:rsidRPr="005D0D50" w:rsidRDefault="00D458A7" w:rsidP="007A5998">
            <w:pPr>
              <w:jc w:val="right"/>
              <w:rPr>
                <w:b/>
                <w:sz w:val="22"/>
                <w:szCs w:val="22"/>
              </w:rPr>
            </w:pPr>
            <w:r w:rsidRPr="005D0D50">
              <w:rPr>
                <w:b/>
                <w:sz w:val="22"/>
                <w:szCs w:val="22"/>
              </w:rPr>
              <w:t>(</w:t>
            </w:r>
            <w:r w:rsidR="000A3426" w:rsidRPr="005D0D50">
              <w:rPr>
                <w:b/>
                <w:sz w:val="22"/>
                <w:szCs w:val="22"/>
              </w:rPr>
              <w:t>1 6</w:t>
            </w:r>
            <w:r w:rsidR="005D0D50" w:rsidRPr="005D0D50">
              <w:rPr>
                <w:b/>
                <w:sz w:val="22"/>
                <w:szCs w:val="22"/>
              </w:rPr>
              <w:t>5</w:t>
            </w:r>
            <w:r w:rsidR="000A3426" w:rsidRPr="005D0D50">
              <w:rPr>
                <w:b/>
                <w:sz w:val="22"/>
                <w:szCs w:val="22"/>
              </w:rPr>
              <w:t xml:space="preserve">1 </w:t>
            </w:r>
            <w:r w:rsidR="005D0D50" w:rsidRPr="005D0D50">
              <w:rPr>
                <w:b/>
                <w:sz w:val="22"/>
                <w:szCs w:val="22"/>
              </w:rPr>
              <w:t>468 001,3</w:t>
            </w:r>
            <w:r w:rsidRPr="005D0D50">
              <w:rPr>
                <w:b/>
                <w:sz w:val="22"/>
                <w:szCs w:val="22"/>
              </w:rPr>
              <w:t>)</w:t>
            </w:r>
          </w:p>
        </w:tc>
        <w:tc>
          <w:tcPr>
            <w:tcW w:w="1701" w:type="dxa"/>
            <w:tcBorders>
              <w:top w:val="nil"/>
              <w:left w:val="nil"/>
              <w:bottom w:val="single" w:sz="4" w:space="0" w:color="auto"/>
              <w:right w:val="single" w:sz="4" w:space="0" w:color="auto"/>
            </w:tcBorders>
            <w:shd w:val="clear" w:color="auto" w:fill="auto"/>
            <w:noWrap/>
            <w:vAlign w:val="center"/>
            <w:hideMark/>
          </w:tcPr>
          <w:p w:rsidR="00901CF3" w:rsidRPr="005D0D50" w:rsidRDefault="000A3426" w:rsidP="007A5998">
            <w:pPr>
              <w:jc w:val="right"/>
              <w:rPr>
                <w:b/>
                <w:sz w:val="22"/>
                <w:szCs w:val="22"/>
              </w:rPr>
            </w:pPr>
            <w:r w:rsidRPr="005D0D50">
              <w:rPr>
                <w:b/>
                <w:sz w:val="22"/>
                <w:szCs w:val="22"/>
              </w:rPr>
              <w:t>2 6</w:t>
            </w:r>
            <w:r w:rsidR="005D0D50" w:rsidRPr="005D0D50">
              <w:rPr>
                <w:b/>
                <w:sz w:val="22"/>
                <w:szCs w:val="22"/>
              </w:rPr>
              <w:t>58</w:t>
            </w:r>
            <w:r w:rsidRPr="005D0D50">
              <w:rPr>
                <w:b/>
                <w:sz w:val="22"/>
                <w:szCs w:val="22"/>
              </w:rPr>
              <w:t xml:space="preserve"> </w:t>
            </w:r>
            <w:r w:rsidR="005D0D50" w:rsidRPr="005D0D50">
              <w:rPr>
                <w:b/>
                <w:sz w:val="22"/>
                <w:szCs w:val="22"/>
              </w:rPr>
              <w:t>230 557,8</w:t>
            </w:r>
          </w:p>
        </w:tc>
        <w:tc>
          <w:tcPr>
            <w:tcW w:w="1884" w:type="dxa"/>
            <w:tcBorders>
              <w:top w:val="nil"/>
              <w:left w:val="nil"/>
              <w:bottom w:val="single" w:sz="4" w:space="0" w:color="auto"/>
              <w:right w:val="single" w:sz="4" w:space="0" w:color="auto"/>
            </w:tcBorders>
            <w:shd w:val="clear" w:color="auto" w:fill="auto"/>
            <w:noWrap/>
            <w:vAlign w:val="center"/>
            <w:hideMark/>
          </w:tcPr>
          <w:p w:rsidR="00901CF3" w:rsidRPr="005D0D50" w:rsidRDefault="00D458A7" w:rsidP="007A5998">
            <w:pPr>
              <w:jc w:val="right"/>
              <w:rPr>
                <w:b/>
                <w:sz w:val="22"/>
                <w:szCs w:val="22"/>
              </w:rPr>
            </w:pPr>
            <w:r w:rsidRPr="005D0D50">
              <w:rPr>
                <w:b/>
                <w:sz w:val="22"/>
                <w:szCs w:val="22"/>
              </w:rPr>
              <w:t>(</w:t>
            </w:r>
            <w:r w:rsidR="000A3426" w:rsidRPr="005D0D50">
              <w:rPr>
                <w:b/>
                <w:sz w:val="22"/>
                <w:szCs w:val="22"/>
              </w:rPr>
              <w:t>1 419 246 130,2</w:t>
            </w:r>
            <w:r w:rsidRPr="005D0D50">
              <w:rPr>
                <w:b/>
                <w:sz w:val="22"/>
                <w:szCs w:val="22"/>
              </w:rPr>
              <w:t>)</w:t>
            </w:r>
          </w:p>
        </w:tc>
        <w:tc>
          <w:tcPr>
            <w:tcW w:w="1660" w:type="dxa"/>
            <w:tcBorders>
              <w:top w:val="nil"/>
              <w:left w:val="nil"/>
              <w:bottom w:val="single" w:sz="4" w:space="0" w:color="auto"/>
              <w:right w:val="single" w:sz="4" w:space="0" w:color="auto"/>
            </w:tcBorders>
            <w:shd w:val="clear" w:color="auto" w:fill="auto"/>
            <w:noWrap/>
            <w:vAlign w:val="center"/>
            <w:hideMark/>
          </w:tcPr>
          <w:p w:rsidR="00901CF3" w:rsidRPr="005D0D50" w:rsidRDefault="000A3426" w:rsidP="007A5998">
            <w:pPr>
              <w:jc w:val="right"/>
              <w:rPr>
                <w:b/>
                <w:sz w:val="22"/>
                <w:szCs w:val="22"/>
              </w:rPr>
            </w:pPr>
            <w:r w:rsidRPr="005D0D50">
              <w:rPr>
                <w:b/>
                <w:sz w:val="22"/>
                <w:szCs w:val="22"/>
              </w:rPr>
              <w:t>(412 483 573,7)</w:t>
            </w:r>
          </w:p>
        </w:tc>
      </w:tr>
    </w:tbl>
    <w:p w:rsidR="00B826B4" w:rsidRPr="00901CF3" w:rsidRDefault="00B826B4" w:rsidP="008B2D4C">
      <w:pPr>
        <w:ind w:firstLine="709"/>
        <w:jc w:val="both"/>
        <w:rPr>
          <w:i/>
        </w:rPr>
      </w:pPr>
      <w:r w:rsidRPr="00901CF3">
        <w:rPr>
          <w:i/>
        </w:rPr>
        <w:t xml:space="preserve">Справочно: пояснения </w:t>
      </w:r>
      <w:r w:rsidR="007A5998" w:rsidRPr="00901CF3">
        <w:rPr>
          <w:i/>
        </w:rPr>
        <w:t>к таблице</w:t>
      </w:r>
      <w:r w:rsidRPr="00901CF3">
        <w:rPr>
          <w:i/>
        </w:rPr>
        <w:t>:</w:t>
      </w:r>
    </w:p>
    <w:p w:rsidR="00B826B4" w:rsidRPr="00901CF3" w:rsidRDefault="00B826B4" w:rsidP="008B2D4C">
      <w:pPr>
        <w:ind w:firstLine="709"/>
        <w:jc w:val="both"/>
        <w:rPr>
          <w:i/>
        </w:rPr>
      </w:pPr>
      <w:r w:rsidRPr="00901CF3">
        <w:rPr>
          <w:i/>
        </w:rPr>
        <w:t xml:space="preserve">строка «Данные отчета об исполнении РБ» отражает: </w:t>
      </w:r>
    </w:p>
    <w:p w:rsidR="00B826B4" w:rsidRPr="00901CF3" w:rsidRDefault="00B826B4" w:rsidP="008B2D4C">
      <w:pPr>
        <w:ind w:firstLine="709"/>
        <w:jc w:val="both"/>
        <w:rPr>
          <w:i/>
        </w:rPr>
      </w:pPr>
      <w:r w:rsidRPr="00901CF3">
        <w:rPr>
          <w:i/>
        </w:rPr>
        <w:t>по графе «Операционная деятельность» - разницу между доходами и затратами;</w:t>
      </w:r>
    </w:p>
    <w:p w:rsidR="00B826B4" w:rsidRPr="00901CF3" w:rsidRDefault="00B826B4" w:rsidP="008B2D4C">
      <w:pPr>
        <w:ind w:firstLine="709"/>
        <w:jc w:val="both"/>
        <w:rPr>
          <w:i/>
        </w:rPr>
      </w:pPr>
      <w:r w:rsidRPr="00901CF3">
        <w:rPr>
          <w:i/>
        </w:rPr>
        <w:t xml:space="preserve">по графе «Инвестиционная деятельность» - отрицательное значение суммы чистого бюджетного кредитования и сальдо по операциям с финансовыми активами;    </w:t>
      </w:r>
    </w:p>
    <w:p w:rsidR="00B826B4" w:rsidRPr="00901CF3" w:rsidRDefault="00B826B4" w:rsidP="008B2D4C">
      <w:pPr>
        <w:ind w:firstLine="709"/>
        <w:jc w:val="both"/>
        <w:rPr>
          <w:i/>
        </w:rPr>
      </w:pPr>
      <w:r w:rsidRPr="00901CF3">
        <w:rPr>
          <w:i/>
        </w:rPr>
        <w:t>по графе «Финансовая деятельность» - финансирование дефицита (использование профицита) бюджета, без учета используемых остатков бюджетных средств.</w:t>
      </w:r>
    </w:p>
    <w:p w:rsidR="00B826B4" w:rsidRPr="00901CF3" w:rsidRDefault="00B826B4" w:rsidP="008B2D4C">
      <w:pPr>
        <w:ind w:firstLine="709"/>
        <w:jc w:val="both"/>
        <w:rPr>
          <w:i/>
        </w:rPr>
      </w:pPr>
      <w:r w:rsidRPr="00901CF3">
        <w:rPr>
          <w:i/>
        </w:rPr>
        <w:t xml:space="preserve">Строка «Фактическая сумма в Отчете о движении денежных средств» отражает чистую сумму денежных средств от операционной, инвестиционной и финансовой деятельности соответственно. </w:t>
      </w:r>
    </w:p>
    <w:p w:rsidR="00B826B4" w:rsidRPr="00901CF3" w:rsidRDefault="00B826B4" w:rsidP="008B2D4C">
      <w:pPr>
        <w:ind w:firstLine="709"/>
        <w:jc w:val="both"/>
        <w:rPr>
          <w:sz w:val="28"/>
          <w:szCs w:val="28"/>
        </w:rPr>
      </w:pPr>
    </w:p>
    <w:p w:rsidR="00B826B4" w:rsidRPr="00901CF3" w:rsidRDefault="00B826B4" w:rsidP="008B2D4C">
      <w:pPr>
        <w:ind w:firstLine="709"/>
        <w:jc w:val="both"/>
        <w:rPr>
          <w:sz w:val="28"/>
          <w:szCs w:val="28"/>
        </w:rPr>
      </w:pPr>
      <w:r w:rsidRPr="00901CF3">
        <w:rPr>
          <w:sz w:val="28"/>
          <w:szCs w:val="28"/>
        </w:rPr>
        <w:t xml:space="preserve">Различия в учетной основе и классификации отражают сумму различий итогового результата по видам деятельности между отчетом об исполнении бюджета и чистой суммой потоков Отчета о движении денежных средств в результате применения разных учетных основ и разницы в классификации деятельности, включая различия в моменте отражения потоков между счетами и в отражении курсовой разницы. </w:t>
      </w:r>
    </w:p>
    <w:p w:rsidR="00B826B4" w:rsidRPr="00901CF3" w:rsidRDefault="00B826B4" w:rsidP="008B2D4C">
      <w:pPr>
        <w:ind w:firstLine="709"/>
        <w:jc w:val="both"/>
        <w:rPr>
          <w:sz w:val="28"/>
          <w:szCs w:val="28"/>
        </w:rPr>
      </w:pPr>
      <w:r w:rsidRPr="00901CF3">
        <w:rPr>
          <w:sz w:val="28"/>
          <w:szCs w:val="28"/>
        </w:rPr>
        <w:t xml:space="preserve">Временные различия отражают сумму различий в случае, когда Отчет об исполнении бюджета и Консолидированная финансовая отчетность составлены </w:t>
      </w:r>
      <w:r w:rsidRPr="00901CF3">
        <w:rPr>
          <w:sz w:val="28"/>
          <w:szCs w:val="28"/>
        </w:rPr>
        <w:lastRenderedPageBreak/>
        <w:t>за разные периоды. Учитывая, что отчетность представлена за один и тот же период временных различий нет.</w:t>
      </w:r>
    </w:p>
    <w:p w:rsidR="00B826B4" w:rsidRPr="009F1CCB" w:rsidRDefault="00B826B4" w:rsidP="008B2D4C">
      <w:pPr>
        <w:ind w:firstLine="709"/>
        <w:jc w:val="both"/>
        <w:rPr>
          <w:sz w:val="28"/>
          <w:szCs w:val="28"/>
        </w:rPr>
      </w:pPr>
      <w:r w:rsidRPr="00901CF3">
        <w:rPr>
          <w:sz w:val="28"/>
          <w:szCs w:val="28"/>
        </w:rPr>
        <w:t>Различия в субъектах и счетах отражают сумму различий в результате, когда Отчет об исполнении бюджета не включает программы</w:t>
      </w:r>
      <w:r w:rsidR="00C0402C">
        <w:rPr>
          <w:sz w:val="28"/>
          <w:szCs w:val="28"/>
        </w:rPr>
        <w:t>,</w:t>
      </w:r>
      <w:r w:rsidRPr="00901CF3">
        <w:rPr>
          <w:sz w:val="28"/>
          <w:szCs w:val="28"/>
        </w:rPr>
        <w:t xml:space="preserve"> субъекты и счета, включенные в периметр консолидации, либо наоборот.  Различий в субъектах нет, однако имеются различия в охвате счетов. В отчете об исполнении бюджета не отражено движение денежных средств по внебюджетным счетам, таким как КСН благотворительной помощи, КСН платных услуг, КСН временного размещения денег</w:t>
      </w:r>
      <w:r w:rsidR="006C7644">
        <w:rPr>
          <w:sz w:val="28"/>
          <w:szCs w:val="28"/>
        </w:rPr>
        <w:t>, КСН Ф</w:t>
      </w:r>
      <w:r w:rsidR="006C7644" w:rsidRPr="006C7644">
        <w:rPr>
          <w:sz w:val="28"/>
          <w:szCs w:val="28"/>
        </w:rPr>
        <w:t>онда поддержки инфраструктуры образования</w:t>
      </w:r>
      <w:r w:rsidRPr="00901CF3">
        <w:rPr>
          <w:sz w:val="28"/>
          <w:szCs w:val="28"/>
        </w:rPr>
        <w:t xml:space="preserve"> и другим.</w:t>
      </w:r>
    </w:p>
    <w:p w:rsidR="00D060F4" w:rsidRDefault="00D060F4" w:rsidP="008B2D4C">
      <w:pPr>
        <w:tabs>
          <w:tab w:val="left" w:pos="9360"/>
        </w:tabs>
        <w:ind w:right="-5" w:firstLine="709"/>
        <w:jc w:val="both"/>
        <w:rPr>
          <w:sz w:val="28"/>
          <w:szCs w:val="28"/>
        </w:rPr>
      </w:pPr>
    </w:p>
    <w:p w:rsidR="00472370" w:rsidRPr="00B037F8" w:rsidRDefault="00DF5254" w:rsidP="008B2D4C">
      <w:pPr>
        <w:tabs>
          <w:tab w:val="left" w:pos="9360"/>
        </w:tabs>
        <w:ind w:right="-5" w:firstLine="709"/>
        <w:jc w:val="both"/>
        <w:rPr>
          <w:b/>
          <w:sz w:val="28"/>
          <w:szCs w:val="28"/>
        </w:rPr>
      </w:pPr>
      <w:r>
        <w:rPr>
          <w:b/>
          <w:i/>
          <w:sz w:val="28"/>
          <w:szCs w:val="28"/>
        </w:rPr>
        <w:t>2</w:t>
      </w:r>
      <w:r w:rsidR="00472370" w:rsidRPr="00B037F8">
        <w:rPr>
          <w:b/>
          <w:i/>
          <w:sz w:val="28"/>
          <w:szCs w:val="28"/>
        </w:rPr>
        <w:t>.</w:t>
      </w:r>
      <w:r w:rsidR="007903D7">
        <w:rPr>
          <w:b/>
          <w:i/>
          <w:sz w:val="28"/>
          <w:szCs w:val="28"/>
        </w:rPr>
        <w:t xml:space="preserve"> </w:t>
      </w:r>
      <w:r w:rsidR="00472370" w:rsidRPr="00B037F8">
        <w:rPr>
          <w:b/>
          <w:i/>
          <w:sz w:val="28"/>
          <w:szCs w:val="28"/>
        </w:rPr>
        <w:t>Краткосрочные финансовые инвестиции</w:t>
      </w:r>
      <w:r w:rsidR="00472370" w:rsidRPr="00B037F8">
        <w:rPr>
          <w:b/>
          <w:sz w:val="28"/>
          <w:szCs w:val="28"/>
        </w:rPr>
        <w:t xml:space="preserve"> </w:t>
      </w:r>
    </w:p>
    <w:p w:rsidR="004E0019" w:rsidRPr="00B037F8" w:rsidRDefault="004E0019" w:rsidP="008B2D4C">
      <w:pPr>
        <w:tabs>
          <w:tab w:val="left" w:pos="9360"/>
        </w:tabs>
        <w:ind w:right="-5" w:firstLine="709"/>
        <w:jc w:val="both"/>
        <w:rPr>
          <w:b/>
          <w:sz w:val="28"/>
          <w:szCs w:val="28"/>
        </w:rPr>
      </w:pPr>
    </w:p>
    <w:p w:rsidR="00C667D7" w:rsidRPr="007730A3" w:rsidRDefault="00C667D7" w:rsidP="008B2D4C">
      <w:pPr>
        <w:tabs>
          <w:tab w:val="left" w:pos="9360"/>
        </w:tabs>
        <w:ind w:right="-5" w:firstLine="709"/>
        <w:jc w:val="both"/>
        <w:rPr>
          <w:i/>
        </w:rPr>
      </w:pPr>
      <w:r w:rsidRPr="007730A3">
        <w:rPr>
          <w:b/>
          <w:i/>
        </w:rPr>
        <w:t>Краткосрочные финансовые инвестиции</w:t>
      </w:r>
      <w:r w:rsidRPr="007730A3">
        <w:rPr>
          <w:b/>
        </w:rPr>
        <w:t xml:space="preserve"> </w:t>
      </w:r>
      <w:r w:rsidRPr="007730A3">
        <w:rPr>
          <w:i/>
        </w:rPr>
        <w:t xml:space="preserve">(таблица </w:t>
      </w:r>
      <w:r w:rsidR="008F667F" w:rsidRPr="007730A3">
        <w:rPr>
          <w:i/>
        </w:rPr>
        <w:t>4</w:t>
      </w:r>
      <w:r w:rsidRPr="007730A3">
        <w:rPr>
          <w:i/>
        </w:rPr>
        <w:t>)</w:t>
      </w:r>
    </w:p>
    <w:p w:rsidR="00C667D7" w:rsidRPr="007730A3" w:rsidRDefault="00A23F82" w:rsidP="008B2D4C">
      <w:pPr>
        <w:tabs>
          <w:tab w:val="left" w:pos="9360"/>
        </w:tabs>
        <w:ind w:right="-5" w:firstLine="709"/>
      </w:pPr>
      <w:r w:rsidRPr="007730A3">
        <w:t xml:space="preserve">                                                                                                                      (тыс. тенге)</w:t>
      </w:r>
    </w:p>
    <w:tbl>
      <w:tblPr>
        <w:tblW w:w="908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6"/>
        <w:gridCol w:w="4331"/>
      </w:tblGrid>
      <w:tr w:rsidR="003E227F" w:rsidRPr="007730A3" w:rsidTr="00246094">
        <w:trPr>
          <w:trHeight w:val="524"/>
        </w:trPr>
        <w:tc>
          <w:tcPr>
            <w:tcW w:w="4756" w:type="dxa"/>
            <w:shd w:val="clear" w:color="FFFFFF" w:fill="FFFFFF"/>
            <w:vAlign w:val="center"/>
            <w:hideMark/>
          </w:tcPr>
          <w:p w:rsidR="003E227F" w:rsidRPr="007730A3" w:rsidRDefault="003E227F" w:rsidP="007A5998">
            <w:pPr>
              <w:jc w:val="center"/>
            </w:pPr>
            <w:r w:rsidRPr="007730A3">
              <w:t>Показатели</w:t>
            </w:r>
          </w:p>
        </w:tc>
        <w:tc>
          <w:tcPr>
            <w:tcW w:w="4331" w:type="dxa"/>
            <w:shd w:val="clear" w:color="FFFFFF" w:fill="FFFFFF"/>
            <w:vAlign w:val="center"/>
            <w:hideMark/>
          </w:tcPr>
          <w:p w:rsidR="003E227F" w:rsidRPr="007730A3" w:rsidRDefault="003E227F" w:rsidP="007A5998">
            <w:pPr>
              <w:jc w:val="center"/>
            </w:pPr>
            <w:r w:rsidRPr="007730A3">
              <w:t>Займы предоставленные</w:t>
            </w:r>
          </w:p>
        </w:tc>
      </w:tr>
      <w:tr w:rsidR="003E227F" w:rsidRPr="007730A3" w:rsidTr="00246094">
        <w:trPr>
          <w:trHeight w:val="267"/>
        </w:trPr>
        <w:tc>
          <w:tcPr>
            <w:tcW w:w="4756" w:type="dxa"/>
            <w:shd w:val="clear" w:color="FFFFFF" w:fill="FFFFFF"/>
            <w:vAlign w:val="center"/>
            <w:hideMark/>
          </w:tcPr>
          <w:p w:rsidR="003E227F" w:rsidRPr="007730A3" w:rsidRDefault="003E227F" w:rsidP="007A5998">
            <w:pPr>
              <w:jc w:val="center"/>
            </w:pPr>
            <w:r w:rsidRPr="007730A3">
              <w:t>1</w:t>
            </w:r>
          </w:p>
        </w:tc>
        <w:tc>
          <w:tcPr>
            <w:tcW w:w="4331" w:type="dxa"/>
            <w:shd w:val="clear" w:color="FFFFFF" w:fill="FFFFFF"/>
            <w:vAlign w:val="center"/>
            <w:hideMark/>
          </w:tcPr>
          <w:p w:rsidR="003E227F" w:rsidRPr="007730A3" w:rsidRDefault="003E227F" w:rsidP="007A5998">
            <w:pPr>
              <w:jc w:val="center"/>
            </w:pPr>
            <w:r w:rsidRPr="007730A3">
              <w:t>2</w:t>
            </w:r>
          </w:p>
        </w:tc>
      </w:tr>
      <w:tr w:rsidR="003E227F" w:rsidRPr="007730A3" w:rsidTr="00246094">
        <w:trPr>
          <w:trHeight w:val="325"/>
        </w:trPr>
        <w:tc>
          <w:tcPr>
            <w:tcW w:w="4756" w:type="dxa"/>
            <w:shd w:val="clear" w:color="FFFFFF" w:fill="FFFFFF"/>
            <w:vAlign w:val="bottom"/>
            <w:hideMark/>
          </w:tcPr>
          <w:p w:rsidR="003E227F" w:rsidRPr="007730A3" w:rsidRDefault="003E227F" w:rsidP="007A5998">
            <w:r w:rsidRPr="007730A3">
              <w:t xml:space="preserve">Сальдо на начало отчетного периода </w:t>
            </w:r>
          </w:p>
        </w:tc>
        <w:tc>
          <w:tcPr>
            <w:tcW w:w="4331" w:type="dxa"/>
            <w:shd w:val="clear" w:color="FFFFFF" w:fill="FFFFFF"/>
            <w:vAlign w:val="center"/>
            <w:hideMark/>
          </w:tcPr>
          <w:p w:rsidR="003E227F" w:rsidRPr="007730A3" w:rsidRDefault="00DE4FFE" w:rsidP="007A5998">
            <w:pPr>
              <w:jc w:val="right"/>
            </w:pPr>
            <w:r w:rsidRPr="007730A3">
              <w:t>70 000 000,0</w:t>
            </w:r>
          </w:p>
        </w:tc>
      </w:tr>
      <w:tr w:rsidR="003E227F" w:rsidRPr="007730A3" w:rsidTr="00246094">
        <w:trPr>
          <w:trHeight w:val="273"/>
        </w:trPr>
        <w:tc>
          <w:tcPr>
            <w:tcW w:w="4756" w:type="dxa"/>
            <w:shd w:val="clear" w:color="FFFFFF" w:fill="FFFFFF"/>
            <w:vAlign w:val="bottom"/>
            <w:hideMark/>
          </w:tcPr>
          <w:p w:rsidR="003E227F" w:rsidRPr="007730A3" w:rsidRDefault="003E227F" w:rsidP="007A5998">
            <w:r w:rsidRPr="007730A3">
              <w:t xml:space="preserve">Поступление </w:t>
            </w:r>
          </w:p>
        </w:tc>
        <w:tc>
          <w:tcPr>
            <w:tcW w:w="4331" w:type="dxa"/>
            <w:shd w:val="clear" w:color="FFFFFF" w:fill="FFFFFF"/>
            <w:vAlign w:val="center"/>
            <w:hideMark/>
          </w:tcPr>
          <w:p w:rsidR="003E227F" w:rsidRPr="007730A3" w:rsidRDefault="009C64F9" w:rsidP="007A5998">
            <w:pPr>
              <w:jc w:val="right"/>
            </w:pPr>
            <w:r w:rsidRPr="007730A3">
              <w:t>140 000 000,0</w:t>
            </w:r>
          </w:p>
        </w:tc>
      </w:tr>
      <w:tr w:rsidR="003E227F" w:rsidRPr="007730A3" w:rsidTr="00246094">
        <w:trPr>
          <w:trHeight w:val="262"/>
        </w:trPr>
        <w:tc>
          <w:tcPr>
            <w:tcW w:w="4756" w:type="dxa"/>
            <w:shd w:val="clear" w:color="FFFFFF" w:fill="FFFFFF"/>
            <w:vAlign w:val="bottom"/>
            <w:hideMark/>
          </w:tcPr>
          <w:p w:rsidR="003E227F" w:rsidRPr="007730A3" w:rsidRDefault="003E227F" w:rsidP="007A5998">
            <w:r w:rsidRPr="007730A3">
              <w:t>Выбытие</w:t>
            </w:r>
          </w:p>
        </w:tc>
        <w:tc>
          <w:tcPr>
            <w:tcW w:w="4331" w:type="dxa"/>
            <w:shd w:val="clear" w:color="FFFFFF" w:fill="FFFFFF"/>
            <w:vAlign w:val="center"/>
            <w:hideMark/>
          </w:tcPr>
          <w:p w:rsidR="003E227F" w:rsidRPr="007730A3" w:rsidRDefault="00DE4FFE" w:rsidP="007A5998">
            <w:pPr>
              <w:jc w:val="right"/>
            </w:pPr>
            <w:r w:rsidRPr="007730A3">
              <w:t>120 000 000,0</w:t>
            </w:r>
          </w:p>
        </w:tc>
      </w:tr>
      <w:tr w:rsidR="003E227F" w:rsidRPr="007730A3" w:rsidTr="00246094">
        <w:trPr>
          <w:trHeight w:val="267"/>
        </w:trPr>
        <w:tc>
          <w:tcPr>
            <w:tcW w:w="4756" w:type="dxa"/>
            <w:shd w:val="clear" w:color="FFFFFF" w:fill="FFFFFF"/>
            <w:vAlign w:val="bottom"/>
            <w:hideMark/>
          </w:tcPr>
          <w:p w:rsidR="003E227F" w:rsidRPr="007730A3" w:rsidRDefault="003E227F" w:rsidP="007A5998">
            <w:r w:rsidRPr="007730A3">
              <w:t xml:space="preserve">Сальдо на конец отчетного периода </w:t>
            </w:r>
          </w:p>
        </w:tc>
        <w:tc>
          <w:tcPr>
            <w:tcW w:w="4331" w:type="dxa"/>
            <w:shd w:val="clear" w:color="FFFFFF" w:fill="FFFFFF"/>
            <w:vAlign w:val="center"/>
            <w:hideMark/>
          </w:tcPr>
          <w:p w:rsidR="003E227F" w:rsidRPr="007730A3" w:rsidRDefault="00DE4FFE" w:rsidP="007A5998">
            <w:pPr>
              <w:jc w:val="right"/>
            </w:pPr>
            <w:r w:rsidRPr="007730A3">
              <w:t>9</w:t>
            </w:r>
            <w:r w:rsidR="009C64F9" w:rsidRPr="007730A3">
              <w:t>0 000 000,0</w:t>
            </w:r>
          </w:p>
        </w:tc>
      </w:tr>
    </w:tbl>
    <w:p w:rsidR="0029417E" w:rsidRPr="007730A3" w:rsidRDefault="0029417E" w:rsidP="008B2D4C">
      <w:pPr>
        <w:tabs>
          <w:tab w:val="left" w:pos="9360"/>
        </w:tabs>
        <w:ind w:right="-5" w:firstLine="709"/>
        <w:jc w:val="both"/>
        <w:rPr>
          <w:sz w:val="28"/>
          <w:szCs w:val="28"/>
        </w:rPr>
      </w:pPr>
    </w:p>
    <w:p w:rsidR="001A6CA7" w:rsidRPr="007730A3" w:rsidRDefault="00511B7D" w:rsidP="008B2D4C">
      <w:pPr>
        <w:ind w:firstLine="709"/>
        <w:contextualSpacing/>
        <w:jc w:val="both"/>
        <w:rPr>
          <w:sz w:val="28"/>
          <w:szCs w:val="28"/>
        </w:rPr>
      </w:pPr>
      <w:r w:rsidRPr="007730A3">
        <w:rPr>
          <w:sz w:val="28"/>
          <w:szCs w:val="28"/>
        </w:rPr>
        <w:t xml:space="preserve">На кредитование АО «Аграрная кредитная корпорация» для проведения мероприятий по поддержке субъектов агропромышленного комплекса» перечислены средства в сумме </w:t>
      </w:r>
      <w:r w:rsidR="009C64F9" w:rsidRPr="007730A3">
        <w:rPr>
          <w:sz w:val="28"/>
          <w:szCs w:val="28"/>
        </w:rPr>
        <w:t>14</w:t>
      </w:r>
      <w:r w:rsidRPr="007730A3">
        <w:rPr>
          <w:sz w:val="28"/>
          <w:szCs w:val="28"/>
        </w:rPr>
        <w:t>0</w:t>
      </w:r>
      <w:r w:rsidR="004A5CC4" w:rsidRPr="007730A3">
        <w:rPr>
          <w:b/>
          <w:sz w:val="28"/>
          <w:szCs w:val="28"/>
        </w:rPr>
        <w:t> </w:t>
      </w:r>
      <w:r w:rsidRPr="007730A3">
        <w:rPr>
          <w:sz w:val="28"/>
          <w:szCs w:val="28"/>
        </w:rPr>
        <w:t>000</w:t>
      </w:r>
      <w:r w:rsidR="004A5CC4" w:rsidRPr="007730A3">
        <w:rPr>
          <w:b/>
          <w:sz w:val="28"/>
          <w:szCs w:val="28"/>
        </w:rPr>
        <w:t> </w:t>
      </w:r>
      <w:r w:rsidRPr="007730A3">
        <w:rPr>
          <w:sz w:val="28"/>
          <w:szCs w:val="28"/>
        </w:rPr>
        <w:t>000,</w:t>
      </w:r>
      <w:r w:rsidRPr="007A5998">
        <w:rPr>
          <w:sz w:val="28"/>
          <w:szCs w:val="28"/>
        </w:rPr>
        <w:t>0</w:t>
      </w:r>
      <w:r w:rsidR="00642870">
        <w:rPr>
          <w:sz w:val="28"/>
          <w:szCs w:val="28"/>
        </w:rPr>
        <w:t> тыс.тенге</w:t>
      </w:r>
      <w:r w:rsidRPr="007730A3">
        <w:rPr>
          <w:sz w:val="28"/>
          <w:szCs w:val="28"/>
        </w:rPr>
        <w:t xml:space="preserve">. </w:t>
      </w:r>
    </w:p>
    <w:p w:rsidR="001A6CA7" w:rsidRPr="007730A3" w:rsidRDefault="001A6CA7" w:rsidP="008B2D4C">
      <w:pPr>
        <w:pBdr>
          <w:bottom w:val="single" w:sz="4" w:space="30" w:color="FFFFFF"/>
        </w:pBdr>
        <w:tabs>
          <w:tab w:val="left" w:pos="-7797"/>
          <w:tab w:val="left" w:pos="0"/>
        </w:tabs>
        <w:ind w:firstLine="709"/>
        <w:jc w:val="both"/>
        <w:rPr>
          <w:sz w:val="28"/>
          <w:szCs w:val="28"/>
          <w:lang w:val="kk-KZ"/>
        </w:rPr>
      </w:pPr>
      <w:r w:rsidRPr="007730A3">
        <w:rPr>
          <w:sz w:val="28"/>
          <w:szCs w:val="28"/>
          <w:lang w:val="kk-KZ"/>
        </w:rPr>
        <w:t>Целью кредитования является повышение экономической доступности факторов производства в сельском хозяйстве, путем кредитования АО</w:t>
      </w:r>
      <w:r w:rsidR="007A5998">
        <w:rPr>
          <w:sz w:val="28"/>
          <w:szCs w:val="28"/>
          <w:lang w:val="kk-KZ"/>
        </w:rPr>
        <w:t xml:space="preserve"> </w:t>
      </w:r>
      <w:r w:rsidRPr="007730A3">
        <w:rPr>
          <w:sz w:val="28"/>
          <w:szCs w:val="28"/>
          <w:lang w:val="kk-KZ"/>
        </w:rPr>
        <w:t>«Аграрная кредитная корпорация» для проведения мероприятий по поддержке субъектов агропромышленного комплекса.</w:t>
      </w:r>
    </w:p>
    <w:p w:rsidR="00E61AFE" w:rsidRPr="007730A3" w:rsidRDefault="001A6CA7" w:rsidP="008B2D4C">
      <w:pPr>
        <w:pBdr>
          <w:bottom w:val="single" w:sz="4" w:space="30" w:color="FFFFFF"/>
        </w:pBdr>
        <w:tabs>
          <w:tab w:val="left" w:pos="-7797"/>
          <w:tab w:val="left" w:pos="0"/>
        </w:tabs>
        <w:ind w:firstLine="709"/>
        <w:jc w:val="both"/>
        <w:rPr>
          <w:i/>
          <w:sz w:val="28"/>
          <w:szCs w:val="28"/>
        </w:rPr>
      </w:pPr>
      <w:r w:rsidRPr="007730A3">
        <w:rPr>
          <w:i/>
          <w:color w:val="000000"/>
          <w:sz w:val="28"/>
          <w:szCs w:val="28"/>
        </w:rPr>
        <w:t xml:space="preserve">Прокредитованы </w:t>
      </w:r>
      <w:r w:rsidR="00F23934" w:rsidRPr="007730A3">
        <w:rPr>
          <w:i/>
          <w:color w:val="000000"/>
          <w:sz w:val="28"/>
          <w:szCs w:val="28"/>
        </w:rPr>
        <w:t>3</w:t>
      </w:r>
      <w:r w:rsidRPr="007730A3">
        <w:rPr>
          <w:i/>
          <w:color w:val="000000"/>
          <w:sz w:val="28"/>
          <w:szCs w:val="28"/>
        </w:rPr>
        <w:t> </w:t>
      </w:r>
      <w:r w:rsidR="00F23934" w:rsidRPr="007730A3">
        <w:rPr>
          <w:i/>
          <w:color w:val="000000"/>
          <w:sz w:val="28"/>
          <w:szCs w:val="28"/>
        </w:rPr>
        <w:t>796</w:t>
      </w:r>
      <w:r w:rsidRPr="007730A3">
        <w:rPr>
          <w:i/>
          <w:color w:val="000000"/>
          <w:sz w:val="28"/>
          <w:szCs w:val="28"/>
        </w:rPr>
        <w:t xml:space="preserve"> субъектов агропромышленного комплекса и сельхозтоваропроизводителей (СХТП) </w:t>
      </w:r>
      <w:r w:rsidRPr="007730A3">
        <w:rPr>
          <w:i/>
          <w:sz w:val="28"/>
          <w:szCs w:val="28"/>
        </w:rPr>
        <w:t xml:space="preserve">из них </w:t>
      </w:r>
      <w:r w:rsidR="00F23934" w:rsidRPr="007730A3">
        <w:rPr>
          <w:i/>
          <w:sz w:val="28"/>
          <w:szCs w:val="28"/>
        </w:rPr>
        <w:t>1 452</w:t>
      </w:r>
      <w:r w:rsidRPr="007730A3">
        <w:rPr>
          <w:i/>
          <w:sz w:val="28"/>
          <w:szCs w:val="28"/>
        </w:rPr>
        <w:t xml:space="preserve"> новых субъектов</w:t>
      </w:r>
      <w:r w:rsidR="00E61AFE" w:rsidRPr="007730A3">
        <w:rPr>
          <w:i/>
          <w:sz w:val="28"/>
          <w:szCs w:val="28"/>
        </w:rPr>
        <w:t>:</w:t>
      </w:r>
    </w:p>
    <w:p w:rsidR="00E61AFE" w:rsidRPr="007730A3" w:rsidRDefault="00E61AFE" w:rsidP="008B2D4C">
      <w:pPr>
        <w:pBdr>
          <w:bottom w:val="single" w:sz="4" w:space="30" w:color="FFFFFF"/>
        </w:pBdr>
        <w:tabs>
          <w:tab w:val="left" w:pos="-7797"/>
          <w:tab w:val="left" w:pos="0"/>
        </w:tabs>
        <w:ind w:firstLine="709"/>
        <w:jc w:val="both"/>
        <w:rPr>
          <w:i/>
          <w:sz w:val="28"/>
          <w:szCs w:val="28"/>
          <w:lang w:val="kk-KZ"/>
        </w:rPr>
      </w:pPr>
      <w:r w:rsidRPr="007730A3">
        <w:rPr>
          <w:i/>
          <w:sz w:val="28"/>
          <w:szCs w:val="28"/>
          <w:lang w:val="kk-KZ"/>
        </w:rPr>
        <w:t xml:space="preserve">фондирование </w:t>
      </w:r>
      <w:r w:rsidRPr="007730A3">
        <w:rPr>
          <w:i/>
          <w:sz w:val="28"/>
          <w:szCs w:val="28"/>
        </w:rPr>
        <w:t>кредитных товариществ</w:t>
      </w:r>
      <w:r w:rsidRPr="007730A3">
        <w:rPr>
          <w:i/>
          <w:sz w:val="28"/>
          <w:szCs w:val="28"/>
          <w:lang w:val="kk-KZ"/>
        </w:rPr>
        <w:t xml:space="preserve"> – </w:t>
      </w:r>
      <w:r w:rsidR="00F23934" w:rsidRPr="007730A3">
        <w:rPr>
          <w:i/>
          <w:sz w:val="28"/>
          <w:szCs w:val="28"/>
          <w:lang w:val="kk-KZ"/>
        </w:rPr>
        <w:t>1 613</w:t>
      </w:r>
      <w:r w:rsidRPr="007730A3">
        <w:rPr>
          <w:i/>
          <w:sz w:val="28"/>
          <w:szCs w:val="28"/>
          <w:lang w:val="kk-KZ"/>
        </w:rPr>
        <w:t xml:space="preserve"> СХТП на </w:t>
      </w:r>
      <w:r w:rsidR="00F23934" w:rsidRPr="007730A3">
        <w:rPr>
          <w:i/>
          <w:sz w:val="28"/>
          <w:szCs w:val="28"/>
          <w:lang w:val="kk-KZ"/>
        </w:rPr>
        <w:t>67</w:t>
      </w:r>
      <w:r w:rsidR="00F23934" w:rsidRPr="007730A3">
        <w:rPr>
          <w:i/>
          <w:sz w:val="28"/>
          <w:szCs w:val="28"/>
          <w:lang w:val="en-US"/>
        </w:rPr>
        <w:t> </w:t>
      </w:r>
      <w:r w:rsidR="00F23934" w:rsidRPr="007730A3">
        <w:rPr>
          <w:i/>
          <w:sz w:val="28"/>
          <w:szCs w:val="28"/>
        </w:rPr>
        <w:t>873,7</w:t>
      </w:r>
      <w:r w:rsidR="007A5998">
        <w:rPr>
          <w:i/>
          <w:sz w:val="28"/>
          <w:szCs w:val="28"/>
          <w:lang w:val="kk-KZ"/>
        </w:rPr>
        <w:t> </w:t>
      </w:r>
      <w:r w:rsidRPr="007730A3">
        <w:rPr>
          <w:i/>
          <w:sz w:val="28"/>
          <w:szCs w:val="28"/>
          <w:lang w:val="kk-KZ"/>
        </w:rPr>
        <w:t>млн.тенге;</w:t>
      </w:r>
    </w:p>
    <w:p w:rsidR="00E61AFE" w:rsidRPr="007730A3" w:rsidRDefault="00E61AFE" w:rsidP="008B2D4C">
      <w:pPr>
        <w:pBdr>
          <w:bottom w:val="single" w:sz="4" w:space="30" w:color="FFFFFF"/>
        </w:pBdr>
        <w:tabs>
          <w:tab w:val="left" w:pos="-7797"/>
          <w:tab w:val="left" w:pos="0"/>
        </w:tabs>
        <w:ind w:firstLine="709"/>
        <w:jc w:val="both"/>
        <w:rPr>
          <w:i/>
          <w:sz w:val="28"/>
          <w:szCs w:val="28"/>
          <w:lang w:val="kk-KZ"/>
        </w:rPr>
      </w:pPr>
      <w:r w:rsidRPr="007730A3">
        <w:rPr>
          <w:i/>
          <w:sz w:val="28"/>
          <w:szCs w:val="28"/>
          <w:lang w:val="kk-KZ"/>
        </w:rPr>
        <w:t xml:space="preserve">фондирование </w:t>
      </w:r>
      <w:r w:rsidRPr="007730A3">
        <w:rPr>
          <w:i/>
          <w:sz w:val="28"/>
          <w:szCs w:val="28"/>
        </w:rPr>
        <w:t>микрокредитных финансовых организаций</w:t>
      </w:r>
      <w:r w:rsidRPr="007730A3">
        <w:rPr>
          <w:i/>
          <w:sz w:val="28"/>
          <w:szCs w:val="28"/>
          <w:lang w:val="kk-KZ"/>
        </w:rPr>
        <w:t xml:space="preserve"> – </w:t>
      </w:r>
      <w:r w:rsidR="00F23934" w:rsidRPr="007730A3">
        <w:rPr>
          <w:i/>
          <w:sz w:val="28"/>
          <w:szCs w:val="28"/>
          <w:lang w:val="kk-KZ"/>
        </w:rPr>
        <w:t>1 103</w:t>
      </w:r>
      <w:r w:rsidRPr="007730A3">
        <w:rPr>
          <w:i/>
          <w:sz w:val="28"/>
          <w:szCs w:val="28"/>
          <w:lang w:val="kk-KZ"/>
        </w:rPr>
        <w:t xml:space="preserve"> СХТП </w:t>
      </w:r>
      <w:r w:rsidR="002F5D1A" w:rsidRPr="007730A3">
        <w:rPr>
          <w:i/>
          <w:sz w:val="28"/>
          <w:szCs w:val="28"/>
          <w:lang w:val="kk-KZ"/>
        </w:rPr>
        <w:t xml:space="preserve">на </w:t>
      </w:r>
      <w:r w:rsidR="00F23934" w:rsidRPr="007730A3">
        <w:rPr>
          <w:i/>
          <w:sz w:val="28"/>
          <w:szCs w:val="28"/>
          <w:lang w:val="kk-KZ"/>
        </w:rPr>
        <w:t>11 265</w:t>
      </w:r>
      <w:r w:rsidRPr="007730A3">
        <w:rPr>
          <w:i/>
          <w:sz w:val="28"/>
          <w:szCs w:val="28"/>
          <w:lang w:val="kk-KZ"/>
        </w:rPr>
        <w:t>,0</w:t>
      </w:r>
      <w:r w:rsidR="007A5998">
        <w:rPr>
          <w:i/>
          <w:sz w:val="28"/>
          <w:szCs w:val="28"/>
          <w:lang w:val="kk-KZ"/>
        </w:rPr>
        <w:t> </w:t>
      </w:r>
      <w:r w:rsidRPr="007730A3">
        <w:rPr>
          <w:i/>
          <w:sz w:val="28"/>
          <w:szCs w:val="28"/>
          <w:lang w:val="kk-KZ"/>
        </w:rPr>
        <w:t>млн.тенге;</w:t>
      </w:r>
    </w:p>
    <w:p w:rsidR="00E61AFE" w:rsidRPr="007730A3" w:rsidRDefault="00E61AFE" w:rsidP="008B2D4C">
      <w:pPr>
        <w:pBdr>
          <w:bottom w:val="single" w:sz="4" w:space="30" w:color="FFFFFF"/>
        </w:pBdr>
        <w:tabs>
          <w:tab w:val="left" w:pos="-7797"/>
          <w:tab w:val="left" w:pos="0"/>
        </w:tabs>
        <w:ind w:firstLine="709"/>
        <w:jc w:val="both"/>
        <w:rPr>
          <w:i/>
          <w:sz w:val="28"/>
          <w:szCs w:val="28"/>
          <w:lang w:val="kk-KZ"/>
        </w:rPr>
      </w:pPr>
      <w:r w:rsidRPr="007730A3">
        <w:rPr>
          <w:i/>
          <w:sz w:val="28"/>
          <w:szCs w:val="28"/>
          <w:lang w:val="kk-KZ"/>
        </w:rPr>
        <w:t xml:space="preserve">фондирование </w:t>
      </w:r>
      <w:r w:rsidRPr="007730A3">
        <w:rPr>
          <w:i/>
          <w:sz w:val="28"/>
          <w:szCs w:val="28"/>
        </w:rPr>
        <w:t>банков второго уровня</w:t>
      </w:r>
      <w:r w:rsidRPr="007730A3">
        <w:rPr>
          <w:i/>
          <w:sz w:val="28"/>
          <w:szCs w:val="28"/>
          <w:lang w:val="kk-KZ"/>
        </w:rPr>
        <w:t xml:space="preserve"> – </w:t>
      </w:r>
      <w:r w:rsidR="00F23934" w:rsidRPr="007730A3">
        <w:rPr>
          <w:i/>
          <w:sz w:val="28"/>
          <w:szCs w:val="28"/>
          <w:lang w:val="kk-KZ"/>
        </w:rPr>
        <w:t>1 080 </w:t>
      </w:r>
      <w:r w:rsidRPr="007730A3">
        <w:rPr>
          <w:i/>
          <w:sz w:val="28"/>
          <w:szCs w:val="28"/>
          <w:lang w:val="kk-KZ"/>
        </w:rPr>
        <w:t xml:space="preserve">СХТП на </w:t>
      </w:r>
      <w:r w:rsidR="00F23934" w:rsidRPr="007730A3">
        <w:rPr>
          <w:i/>
          <w:sz w:val="28"/>
          <w:szCs w:val="28"/>
          <w:lang w:val="kk-KZ"/>
        </w:rPr>
        <w:t>60 861,3</w:t>
      </w:r>
      <w:r w:rsidR="007A5998">
        <w:rPr>
          <w:i/>
          <w:sz w:val="28"/>
          <w:szCs w:val="28"/>
          <w:lang w:val="kk-KZ"/>
        </w:rPr>
        <w:t> </w:t>
      </w:r>
      <w:r w:rsidRPr="007730A3">
        <w:rPr>
          <w:i/>
          <w:sz w:val="28"/>
          <w:szCs w:val="28"/>
          <w:lang w:val="kk-KZ"/>
        </w:rPr>
        <w:t>млн.тенге.</w:t>
      </w:r>
    </w:p>
    <w:p w:rsidR="001A6CA7" w:rsidRPr="007730A3" w:rsidRDefault="00F23934" w:rsidP="008B2D4C">
      <w:pPr>
        <w:pBdr>
          <w:bottom w:val="single" w:sz="4" w:space="30" w:color="FFFFFF"/>
        </w:pBdr>
        <w:tabs>
          <w:tab w:val="left" w:pos="-7797"/>
          <w:tab w:val="left" w:pos="0"/>
        </w:tabs>
        <w:ind w:firstLine="709"/>
        <w:jc w:val="both"/>
        <w:rPr>
          <w:i/>
          <w:sz w:val="28"/>
          <w:szCs w:val="28"/>
        </w:rPr>
      </w:pPr>
      <w:r w:rsidRPr="007730A3">
        <w:rPr>
          <w:i/>
          <w:sz w:val="28"/>
          <w:szCs w:val="28"/>
        </w:rPr>
        <w:t>Указанные кредитные средства были направлены на возделывание 3,5</w:t>
      </w:r>
      <w:r w:rsidR="007A5998">
        <w:rPr>
          <w:i/>
          <w:sz w:val="28"/>
          <w:szCs w:val="28"/>
        </w:rPr>
        <w:t> </w:t>
      </w:r>
      <w:r w:rsidRPr="007730A3">
        <w:rPr>
          <w:i/>
          <w:sz w:val="28"/>
          <w:szCs w:val="28"/>
        </w:rPr>
        <w:t>млн.га сельскохозяйственных угодий.</w:t>
      </w:r>
      <w:r w:rsidR="001A6CA7" w:rsidRPr="007730A3">
        <w:rPr>
          <w:i/>
          <w:sz w:val="28"/>
          <w:szCs w:val="28"/>
        </w:rPr>
        <w:t xml:space="preserve"> </w:t>
      </w:r>
    </w:p>
    <w:p w:rsidR="00472370" w:rsidRPr="002F5D1A" w:rsidRDefault="00E61AFE" w:rsidP="008B2D4C">
      <w:pPr>
        <w:pBdr>
          <w:bottom w:val="single" w:sz="4" w:space="30" w:color="FFFFFF"/>
        </w:pBdr>
        <w:tabs>
          <w:tab w:val="left" w:pos="-7797"/>
          <w:tab w:val="left" w:pos="0"/>
        </w:tabs>
        <w:ind w:firstLine="709"/>
        <w:jc w:val="both"/>
        <w:rPr>
          <w:sz w:val="28"/>
          <w:szCs w:val="28"/>
        </w:rPr>
      </w:pPr>
      <w:r w:rsidRPr="007730A3">
        <w:rPr>
          <w:sz w:val="28"/>
          <w:szCs w:val="28"/>
        </w:rPr>
        <w:t>Остаток финансовых инвестиций по состоянию на 1 января 202</w:t>
      </w:r>
      <w:r w:rsidR="00F23934" w:rsidRPr="007730A3">
        <w:rPr>
          <w:sz w:val="28"/>
          <w:szCs w:val="28"/>
        </w:rPr>
        <w:t>4</w:t>
      </w:r>
      <w:r w:rsidRPr="007730A3">
        <w:rPr>
          <w:sz w:val="28"/>
          <w:szCs w:val="28"/>
        </w:rPr>
        <w:t xml:space="preserve"> года составил </w:t>
      </w:r>
      <w:r w:rsidR="00F23934" w:rsidRPr="007730A3">
        <w:rPr>
          <w:sz w:val="28"/>
          <w:szCs w:val="28"/>
        </w:rPr>
        <w:t>9</w:t>
      </w:r>
      <w:r w:rsidRPr="007730A3">
        <w:rPr>
          <w:sz w:val="28"/>
          <w:szCs w:val="28"/>
        </w:rPr>
        <w:t>0 000 000,0</w:t>
      </w:r>
      <w:r w:rsidR="00642870">
        <w:rPr>
          <w:sz w:val="28"/>
          <w:szCs w:val="28"/>
        </w:rPr>
        <w:t> тыс.тенге</w:t>
      </w:r>
      <w:r w:rsidRPr="007730A3">
        <w:rPr>
          <w:sz w:val="28"/>
          <w:szCs w:val="28"/>
        </w:rPr>
        <w:t>.</w:t>
      </w:r>
    </w:p>
    <w:p w:rsidR="00472370" w:rsidRPr="002F5D1A" w:rsidRDefault="00DF5254" w:rsidP="008B2D4C">
      <w:pPr>
        <w:tabs>
          <w:tab w:val="left" w:pos="9360"/>
        </w:tabs>
        <w:ind w:right="-5" w:firstLine="709"/>
        <w:jc w:val="both"/>
        <w:rPr>
          <w:b/>
          <w:i/>
          <w:sz w:val="28"/>
          <w:szCs w:val="28"/>
        </w:rPr>
      </w:pPr>
      <w:r w:rsidRPr="002F5D1A">
        <w:rPr>
          <w:b/>
          <w:i/>
          <w:sz w:val="28"/>
          <w:szCs w:val="28"/>
        </w:rPr>
        <w:t>3</w:t>
      </w:r>
      <w:r w:rsidR="00472370" w:rsidRPr="002F5D1A">
        <w:rPr>
          <w:b/>
          <w:i/>
          <w:sz w:val="28"/>
          <w:szCs w:val="28"/>
        </w:rPr>
        <w:t>.Краткосрочная дебиторская задолженность</w:t>
      </w:r>
    </w:p>
    <w:p w:rsidR="00BF7596" w:rsidRPr="002F5D1A" w:rsidRDefault="00BF7596" w:rsidP="008B2D4C">
      <w:pPr>
        <w:tabs>
          <w:tab w:val="left" w:pos="9360"/>
        </w:tabs>
        <w:ind w:right="-5" w:firstLine="709"/>
        <w:jc w:val="both"/>
        <w:rPr>
          <w:b/>
          <w:i/>
          <w:sz w:val="28"/>
          <w:szCs w:val="28"/>
        </w:rPr>
      </w:pPr>
    </w:p>
    <w:p w:rsidR="00BF7596" w:rsidRPr="007A5998" w:rsidRDefault="00BF7596" w:rsidP="008B2D4C">
      <w:pPr>
        <w:tabs>
          <w:tab w:val="left" w:pos="9360"/>
        </w:tabs>
        <w:ind w:right="-5" w:firstLine="709"/>
        <w:jc w:val="both"/>
        <w:rPr>
          <w:color w:val="FF0000"/>
          <w:sz w:val="28"/>
          <w:szCs w:val="28"/>
        </w:rPr>
      </w:pPr>
      <w:r w:rsidRPr="002F5D1A">
        <w:rPr>
          <w:sz w:val="28"/>
          <w:szCs w:val="28"/>
        </w:rPr>
        <w:lastRenderedPageBreak/>
        <w:t>Краткосрочная дебиторская задолженность на 1</w:t>
      </w:r>
      <w:r w:rsidR="007A5998">
        <w:rPr>
          <w:sz w:val="28"/>
          <w:szCs w:val="28"/>
        </w:rPr>
        <w:t xml:space="preserve"> </w:t>
      </w:r>
      <w:r w:rsidRPr="002F5D1A">
        <w:rPr>
          <w:sz w:val="28"/>
          <w:szCs w:val="28"/>
        </w:rPr>
        <w:t>января</w:t>
      </w:r>
      <w:r w:rsidR="007A5998">
        <w:rPr>
          <w:sz w:val="28"/>
          <w:szCs w:val="28"/>
        </w:rPr>
        <w:t xml:space="preserve"> </w:t>
      </w:r>
      <w:r w:rsidR="007B05C9" w:rsidRPr="002F5D1A">
        <w:rPr>
          <w:sz w:val="28"/>
          <w:szCs w:val="28"/>
        </w:rPr>
        <w:t>202</w:t>
      </w:r>
      <w:r w:rsidR="00D22C6F">
        <w:rPr>
          <w:sz w:val="28"/>
          <w:szCs w:val="28"/>
        </w:rPr>
        <w:t>3</w:t>
      </w:r>
      <w:r w:rsidR="007A5998">
        <w:rPr>
          <w:sz w:val="28"/>
          <w:szCs w:val="28"/>
        </w:rPr>
        <w:t xml:space="preserve"> </w:t>
      </w:r>
      <w:r w:rsidR="007B05C9" w:rsidRPr="002F5D1A">
        <w:rPr>
          <w:sz w:val="28"/>
          <w:szCs w:val="28"/>
        </w:rPr>
        <w:t>год</w:t>
      </w:r>
      <w:r w:rsidRPr="002F5D1A">
        <w:rPr>
          <w:sz w:val="28"/>
          <w:szCs w:val="28"/>
        </w:rPr>
        <w:t xml:space="preserve">а составляла </w:t>
      </w:r>
      <w:r w:rsidR="00D22C6F" w:rsidRPr="00D22C6F">
        <w:rPr>
          <w:sz w:val="28"/>
          <w:szCs w:val="28"/>
        </w:rPr>
        <w:t>336</w:t>
      </w:r>
      <w:r w:rsidR="007A5998">
        <w:rPr>
          <w:sz w:val="28"/>
          <w:szCs w:val="28"/>
        </w:rPr>
        <w:t> </w:t>
      </w:r>
      <w:r w:rsidR="00D22C6F" w:rsidRPr="00D22C6F">
        <w:rPr>
          <w:sz w:val="28"/>
          <w:szCs w:val="28"/>
        </w:rPr>
        <w:t>098</w:t>
      </w:r>
      <w:r w:rsidR="007A5998">
        <w:rPr>
          <w:sz w:val="28"/>
          <w:szCs w:val="28"/>
        </w:rPr>
        <w:t> </w:t>
      </w:r>
      <w:r w:rsidR="00D22C6F" w:rsidRPr="00D22C6F">
        <w:rPr>
          <w:sz w:val="28"/>
          <w:szCs w:val="28"/>
        </w:rPr>
        <w:t>780,8</w:t>
      </w:r>
      <w:r w:rsidR="00642870">
        <w:rPr>
          <w:b/>
          <w:sz w:val="28"/>
          <w:szCs w:val="28"/>
        </w:rPr>
        <w:t> тыс.тенге</w:t>
      </w:r>
      <w:r w:rsidR="00AE15C8" w:rsidRPr="007A5998">
        <w:rPr>
          <w:sz w:val="28"/>
          <w:szCs w:val="28"/>
        </w:rPr>
        <w:t>,</w:t>
      </w:r>
      <w:r w:rsidR="00DB3E6B" w:rsidRPr="007A5998">
        <w:rPr>
          <w:sz w:val="28"/>
          <w:szCs w:val="28"/>
        </w:rPr>
        <w:t xml:space="preserve"> на 1 января 202</w:t>
      </w:r>
      <w:r w:rsidR="00D22C6F" w:rsidRPr="007A5998">
        <w:rPr>
          <w:sz w:val="28"/>
          <w:szCs w:val="28"/>
        </w:rPr>
        <w:t>4</w:t>
      </w:r>
      <w:r w:rsidR="004A5CC4" w:rsidRPr="007A5998">
        <w:rPr>
          <w:sz w:val="28"/>
          <w:szCs w:val="28"/>
        </w:rPr>
        <w:t> </w:t>
      </w:r>
      <w:r w:rsidR="00DB3E6B" w:rsidRPr="007A5998">
        <w:rPr>
          <w:sz w:val="28"/>
          <w:szCs w:val="28"/>
        </w:rPr>
        <w:t xml:space="preserve">года </w:t>
      </w:r>
      <w:r w:rsidR="00312F05" w:rsidRPr="007A5998">
        <w:rPr>
          <w:sz w:val="28"/>
          <w:szCs w:val="28"/>
        </w:rPr>
        <w:t xml:space="preserve">задолженность </w:t>
      </w:r>
      <w:r w:rsidR="00DC2D15" w:rsidRPr="007A5998">
        <w:rPr>
          <w:sz w:val="28"/>
          <w:szCs w:val="28"/>
        </w:rPr>
        <w:t>у</w:t>
      </w:r>
      <w:r w:rsidR="0094554B" w:rsidRPr="007A5998">
        <w:rPr>
          <w:sz w:val="28"/>
          <w:szCs w:val="28"/>
        </w:rPr>
        <w:t>величилась</w:t>
      </w:r>
      <w:r w:rsidR="00DB3E6B" w:rsidRPr="007A5998">
        <w:rPr>
          <w:color w:val="000000" w:themeColor="text1"/>
          <w:sz w:val="28"/>
          <w:szCs w:val="28"/>
        </w:rPr>
        <w:t xml:space="preserve"> на </w:t>
      </w:r>
      <w:r w:rsidR="0094554B" w:rsidRPr="007A5998">
        <w:rPr>
          <w:sz w:val="28"/>
          <w:szCs w:val="28"/>
        </w:rPr>
        <w:t>70</w:t>
      </w:r>
      <w:r w:rsidR="00DC2D15" w:rsidRPr="007A5998">
        <w:rPr>
          <w:sz w:val="28"/>
          <w:szCs w:val="28"/>
        </w:rPr>
        <w:t> </w:t>
      </w:r>
      <w:r w:rsidR="0094554B" w:rsidRPr="007A5998">
        <w:rPr>
          <w:sz w:val="28"/>
          <w:szCs w:val="28"/>
        </w:rPr>
        <w:t>907 431,9</w:t>
      </w:r>
      <w:r w:rsidR="00642870">
        <w:rPr>
          <w:sz w:val="28"/>
          <w:szCs w:val="28"/>
        </w:rPr>
        <w:t> тыс.тенге</w:t>
      </w:r>
      <w:r w:rsidR="00DB3E6B" w:rsidRPr="007A5998">
        <w:rPr>
          <w:color w:val="000000" w:themeColor="text1"/>
          <w:sz w:val="28"/>
          <w:szCs w:val="28"/>
        </w:rPr>
        <w:t xml:space="preserve"> и составила </w:t>
      </w:r>
      <w:r w:rsidR="0094554B" w:rsidRPr="007A5998">
        <w:rPr>
          <w:sz w:val="28"/>
          <w:szCs w:val="28"/>
        </w:rPr>
        <w:t>407</w:t>
      </w:r>
      <w:r w:rsidR="00DC2D15" w:rsidRPr="007A5998">
        <w:rPr>
          <w:sz w:val="28"/>
          <w:szCs w:val="28"/>
        </w:rPr>
        <w:t> </w:t>
      </w:r>
      <w:r w:rsidR="0094554B" w:rsidRPr="007A5998">
        <w:rPr>
          <w:sz w:val="28"/>
          <w:szCs w:val="28"/>
        </w:rPr>
        <w:t>006 212,7</w:t>
      </w:r>
      <w:r w:rsidR="00642870">
        <w:rPr>
          <w:sz w:val="28"/>
          <w:szCs w:val="28"/>
        </w:rPr>
        <w:t> тыс.тенге</w:t>
      </w:r>
      <w:r w:rsidRPr="007A5998">
        <w:rPr>
          <w:sz w:val="28"/>
          <w:szCs w:val="28"/>
        </w:rPr>
        <w:t>.</w:t>
      </w:r>
    </w:p>
    <w:p w:rsidR="00817923" w:rsidRPr="002F5D1A" w:rsidRDefault="00817923" w:rsidP="008B2D4C">
      <w:pPr>
        <w:tabs>
          <w:tab w:val="left" w:pos="9360"/>
        </w:tabs>
        <w:ind w:right="-5" w:firstLine="709"/>
        <w:jc w:val="both"/>
        <w:rPr>
          <w:b/>
          <w:i/>
          <w:sz w:val="28"/>
          <w:szCs w:val="28"/>
        </w:rPr>
      </w:pPr>
    </w:p>
    <w:p w:rsidR="00472370" w:rsidRPr="002F5D1A" w:rsidRDefault="00DF5254" w:rsidP="008B2D4C">
      <w:pPr>
        <w:tabs>
          <w:tab w:val="left" w:pos="9360"/>
        </w:tabs>
        <w:ind w:right="-5" w:firstLine="709"/>
        <w:jc w:val="both"/>
        <w:rPr>
          <w:b/>
          <w:i/>
          <w:sz w:val="28"/>
          <w:szCs w:val="28"/>
        </w:rPr>
      </w:pPr>
      <w:r w:rsidRPr="002F5D1A">
        <w:rPr>
          <w:b/>
          <w:i/>
          <w:sz w:val="28"/>
          <w:szCs w:val="28"/>
        </w:rPr>
        <w:t>3</w:t>
      </w:r>
      <w:r w:rsidR="00472370" w:rsidRPr="002F5D1A">
        <w:rPr>
          <w:b/>
          <w:i/>
          <w:sz w:val="28"/>
          <w:szCs w:val="28"/>
        </w:rPr>
        <w:t>.1 Краткосрочная дебиторская задолженность по бюджетным выплатам</w:t>
      </w:r>
    </w:p>
    <w:p w:rsidR="00293D6C" w:rsidRPr="005D0D50" w:rsidRDefault="00293D6C" w:rsidP="008B2D4C">
      <w:pPr>
        <w:tabs>
          <w:tab w:val="left" w:pos="9360"/>
        </w:tabs>
        <w:ind w:right="-5" w:firstLine="709"/>
        <w:jc w:val="both"/>
        <w:rPr>
          <w:sz w:val="28"/>
          <w:szCs w:val="28"/>
        </w:rPr>
      </w:pPr>
      <w:r w:rsidRPr="005D0D50">
        <w:rPr>
          <w:sz w:val="28"/>
          <w:szCs w:val="28"/>
        </w:rPr>
        <w:t xml:space="preserve">Сумма краткосрочной дебиторской задолженности по бюджетным выплатам на начало года составляла </w:t>
      </w:r>
      <w:r w:rsidR="007336D9" w:rsidRPr="005D0D50">
        <w:rPr>
          <w:sz w:val="28"/>
          <w:szCs w:val="28"/>
        </w:rPr>
        <w:t>147 110 616,4</w:t>
      </w:r>
      <w:r w:rsidR="00642870">
        <w:rPr>
          <w:sz w:val="28"/>
          <w:szCs w:val="28"/>
        </w:rPr>
        <w:t> тыс.тенге</w:t>
      </w:r>
      <w:r w:rsidR="004A72AB" w:rsidRPr="005D0D50">
        <w:rPr>
          <w:sz w:val="28"/>
          <w:szCs w:val="28"/>
        </w:rPr>
        <w:t xml:space="preserve">. </w:t>
      </w:r>
      <w:r w:rsidRPr="005D0D50">
        <w:rPr>
          <w:sz w:val="28"/>
          <w:szCs w:val="28"/>
        </w:rPr>
        <w:t>На 1 января 202</w:t>
      </w:r>
      <w:r w:rsidR="007336D9" w:rsidRPr="005D0D50">
        <w:rPr>
          <w:sz w:val="28"/>
          <w:szCs w:val="28"/>
        </w:rPr>
        <w:t>4</w:t>
      </w:r>
      <w:r w:rsidR="007A5998">
        <w:rPr>
          <w:sz w:val="28"/>
          <w:szCs w:val="28"/>
        </w:rPr>
        <w:t xml:space="preserve"> </w:t>
      </w:r>
      <w:r w:rsidRPr="005D0D50">
        <w:rPr>
          <w:sz w:val="28"/>
          <w:szCs w:val="28"/>
        </w:rPr>
        <w:t xml:space="preserve">года сумма задолженности </w:t>
      </w:r>
      <w:r w:rsidR="00962C25" w:rsidRPr="005D0D50">
        <w:rPr>
          <w:sz w:val="28"/>
          <w:szCs w:val="28"/>
        </w:rPr>
        <w:t>уменьшилась</w:t>
      </w:r>
      <w:r w:rsidRPr="005D0D50">
        <w:rPr>
          <w:sz w:val="28"/>
          <w:szCs w:val="28"/>
        </w:rPr>
        <w:t xml:space="preserve"> на </w:t>
      </w:r>
      <w:r w:rsidR="005D0D50" w:rsidRPr="005D0D50">
        <w:rPr>
          <w:sz w:val="28"/>
          <w:szCs w:val="28"/>
        </w:rPr>
        <w:t>21 724 013,8</w:t>
      </w:r>
      <w:r w:rsidR="00642870">
        <w:rPr>
          <w:b/>
          <w:sz w:val="28"/>
          <w:szCs w:val="28"/>
        </w:rPr>
        <w:t> тыс.тенге</w:t>
      </w:r>
      <w:r w:rsidRPr="005D0D50">
        <w:rPr>
          <w:sz w:val="28"/>
          <w:szCs w:val="28"/>
        </w:rPr>
        <w:t xml:space="preserve"> и составила</w:t>
      </w:r>
      <w:r w:rsidR="004A72AB" w:rsidRPr="005D0D50">
        <w:rPr>
          <w:sz w:val="28"/>
          <w:szCs w:val="28"/>
        </w:rPr>
        <w:t xml:space="preserve"> 1</w:t>
      </w:r>
      <w:r w:rsidR="005D0D50" w:rsidRPr="005D0D50">
        <w:rPr>
          <w:sz w:val="28"/>
          <w:szCs w:val="28"/>
        </w:rPr>
        <w:t>25</w:t>
      </w:r>
      <w:r w:rsidR="004A72AB" w:rsidRPr="005D0D50">
        <w:rPr>
          <w:sz w:val="28"/>
          <w:szCs w:val="28"/>
        </w:rPr>
        <w:t> </w:t>
      </w:r>
      <w:r w:rsidR="005D0D50" w:rsidRPr="005D0D50">
        <w:rPr>
          <w:sz w:val="28"/>
          <w:szCs w:val="28"/>
        </w:rPr>
        <w:t>386 602,6</w:t>
      </w:r>
      <w:r w:rsidR="00642870">
        <w:rPr>
          <w:sz w:val="28"/>
          <w:szCs w:val="28"/>
        </w:rPr>
        <w:t> тыс.тенге</w:t>
      </w:r>
      <w:r w:rsidRPr="005D0D50">
        <w:rPr>
          <w:sz w:val="28"/>
          <w:szCs w:val="28"/>
        </w:rPr>
        <w:t>.</w:t>
      </w:r>
    </w:p>
    <w:p w:rsidR="00293D6C" w:rsidRPr="005D0D50" w:rsidRDefault="00293D6C" w:rsidP="008B2D4C">
      <w:pPr>
        <w:tabs>
          <w:tab w:val="left" w:pos="9360"/>
        </w:tabs>
        <w:ind w:right="-5" w:firstLine="709"/>
        <w:jc w:val="both"/>
        <w:rPr>
          <w:sz w:val="28"/>
          <w:szCs w:val="28"/>
        </w:rPr>
      </w:pPr>
      <w:r w:rsidRPr="005D0D50">
        <w:rPr>
          <w:sz w:val="28"/>
          <w:szCs w:val="28"/>
        </w:rPr>
        <w:t xml:space="preserve">Суммы дебиторской задолженности по целевым трансфертам признаются в учете администраторов бюджетных программ с момента перечисления в </w:t>
      </w:r>
      <w:r w:rsidR="00972284" w:rsidRPr="005D0D50">
        <w:rPr>
          <w:sz w:val="28"/>
          <w:szCs w:val="28"/>
        </w:rPr>
        <w:t xml:space="preserve">нижестоящие </w:t>
      </w:r>
      <w:r w:rsidRPr="005D0D50">
        <w:rPr>
          <w:sz w:val="28"/>
          <w:szCs w:val="28"/>
        </w:rPr>
        <w:t>бюджеты до представления ими отчетов по целевому использованию средств.</w:t>
      </w:r>
    </w:p>
    <w:p w:rsidR="00724971" w:rsidRPr="00D22C6F" w:rsidRDefault="00293D6C" w:rsidP="008B2D4C">
      <w:pPr>
        <w:tabs>
          <w:tab w:val="left" w:pos="9360"/>
        </w:tabs>
        <w:ind w:right="-5" w:firstLine="709"/>
        <w:jc w:val="both"/>
        <w:rPr>
          <w:sz w:val="28"/>
          <w:szCs w:val="28"/>
        </w:rPr>
      </w:pPr>
      <w:r w:rsidRPr="00D22C6F">
        <w:rPr>
          <w:sz w:val="28"/>
          <w:szCs w:val="28"/>
        </w:rPr>
        <w:t>Дебиторская задолженность по целевым трансфертам местным исполнительным органам на начал</w:t>
      </w:r>
      <w:r w:rsidR="00972284" w:rsidRPr="00D22C6F">
        <w:rPr>
          <w:sz w:val="28"/>
          <w:szCs w:val="28"/>
        </w:rPr>
        <w:t xml:space="preserve">о отчетного периода </w:t>
      </w:r>
      <w:r w:rsidR="007A5998" w:rsidRPr="00D22C6F">
        <w:rPr>
          <w:sz w:val="28"/>
          <w:szCs w:val="28"/>
        </w:rPr>
        <w:t>составляла 87</w:t>
      </w:r>
      <w:r w:rsidR="005D0D50" w:rsidRPr="00D22C6F">
        <w:rPr>
          <w:sz w:val="28"/>
          <w:szCs w:val="28"/>
        </w:rPr>
        <w:t> 849 524,9</w:t>
      </w:r>
      <w:r w:rsidR="00642870">
        <w:rPr>
          <w:sz w:val="28"/>
          <w:szCs w:val="28"/>
        </w:rPr>
        <w:t> тыс.тенге</w:t>
      </w:r>
      <w:r w:rsidR="001F549D" w:rsidRPr="00D22C6F">
        <w:rPr>
          <w:sz w:val="28"/>
          <w:szCs w:val="28"/>
        </w:rPr>
        <w:t xml:space="preserve"> – сумма неиспользованных трансфертов</w:t>
      </w:r>
      <w:r w:rsidR="004A72AB" w:rsidRPr="00D22C6F">
        <w:rPr>
          <w:sz w:val="28"/>
          <w:szCs w:val="28"/>
        </w:rPr>
        <w:t xml:space="preserve">. </w:t>
      </w:r>
      <w:r w:rsidR="00724971" w:rsidRPr="00D22C6F">
        <w:rPr>
          <w:sz w:val="28"/>
          <w:szCs w:val="28"/>
        </w:rPr>
        <w:t xml:space="preserve">За отчетный период администраторами республиканских бюджетных программ было перечислено местным исполнительным органам целевых трансфертов в сумме </w:t>
      </w:r>
      <w:r w:rsidR="005D0D50" w:rsidRPr="00D22C6F">
        <w:rPr>
          <w:sz w:val="28"/>
          <w:szCs w:val="28"/>
        </w:rPr>
        <w:t>2 170 599 409,5</w:t>
      </w:r>
      <w:r w:rsidR="00642870">
        <w:rPr>
          <w:b/>
          <w:sz w:val="28"/>
          <w:szCs w:val="28"/>
        </w:rPr>
        <w:t> тыс.тенге</w:t>
      </w:r>
      <w:r w:rsidR="00724971" w:rsidRPr="00D22C6F">
        <w:rPr>
          <w:sz w:val="28"/>
          <w:szCs w:val="28"/>
        </w:rPr>
        <w:t xml:space="preserve">, в том числе целевые трансферты на развитие – </w:t>
      </w:r>
      <w:r w:rsidR="007A6968" w:rsidRPr="00D22C6F">
        <w:rPr>
          <w:sz w:val="28"/>
          <w:szCs w:val="28"/>
        </w:rPr>
        <w:t>1</w:t>
      </w:r>
      <w:r w:rsidR="005D0D50" w:rsidRPr="00D22C6F">
        <w:rPr>
          <w:sz w:val="28"/>
          <w:szCs w:val="28"/>
        </w:rPr>
        <w:t> 798 798 339,0</w:t>
      </w:r>
      <w:r w:rsidR="00642870">
        <w:rPr>
          <w:b/>
          <w:sz w:val="28"/>
          <w:szCs w:val="28"/>
        </w:rPr>
        <w:t> тыс.тенге</w:t>
      </w:r>
      <w:r w:rsidR="00724971" w:rsidRPr="00D22C6F">
        <w:rPr>
          <w:sz w:val="28"/>
          <w:szCs w:val="28"/>
        </w:rPr>
        <w:t>, ц</w:t>
      </w:r>
      <w:r w:rsidR="00924A13" w:rsidRPr="00D22C6F">
        <w:rPr>
          <w:sz w:val="28"/>
          <w:szCs w:val="28"/>
        </w:rPr>
        <w:t xml:space="preserve">елевые текущие трансферты – </w:t>
      </w:r>
      <w:r w:rsidR="00D22C6F" w:rsidRPr="00D22C6F">
        <w:rPr>
          <w:sz w:val="28"/>
          <w:szCs w:val="28"/>
        </w:rPr>
        <w:t>371 801 070,5</w:t>
      </w:r>
      <w:r w:rsidR="00642870">
        <w:rPr>
          <w:sz w:val="28"/>
          <w:szCs w:val="28"/>
        </w:rPr>
        <w:t> тыс.тенге</w:t>
      </w:r>
      <w:r w:rsidR="00724971" w:rsidRPr="00D22C6F">
        <w:rPr>
          <w:sz w:val="28"/>
          <w:szCs w:val="28"/>
        </w:rPr>
        <w:t xml:space="preserve">. Фактические расходы по трансфертам составили </w:t>
      </w:r>
      <w:r w:rsidR="00D22C6F" w:rsidRPr="00D22C6F">
        <w:rPr>
          <w:sz w:val="28"/>
          <w:szCs w:val="28"/>
        </w:rPr>
        <w:t>2 149 613 950,1</w:t>
      </w:r>
      <w:r w:rsidR="00642870">
        <w:rPr>
          <w:b/>
          <w:sz w:val="28"/>
          <w:szCs w:val="28"/>
        </w:rPr>
        <w:t> тыс.тенге</w:t>
      </w:r>
      <w:r w:rsidR="00724971" w:rsidRPr="00D22C6F">
        <w:rPr>
          <w:sz w:val="28"/>
          <w:szCs w:val="28"/>
        </w:rPr>
        <w:t xml:space="preserve">. По состоянию на 1 января текущего года сумма неиспользованных целевых трансфертов по данным администраторов республиканских бюджетных программ сложилась в сумме </w:t>
      </w:r>
      <w:r w:rsidR="00D22C6F" w:rsidRPr="00D22C6F">
        <w:rPr>
          <w:sz w:val="28"/>
          <w:szCs w:val="28"/>
        </w:rPr>
        <w:t>41 686 638,5</w:t>
      </w:r>
      <w:r w:rsidR="00642870">
        <w:rPr>
          <w:sz w:val="28"/>
          <w:szCs w:val="28"/>
        </w:rPr>
        <w:t> тыс.тенге</w:t>
      </w:r>
      <w:r w:rsidR="00724971" w:rsidRPr="00D22C6F">
        <w:rPr>
          <w:sz w:val="28"/>
          <w:szCs w:val="28"/>
        </w:rPr>
        <w:t>.</w:t>
      </w:r>
    </w:p>
    <w:p w:rsidR="00293D6C" w:rsidRPr="007730A3" w:rsidRDefault="00293D6C" w:rsidP="008B2D4C">
      <w:pPr>
        <w:tabs>
          <w:tab w:val="left" w:pos="9360"/>
        </w:tabs>
        <w:ind w:right="-5" w:firstLine="709"/>
        <w:jc w:val="both"/>
        <w:rPr>
          <w:sz w:val="28"/>
          <w:szCs w:val="28"/>
        </w:rPr>
      </w:pPr>
      <w:r w:rsidRPr="007730A3">
        <w:rPr>
          <w:sz w:val="28"/>
          <w:szCs w:val="28"/>
        </w:rPr>
        <w:t xml:space="preserve">За отчетный период </w:t>
      </w:r>
      <w:r w:rsidR="00724971" w:rsidRPr="007730A3">
        <w:rPr>
          <w:sz w:val="28"/>
          <w:szCs w:val="28"/>
        </w:rPr>
        <w:t>Фонду социального медицинского страхования были перечислены трансферты</w:t>
      </w:r>
      <w:r w:rsidR="00A92AA1" w:rsidRPr="007730A3">
        <w:rPr>
          <w:sz w:val="28"/>
          <w:szCs w:val="28"/>
        </w:rPr>
        <w:t>,</w:t>
      </w:r>
      <w:r w:rsidR="00724971" w:rsidRPr="007730A3">
        <w:rPr>
          <w:sz w:val="28"/>
          <w:szCs w:val="28"/>
        </w:rPr>
        <w:t xml:space="preserve"> </w:t>
      </w:r>
      <w:r w:rsidR="00A92AA1" w:rsidRPr="007730A3">
        <w:rPr>
          <w:sz w:val="28"/>
          <w:szCs w:val="28"/>
        </w:rPr>
        <w:t xml:space="preserve">в том числе на оплату гарантированного объема бесплатной медицинской помощи, </w:t>
      </w:r>
      <w:r w:rsidR="00724971" w:rsidRPr="007730A3">
        <w:rPr>
          <w:sz w:val="28"/>
          <w:szCs w:val="28"/>
        </w:rPr>
        <w:t xml:space="preserve">в сумме </w:t>
      </w:r>
      <w:r w:rsidR="00414B4D" w:rsidRPr="007730A3">
        <w:rPr>
          <w:sz w:val="28"/>
          <w:szCs w:val="28"/>
        </w:rPr>
        <w:t>1 964 110 395,0</w:t>
      </w:r>
      <w:r w:rsidR="00642870">
        <w:rPr>
          <w:sz w:val="28"/>
          <w:szCs w:val="28"/>
        </w:rPr>
        <w:t> тыс.тенге</w:t>
      </w:r>
      <w:r w:rsidRPr="007730A3">
        <w:rPr>
          <w:sz w:val="28"/>
          <w:szCs w:val="28"/>
        </w:rPr>
        <w:t xml:space="preserve">. Фактические расходы </w:t>
      </w:r>
      <w:r w:rsidR="00A92AA1" w:rsidRPr="007730A3">
        <w:rPr>
          <w:sz w:val="28"/>
          <w:szCs w:val="28"/>
        </w:rPr>
        <w:t>по трансфертам</w:t>
      </w:r>
      <w:r w:rsidRPr="007730A3">
        <w:rPr>
          <w:sz w:val="28"/>
          <w:szCs w:val="28"/>
        </w:rPr>
        <w:t xml:space="preserve"> составили </w:t>
      </w:r>
      <w:r w:rsidRPr="007730A3">
        <w:rPr>
          <w:color w:val="000000" w:themeColor="text1"/>
          <w:sz w:val="28"/>
          <w:szCs w:val="28"/>
        </w:rPr>
        <w:t>1</w:t>
      </w:r>
      <w:r w:rsidR="00414B4D" w:rsidRPr="007730A3">
        <w:rPr>
          <w:color w:val="000000" w:themeColor="text1"/>
          <w:sz w:val="28"/>
          <w:szCs w:val="28"/>
        </w:rPr>
        <w:t> 932 236 553,4</w:t>
      </w:r>
      <w:r w:rsidR="00642870">
        <w:rPr>
          <w:b/>
          <w:sz w:val="28"/>
          <w:szCs w:val="28"/>
        </w:rPr>
        <w:t> тыс.тенге</w:t>
      </w:r>
      <w:r w:rsidR="00651FAE" w:rsidRPr="007A5998">
        <w:rPr>
          <w:sz w:val="28"/>
          <w:szCs w:val="28"/>
          <w:lang w:val="kk-KZ"/>
        </w:rPr>
        <w:t>.</w:t>
      </w:r>
      <w:r w:rsidR="00651FAE" w:rsidRPr="007A5998">
        <w:rPr>
          <w:sz w:val="28"/>
          <w:szCs w:val="28"/>
        </w:rPr>
        <w:t xml:space="preserve"> </w:t>
      </w:r>
      <w:r w:rsidR="00651FAE" w:rsidRPr="007A5998">
        <w:rPr>
          <w:sz w:val="28"/>
          <w:szCs w:val="28"/>
          <w:lang w:val="kk-KZ"/>
        </w:rPr>
        <w:t>Д</w:t>
      </w:r>
      <w:r w:rsidR="007A5998" w:rsidRPr="007A5998">
        <w:rPr>
          <w:sz w:val="28"/>
          <w:szCs w:val="28"/>
        </w:rPr>
        <w:t>ебиторская</w:t>
      </w:r>
      <w:r w:rsidRPr="007A5998">
        <w:rPr>
          <w:sz w:val="28"/>
          <w:szCs w:val="28"/>
        </w:rPr>
        <w:t xml:space="preserve"> задолженность на 1 января </w:t>
      </w:r>
      <w:r w:rsidR="007B05C9" w:rsidRPr="007A5998">
        <w:rPr>
          <w:sz w:val="28"/>
          <w:szCs w:val="28"/>
        </w:rPr>
        <w:t>202</w:t>
      </w:r>
      <w:r w:rsidR="00414B4D" w:rsidRPr="007A5998">
        <w:rPr>
          <w:sz w:val="28"/>
          <w:szCs w:val="28"/>
        </w:rPr>
        <w:t>3</w:t>
      </w:r>
      <w:r w:rsidR="007B05C9" w:rsidRPr="007A5998">
        <w:rPr>
          <w:sz w:val="28"/>
          <w:szCs w:val="28"/>
        </w:rPr>
        <w:t xml:space="preserve"> год</w:t>
      </w:r>
      <w:r w:rsidRPr="007A5998">
        <w:rPr>
          <w:sz w:val="28"/>
          <w:szCs w:val="28"/>
        </w:rPr>
        <w:t xml:space="preserve">а составляла </w:t>
      </w:r>
      <w:r w:rsidR="00AB555F" w:rsidRPr="007A5998">
        <w:rPr>
          <w:sz w:val="28"/>
          <w:szCs w:val="28"/>
        </w:rPr>
        <w:t>56</w:t>
      </w:r>
      <w:r w:rsidR="007A5998">
        <w:rPr>
          <w:sz w:val="28"/>
          <w:szCs w:val="28"/>
        </w:rPr>
        <w:t> </w:t>
      </w:r>
      <w:r w:rsidR="00AB555F" w:rsidRPr="007A5998">
        <w:rPr>
          <w:sz w:val="28"/>
          <w:szCs w:val="28"/>
        </w:rPr>
        <w:t>395</w:t>
      </w:r>
      <w:r w:rsidR="007A5998">
        <w:rPr>
          <w:sz w:val="28"/>
          <w:szCs w:val="28"/>
        </w:rPr>
        <w:t> </w:t>
      </w:r>
      <w:r w:rsidR="00AB555F" w:rsidRPr="007A5998">
        <w:rPr>
          <w:sz w:val="28"/>
          <w:szCs w:val="28"/>
        </w:rPr>
        <w:t>949,9</w:t>
      </w:r>
      <w:r w:rsidR="00642870">
        <w:rPr>
          <w:sz w:val="28"/>
          <w:szCs w:val="28"/>
        </w:rPr>
        <w:t> тыс.тенге</w:t>
      </w:r>
      <w:r w:rsidRPr="007A5998">
        <w:rPr>
          <w:sz w:val="28"/>
          <w:szCs w:val="28"/>
        </w:rPr>
        <w:t>, из них</w:t>
      </w:r>
      <w:r w:rsidR="00AB555F" w:rsidRPr="007A5998">
        <w:rPr>
          <w:sz w:val="28"/>
          <w:szCs w:val="28"/>
        </w:rPr>
        <w:t xml:space="preserve"> 10</w:t>
      </w:r>
      <w:r w:rsidR="007A5998">
        <w:rPr>
          <w:sz w:val="28"/>
          <w:szCs w:val="28"/>
        </w:rPr>
        <w:t> </w:t>
      </w:r>
      <w:r w:rsidR="00AB555F" w:rsidRPr="007A5998">
        <w:rPr>
          <w:sz w:val="28"/>
          <w:szCs w:val="28"/>
        </w:rPr>
        <w:t>520</w:t>
      </w:r>
      <w:r w:rsidR="007A5998">
        <w:rPr>
          <w:sz w:val="28"/>
          <w:szCs w:val="28"/>
        </w:rPr>
        <w:t> </w:t>
      </w:r>
      <w:r w:rsidR="00AB555F" w:rsidRPr="007A5998">
        <w:rPr>
          <w:sz w:val="28"/>
          <w:szCs w:val="28"/>
        </w:rPr>
        <w:t>484,5</w:t>
      </w:r>
      <w:r w:rsidR="00642870">
        <w:rPr>
          <w:sz w:val="28"/>
          <w:szCs w:val="28"/>
        </w:rPr>
        <w:t> тыс.тенге</w:t>
      </w:r>
      <w:r w:rsidRPr="007A5998">
        <w:rPr>
          <w:sz w:val="28"/>
          <w:szCs w:val="28"/>
        </w:rPr>
        <w:t xml:space="preserve"> перечислено в бюджет, задолженность на конец отчетного периода составила</w:t>
      </w:r>
      <w:r w:rsidR="00AB555F" w:rsidRPr="007A5998">
        <w:rPr>
          <w:sz w:val="28"/>
          <w:szCs w:val="28"/>
        </w:rPr>
        <w:t xml:space="preserve"> 77</w:t>
      </w:r>
      <w:r w:rsidR="007A5998">
        <w:rPr>
          <w:sz w:val="28"/>
          <w:szCs w:val="28"/>
        </w:rPr>
        <w:t> </w:t>
      </w:r>
      <w:r w:rsidR="00AB555F" w:rsidRPr="007A5998">
        <w:rPr>
          <w:sz w:val="28"/>
          <w:szCs w:val="28"/>
        </w:rPr>
        <w:t>749</w:t>
      </w:r>
      <w:r w:rsidR="007A5998">
        <w:rPr>
          <w:sz w:val="28"/>
          <w:szCs w:val="28"/>
        </w:rPr>
        <w:t> </w:t>
      </w:r>
      <w:r w:rsidR="00AB555F" w:rsidRPr="007A5998">
        <w:rPr>
          <w:sz w:val="28"/>
          <w:szCs w:val="28"/>
        </w:rPr>
        <w:t>307,0</w:t>
      </w:r>
      <w:r w:rsidR="00642870">
        <w:rPr>
          <w:sz w:val="28"/>
          <w:szCs w:val="28"/>
        </w:rPr>
        <w:t> тыс.тенге</w:t>
      </w:r>
      <w:r w:rsidRPr="007730A3">
        <w:rPr>
          <w:sz w:val="28"/>
          <w:szCs w:val="28"/>
        </w:rPr>
        <w:t>.</w:t>
      </w:r>
    </w:p>
    <w:p w:rsidR="00293D6C" w:rsidRPr="007730A3" w:rsidRDefault="00293D6C" w:rsidP="008B2D4C">
      <w:pPr>
        <w:tabs>
          <w:tab w:val="left" w:pos="9360"/>
        </w:tabs>
        <w:ind w:right="-5" w:firstLine="709"/>
        <w:jc w:val="both"/>
        <w:rPr>
          <w:sz w:val="28"/>
          <w:szCs w:val="28"/>
        </w:rPr>
      </w:pPr>
      <w:r w:rsidRPr="007730A3">
        <w:rPr>
          <w:sz w:val="28"/>
          <w:szCs w:val="28"/>
        </w:rPr>
        <w:t>Средства, направленные на выплату пенсий и социальных пособий, отражаются в учете у государственного органа, осуществляющего регулирование в сфере социальной защиты населения, с момента перечисления в НАО «Государственная корпорация «Правительство для граждан» до списания на основании отчетов о выплате пенсий и социальных пособий физическим лицам.</w:t>
      </w:r>
    </w:p>
    <w:p w:rsidR="00293D6C" w:rsidRPr="007A5998" w:rsidRDefault="00293D6C" w:rsidP="008B2D4C">
      <w:pPr>
        <w:tabs>
          <w:tab w:val="left" w:pos="9360"/>
        </w:tabs>
        <w:ind w:right="-5" w:firstLine="709"/>
        <w:jc w:val="both"/>
        <w:rPr>
          <w:sz w:val="28"/>
          <w:szCs w:val="28"/>
        </w:rPr>
      </w:pPr>
      <w:r w:rsidRPr="007730A3">
        <w:rPr>
          <w:sz w:val="28"/>
          <w:szCs w:val="28"/>
        </w:rPr>
        <w:t xml:space="preserve">Задолженность по пенсиям и пособиям на начало отчетного </w:t>
      </w:r>
      <w:r w:rsidR="007A5998" w:rsidRPr="007730A3">
        <w:rPr>
          <w:sz w:val="28"/>
          <w:szCs w:val="28"/>
        </w:rPr>
        <w:t>периода составляла</w:t>
      </w:r>
      <w:r w:rsidRPr="007730A3">
        <w:rPr>
          <w:sz w:val="28"/>
          <w:szCs w:val="28"/>
        </w:rPr>
        <w:t xml:space="preserve"> </w:t>
      </w:r>
      <w:r w:rsidR="00A61FBE" w:rsidRPr="007730A3">
        <w:rPr>
          <w:sz w:val="28"/>
          <w:szCs w:val="28"/>
        </w:rPr>
        <w:t>117 783,1</w:t>
      </w:r>
      <w:r w:rsidR="00642870">
        <w:rPr>
          <w:sz w:val="28"/>
          <w:szCs w:val="28"/>
        </w:rPr>
        <w:t> тыс.тенге</w:t>
      </w:r>
      <w:r w:rsidRPr="00391823">
        <w:rPr>
          <w:sz w:val="28"/>
          <w:szCs w:val="28"/>
        </w:rPr>
        <w:t xml:space="preserve">, </w:t>
      </w:r>
      <w:r w:rsidR="002D475C" w:rsidRPr="00391823">
        <w:rPr>
          <w:sz w:val="28"/>
          <w:szCs w:val="28"/>
        </w:rPr>
        <w:t>которая образовалась в</w:t>
      </w:r>
      <w:r w:rsidRPr="00391823">
        <w:rPr>
          <w:sz w:val="28"/>
          <w:szCs w:val="28"/>
        </w:rPr>
        <w:t xml:space="preserve"> связи со снижением фактической численности получателей пенсий и пособий</w:t>
      </w:r>
      <w:r w:rsidRPr="007730A3">
        <w:rPr>
          <w:sz w:val="28"/>
          <w:szCs w:val="28"/>
        </w:rPr>
        <w:t xml:space="preserve"> по сравнению с прогнозной, которая перечислена в доход бюджета в начале </w:t>
      </w:r>
      <w:r w:rsidR="002D475C">
        <w:rPr>
          <w:sz w:val="28"/>
          <w:szCs w:val="28"/>
        </w:rPr>
        <w:t>текущего</w:t>
      </w:r>
      <w:r w:rsidRPr="007730A3">
        <w:rPr>
          <w:sz w:val="28"/>
          <w:szCs w:val="28"/>
        </w:rPr>
        <w:t xml:space="preserve"> года. За отчетный период на выплату пенсий и пособий перечислено </w:t>
      </w:r>
      <w:r w:rsidR="00A61FBE" w:rsidRPr="007730A3">
        <w:rPr>
          <w:sz w:val="28"/>
          <w:szCs w:val="28"/>
        </w:rPr>
        <w:lastRenderedPageBreak/>
        <w:t>4 612 779 432,3</w:t>
      </w:r>
      <w:r w:rsidR="00642870">
        <w:rPr>
          <w:b/>
          <w:sz w:val="28"/>
          <w:szCs w:val="28"/>
        </w:rPr>
        <w:t> тыс.тенге</w:t>
      </w:r>
      <w:r w:rsidRPr="007A5998">
        <w:rPr>
          <w:sz w:val="28"/>
          <w:szCs w:val="28"/>
        </w:rPr>
        <w:t xml:space="preserve">, из которых </w:t>
      </w:r>
      <w:r w:rsidR="00A61FBE" w:rsidRPr="007A5998">
        <w:rPr>
          <w:sz w:val="28"/>
          <w:szCs w:val="28"/>
        </w:rPr>
        <w:t>4 612 625 650,5</w:t>
      </w:r>
      <w:r w:rsidR="00642870">
        <w:rPr>
          <w:sz w:val="28"/>
          <w:szCs w:val="28"/>
        </w:rPr>
        <w:t> тыс.тенге</w:t>
      </w:r>
      <w:r w:rsidRPr="007A5998">
        <w:rPr>
          <w:sz w:val="28"/>
          <w:szCs w:val="28"/>
        </w:rPr>
        <w:t xml:space="preserve"> были направлены получателям. На конец отчетного периода дебиторская задолженность сложилась в сумме</w:t>
      </w:r>
      <w:r w:rsidR="00A92AA1" w:rsidRPr="007A5998">
        <w:rPr>
          <w:sz w:val="28"/>
          <w:szCs w:val="28"/>
        </w:rPr>
        <w:t xml:space="preserve"> </w:t>
      </w:r>
      <w:r w:rsidR="00A61FBE" w:rsidRPr="007A5998">
        <w:rPr>
          <w:sz w:val="28"/>
          <w:szCs w:val="28"/>
        </w:rPr>
        <w:t>153 781,8</w:t>
      </w:r>
      <w:r w:rsidR="00642870">
        <w:rPr>
          <w:sz w:val="28"/>
          <w:szCs w:val="28"/>
        </w:rPr>
        <w:t> тыс.тенге</w:t>
      </w:r>
      <w:r w:rsidRPr="007A5998">
        <w:rPr>
          <w:sz w:val="28"/>
          <w:szCs w:val="28"/>
        </w:rPr>
        <w:t xml:space="preserve">. </w:t>
      </w:r>
    </w:p>
    <w:p w:rsidR="002D475C" w:rsidRDefault="00293D6C" w:rsidP="008B2D4C">
      <w:pPr>
        <w:tabs>
          <w:tab w:val="left" w:pos="9360"/>
        </w:tabs>
        <w:ind w:right="-5" w:firstLine="709"/>
        <w:jc w:val="both"/>
        <w:rPr>
          <w:sz w:val="28"/>
          <w:szCs w:val="28"/>
        </w:rPr>
      </w:pPr>
      <w:r w:rsidRPr="007730A3">
        <w:rPr>
          <w:sz w:val="28"/>
          <w:szCs w:val="28"/>
        </w:rPr>
        <w:t xml:space="preserve">На начало года дебиторская задолженность по субсидиям составляла </w:t>
      </w:r>
      <w:r w:rsidR="008C43E1" w:rsidRPr="007730A3">
        <w:rPr>
          <w:sz w:val="28"/>
          <w:szCs w:val="28"/>
        </w:rPr>
        <w:t>2 622 590,4</w:t>
      </w:r>
      <w:r w:rsidR="00642870">
        <w:rPr>
          <w:sz w:val="28"/>
          <w:szCs w:val="28"/>
        </w:rPr>
        <w:t> тыс.тенге</w:t>
      </w:r>
      <w:r w:rsidRPr="007730A3">
        <w:rPr>
          <w:sz w:val="28"/>
          <w:szCs w:val="28"/>
        </w:rPr>
        <w:t xml:space="preserve">, из них на сумму </w:t>
      </w:r>
      <w:r w:rsidR="008C43E1" w:rsidRPr="007730A3">
        <w:rPr>
          <w:sz w:val="28"/>
          <w:szCs w:val="28"/>
        </w:rPr>
        <w:t>1 712 727,4</w:t>
      </w:r>
      <w:r w:rsidR="00642870">
        <w:rPr>
          <w:sz w:val="28"/>
          <w:szCs w:val="28"/>
        </w:rPr>
        <w:t> тыс.тенге</w:t>
      </w:r>
      <w:r w:rsidRPr="007730A3">
        <w:rPr>
          <w:sz w:val="28"/>
          <w:szCs w:val="28"/>
        </w:rPr>
        <w:t xml:space="preserve"> были представлены отчеты о выплате средств. Дебиторская задолженность на конец отчетного периода составила </w:t>
      </w:r>
      <w:r w:rsidR="008C43E1" w:rsidRPr="007730A3">
        <w:rPr>
          <w:sz w:val="28"/>
          <w:szCs w:val="28"/>
        </w:rPr>
        <w:t>5</w:t>
      </w:r>
      <w:r w:rsidR="007A5998">
        <w:rPr>
          <w:sz w:val="28"/>
          <w:szCs w:val="28"/>
        </w:rPr>
        <w:t> </w:t>
      </w:r>
      <w:r w:rsidR="008C43E1" w:rsidRPr="007730A3">
        <w:rPr>
          <w:sz w:val="28"/>
          <w:szCs w:val="28"/>
        </w:rPr>
        <w:t>720</w:t>
      </w:r>
      <w:r w:rsidR="007A5998">
        <w:rPr>
          <w:sz w:val="28"/>
          <w:szCs w:val="28"/>
        </w:rPr>
        <w:t> </w:t>
      </w:r>
      <w:r w:rsidR="008C43E1" w:rsidRPr="007730A3">
        <w:rPr>
          <w:sz w:val="28"/>
          <w:szCs w:val="28"/>
        </w:rPr>
        <w:t>902,9</w:t>
      </w:r>
      <w:r w:rsidR="00642870">
        <w:rPr>
          <w:b/>
          <w:sz w:val="28"/>
          <w:szCs w:val="28"/>
        </w:rPr>
        <w:t> тыс.тенге</w:t>
      </w:r>
      <w:r w:rsidRPr="007A5998">
        <w:rPr>
          <w:sz w:val="28"/>
          <w:szCs w:val="28"/>
        </w:rPr>
        <w:t>, в том числе: прошлых лет</w:t>
      </w:r>
      <w:r w:rsidR="008C43E1" w:rsidRPr="007A5998">
        <w:rPr>
          <w:sz w:val="28"/>
          <w:szCs w:val="28"/>
        </w:rPr>
        <w:t xml:space="preserve"> 815</w:t>
      </w:r>
      <w:r w:rsidR="007A5998">
        <w:rPr>
          <w:sz w:val="28"/>
          <w:szCs w:val="28"/>
        </w:rPr>
        <w:t> </w:t>
      </w:r>
      <w:r w:rsidR="008C43E1" w:rsidRPr="007A5998">
        <w:rPr>
          <w:sz w:val="28"/>
          <w:szCs w:val="28"/>
        </w:rPr>
        <w:t>593,3</w:t>
      </w:r>
      <w:r w:rsidR="00642870">
        <w:rPr>
          <w:sz w:val="28"/>
          <w:szCs w:val="28"/>
        </w:rPr>
        <w:t> тыс.тенге</w:t>
      </w:r>
      <w:r w:rsidR="008D6200" w:rsidRPr="007A5998">
        <w:rPr>
          <w:sz w:val="28"/>
          <w:szCs w:val="28"/>
        </w:rPr>
        <w:t xml:space="preserve"> -</w:t>
      </w:r>
      <w:r w:rsidRPr="007A5998">
        <w:rPr>
          <w:sz w:val="28"/>
          <w:szCs w:val="28"/>
        </w:rPr>
        <w:t xml:space="preserve"> средства, </w:t>
      </w:r>
      <w:r w:rsidR="008D6200" w:rsidRPr="007A5998">
        <w:rPr>
          <w:sz w:val="28"/>
          <w:szCs w:val="28"/>
        </w:rPr>
        <w:t>в</w:t>
      </w:r>
      <w:r w:rsidR="008D6200" w:rsidRPr="007730A3">
        <w:rPr>
          <w:sz w:val="28"/>
          <w:szCs w:val="28"/>
        </w:rPr>
        <w:t>ыделенные на поддержку страхования в агропромышленном комплексе</w:t>
      </w:r>
      <w:r w:rsidR="001F439F" w:rsidRPr="007730A3">
        <w:rPr>
          <w:sz w:val="28"/>
          <w:szCs w:val="28"/>
        </w:rPr>
        <w:t>.</w:t>
      </w:r>
      <w:r w:rsidRPr="007730A3">
        <w:rPr>
          <w:sz w:val="28"/>
          <w:szCs w:val="28"/>
        </w:rPr>
        <w:t xml:space="preserve"> </w:t>
      </w:r>
    </w:p>
    <w:p w:rsidR="002D475C" w:rsidRPr="007A5998" w:rsidRDefault="002D475C" w:rsidP="008B2D4C">
      <w:pPr>
        <w:tabs>
          <w:tab w:val="left" w:pos="9360"/>
        </w:tabs>
        <w:ind w:right="-5" w:firstLine="709"/>
        <w:jc w:val="both"/>
        <w:rPr>
          <w:i/>
          <w:sz w:val="28"/>
          <w:szCs w:val="28"/>
        </w:rPr>
      </w:pPr>
      <w:r w:rsidRPr="00391823">
        <w:rPr>
          <w:sz w:val="28"/>
          <w:szCs w:val="28"/>
        </w:rPr>
        <w:t>За отчетный период из республиканского бюджета перечислено субсидий в сумме 424 763 886,</w:t>
      </w:r>
      <w:r w:rsidR="007440DE" w:rsidRPr="00391823">
        <w:rPr>
          <w:sz w:val="28"/>
          <w:szCs w:val="28"/>
        </w:rPr>
        <w:t>4</w:t>
      </w:r>
      <w:r w:rsidR="00642870">
        <w:rPr>
          <w:b/>
          <w:sz w:val="28"/>
          <w:szCs w:val="28"/>
        </w:rPr>
        <w:t> тыс.тенге</w:t>
      </w:r>
      <w:r w:rsidRPr="007A5998">
        <w:rPr>
          <w:sz w:val="28"/>
          <w:szCs w:val="28"/>
        </w:rPr>
        <w:t>. Фактические расходы составили 432 792 463,</w:t>
      </w:r>
      <w:r w:rsidR="007440DE" w:rsidRPr="007A5998">
        <w:rPr>
          <w:sz w:val="28"/>
          <w:szCs w:val="28"/>
        </w:rPr>
        <w:t>6</w:t>
      </w:r>
      <w:r w:rsidR="00642870">
        <w:rPr>
          <w:sz w:val="28"/>
          <w:szCs w:val="28"/>
        </w:rPr>
        <w:t> тыс.тенге</w:t>
      </w:r>
      <w:r w:rsidRPr="007A5998">
        <w:rPr>
          <w:sz w:val="28"/>
          <w:szCs w:val="28"/>
        </w:rPr>
        <w:t>.</w:t>
      </w:r>
    </w:p>
    <w:p w:rsidR="00465DFD" w:rsidRPr="007730A3" w:rsidRDefault="001F439F" w:rsidP="008B2D4C">
      <w:pPr>
        <w:tabs>
          <w:tab w:val="left" w:pos="9360"/>
        </w:tabs>
        <w:ind w:right="-5" w:firstLine="709"/>
        <w:jc w:val="both"/>
        <w:rPr>
          <w:sz w:val="28"/>
          <w:szCs w:val="28"/>
        </w:rPr>
      </w:pPr>
      <w:r w:rsidRPr="00391823">
        <w:rPr>
          <w:sz w:val="28"/>
          <w:szCs w:val="28"/>
        </w:rPr>
        <w:t>П</w:t>
      </w:r>
      <w:r w:rsidR="00293D6C" w:rsidRPr="00391823">
        <w:rPr>
          <w:sz w:val="28"/>
          <w:szCs w:val="28"/>
        </w:rPr>
        <w:t>огашение задолженности</w:t>
      </w:r>
      <w:r w:rsidR="00293D6C" w:rsidRPr="007730A3">
        <w:rPr>
          <w:sz w:val="28"/>
          <w:szCs w:val="28"/>
        </w:rPr>
        <w:t xml:space="preserve"> производится по мере представления отчетов о выплате средств. Задолженность текущего года в сумме</w:t>
      </w:r>
      <w:r w:rsidR="003025CA" w:rsidRPr="007730A3">
        <w:rPr>
          <w:sz w:val="28"/>
          <w:szCs w:val="28"/>
        </w:rPr>
        <w:t xml:space="preserve"> </w:t>
      </w:r>
      <w:r w:rsidR="008C43E1" w:rsidRPr="007730A3">
        <w:rPr>
          <w:sz w:val="28"/>
          <w:szCs w:val="28"/>
        </w:rPr>
        <w:t>4</w:t>
      </w:r>
      <w:r w:rsidR="007A5998">
        <w:rPr>
          <w:sz w:val="28"/>
          <w:szCs w:val="28"/>
        </w:rPr>
        <w:t> </w:t>
      </w:r>
      <w:r w:rsidR="008C43E1" w:rsidRPr="007730A3">
        <w:rPr>
          <w:sz w:val="28"/>
          <w:szCs w:val="28"/>
        </w:rPr>
        <w:t>905</w:t>
      </w:r>
      <w:r w:rsidR="007A5998">
        <w:rPr>
          <w:sz w:val="28"/>
          <w:szCs w:val="28"/>
        </w:rPr>
        <w:t> </w:t>
      </w:r>
      <w:r w:rsidR="008C43E1" w:rsidRPr="007730A3">
        <w:rPr>
          <w:sz w:val="28"/>
          <w:szCs w:val="28"/>
        </w:rPr>
        <w:t>309,6</w:t>
      </w:r>
      <w:r w:rsidR="00642870">
        <w:rPr>
          <w:b/>
          <w:sz w:val="28"/>
          <w:szCs w:val="28"/>
        </w:rPr>
        <w:t> тыс.тенге</w:t>
      </w:r>
      <w:r w:rsidR="00293D6C" w:rsidRPr="007730A3">
        <w:rPr>
          <w:sz w:val="28"/>
          <w:szCs w:val="28"/>
        </w:rPr>
        <w:t xml:space="preserve"> образовалась за счет субсидирования:</w:t>
      </w:r>
      <w:r w:rsidR="008C43E1" w:rsidRPr="007730A3">
        <w:rPr>
          <w:sz w:val="28"/>
          <w:szCs w:val="28"/>
        </w:rPr>
        <w:t xml:space="preserve"> поддержки страхования в агропромышленном комплексе, </w:t>
      </w:r>
      <w:r w:rsidR="00465DFD" w:rsidRPr="007730A3">
        <w:rPr>
          <w:sz w:val="28"/>
          <w:szCs w:val="28"/>
        </w:rPr>
        <w:t xml:space="preserve">железнодорожных пассажирских перевозок по социально значимым межобластным сообщениям, реализации мероприятий в области жилищного строительства в рамках национального проекта «Сильные регионы – драйвер развития страны», </w:t>
      </w:r>
      <w:r w:rsidR="008C43E1" w:rsidRPr="007730A3">
        <w:rPr>
          <w:sz w:val="28"/>
          <w:szCs w:val="28"/>
        </w:rPr>
        <w:t xml:space="preserve">регулярных авиаперевозок, </w:t>
      </w:r>
      <w:r w:rsidR="00465DFD" w:rsidRPr="007730A3">
        <w:rPr>
          <w:sz w:val="28"/>
          <w:szCs w:val="28"/>
        </w:rPr>
        <w:t xml:space="preserve">ставки вознаграждения и гарантирование по кредитам субъектов частного предпринимательства в рамках реализация мероприятий  национального проекта по развитию предпринимательства на 2021–2025 годы и механизма кредитования приоритетных проектов. </w:t>
      </w:r>
    </w:p>
    <w:p w:rsidR="00817923" w:rsidRPr="007730A3" w:rsidRDefault="00817923" w:rsidP="008B2D4C">
      <w:pPr>
        <w:tabs>
          <w:tab w:val="left" w:pos="9360"/>
        </w:tabs>
        <w:ind w:right="-5" w:firstLine="709"/>
        <w:jc w:val="both"/>
        <w:rPr>
          <w:b/>
          <w:i/>
          <w:sz w:val="28"/>
          <w:szCs w:val="28"/>
        </w:rPr>
      </w:pPr>
    </w:p>
    <w:p w:rsidR="00472370" w:rsidRPr="007730A3" w:rsidRDefault="00DF5254" w:rsidP="008B2D4C">
      <w:pPr>
        <w:tabs>
          <w:tab w:val="left" w:pos="9360"/>
        </w:tabs>
        <w:ind w:right="-5" w:firstLine="709"/>
        <w:jc w:val="both"/>
        <w:rPr>
          <w:b/>
          <w:i/>
          <w:sz w:val="28"/>
          <w:szCs w:val="28"/>
        </w:rPr>
      </w:pPr>
      <w:r w:rsidRPr="007730A3">
        <w:rPr>
          <w:b/>
          <w:i/>
          <w:sz w:val="28"/>
          <w:szCs w:val="28"/>
        </w:rPr>
        <w:t>3</w:t>
      </w:r>
      <w:r w:rsidR="00472370" w:rsidRPr="007730A3">
        <w:rPr>
          <w:b/>
          <w:i/>
          <w:sz w:val="28"/>
          <w:szCs w:val="28"/>
        </w:rPr>
        <w:t>.2 Краткосрочная дебиторская задолженность работников</w:t>
      </w:r>
      <w:r w:rsidR="00BF7596" w:rsidRPr="007730A3">
        <w:rPr>
          <w:b/>
          <w:i/>
          <w:sz w:val="28"/>
          <w:szCs w:val="28"/>
        </w:rPr>
        <w:t xml:space="preserve"> и прочих подотчетных лиц</w:t>
      </w:r>
    </w:p>
    <w:p w:rsidR="00A8009B" w:rsidRPr="00692211" w:rsidRDefault="00A8009B" w:rsidP="008B2D4C">
      <w:pPr>
        <w:tabs>
          <w:tab w:val="left" w:pos="9360"/>
        </w:tabs>
        <w:ind w:right="-5" w:firstLine="709"/>
        <w:jc w:val="both"/>
        <w:rPr>
          <w:sz w:val="28"/>
          <w:szCs w:val="28"/>
        </w:rPr>
      </w:pPr>
      <w:r w:rsidRPr="007730A3">
        <w:rPr>
          <w:sz w:val="28"/>
          <w:szCs w:val="28"/>
        </w:rPr>
        <w:t xml:space="preserve">На начало отчетного периода краткосрочная дебиторская задолженность работников составляла </w:t>
      </w:r>
      <w:r w:rsidR="00CF3B88" w:rsidRPr="007730A3">
        <w:rPr>
          <w:sz w:val="28"/>
          <w:szCs w:val="28"/>
        </w:rPr>
        <w:t>18</w:t>
      </w:r>
      <w:r w:rsidR="007A5998">
        <w:rPr>
          <w:sz w:val="28"/>
          <w:szCs w:val="28"/>
        </w:rPr>
        <w:t> </w:t>
      </w:r>
      <w:r w:rsidR="00CF3B88" w:rsidRPr="007730A3">
        <w:rPr>
          <w:sz w:val="28"/>
          <w:szCs w:val="28"/>
        </w:rPr>
        <w:t>771</w:t>
      </w:r>
      <w:r w:rsidR="007A5998">
        <w:rPr>
          <w:sz w:val="28"/>
          <w:szCs w:val="28"/>
        </w:rPr>
        <w:t> </w:t>
      </w:r>
      <w:r w:rsidR="00CF3B88" w:rsidRPr="007730A3">
        <w:rPr>
          <w:sz w:val="28"/>
          <w:szCs w:val="28"/>
        </w:rPr>
        <w:t>938,9</w:t>
      </w:r>
      <w:r w:rsidR="00642870">
        <w:rPr>
          <w:b/>
          <w:sz w:val="28"/>
          <w:szCs w:val="28"/>
        </w:rPr>
        <w:t> тыс.тенге</w:t>
      </w:r>
      <w:r w:rsidRPr="007A5998">
        <w:rPr>
          <w:sz w:val="28"/>
          <w:szCs w:val="28"/>
        </w:rPr>
        <w:t xml:space="preserve">. На конец года задолженность </w:t>
      </w:r>
      <w:r w:rsidR="00EA71F2" w:rsidRPr="007A5998">
        <w:rPr>
          <w:sz w:val="28"/>
          <w:szCs w:val="28"/>
        </w:rPr>
        <w:t xml:space="preserve">выросла на </w:t>
      </w:r>
      <w:r w:rsidR="00CF3B88" w:rsidRPr="007A5998">
        <w:rPr>
          <w:sz w:val="28"/>
          <w:szCs w:val="28"/>
        </w:rPr>
        <w:t>96 669 483,0</w:t>
      </w:r>
      <w:r w:rsidR="00642870">
        <w:rPr>
          <w:sz w:val="28"/>
          <w:szCs w:val="28"/>
        </w:rPr>
        <w:t> тыс.тенге</w:t>
      </w:r>
      <w:r w:rsidRPr="007A5998">
        <w:rPr>
          <w:sz w:val="28"/>
          <w:szCs w:val="28"/>
        </w:rPr>
        <w:t xml:space="preserve"> и составила </w:t>
      </w:r>
      <w:r w:rsidR="00CF3B88" w:rsidRPr="007A5998">
        <w:rPr>
          <w:sz w:val="28"/>
          <w:szCs w:val="28"/>
        </w:rPr>
        <w:t>115 441 421,9</w:t>
      </w:r>
      <w:r w:rsidR="00642870">
        <w:rPr>
          <w:sz w:val="28"/>
          <w:szCs w:val="28"/>
        </w:rPr>
        <w:t> тыс.тенге</w:t>
      </w:r>
      <w:r w:rsidRPr="007A5998">
        <w:rPr>
          <w:sz w:val="28"/>
          <w:szCs w:val="28"/>
        </w:rPr>
        <w:t>. Основная сумма задолженности 1</w:t>
      </w:r>
      <w:r w:rsidR="00CF3B88" w:rsidRPr="007A5998">
        <w:rPr>
          <w:sz w:val="28"/>
          <w:szCs w:val="28"/>
        </w:rPr>
        <w:t>14</w:t>
      </w:r>
      <w:r w:rsidRPr="007A5998">
        <w:rPr>
          <w:sz w:val="28"/>
          <w:szCs w:val="28"/>
        </w:rPr>
        <w:t> </w:t>
      </w:r>
      <w:r w:rsidR="00CF3B88" w:rsidRPr="007A5998">
        <w:rPr>
          <w:sz w:val="28"/>
          <w:szCs w:val="28"/>
        </w:rPr>
        <w:t>321 128,7</w:t>
      </w:r>
      <w:r w:rsidR="00642870">
        <w:rPr>
          <w:sz w:val="28"/>
          <w:szCs w:val="28"/>
        </w:rPr>
        <w:t> тыс.тенге</w:t>
      </w:r>
      <w:r w:rsidRPr="007A5998">
        <w:rPr>
          <w:sz w:val="28"/>
          <w:szCs w:val="28"/>
        </w:rPr>
        <w:t xml:space="preserve"> приходится на недостачу активов и денежных средств, определенных к возмещению</w:t>
      </w:r>
      <w:r w:rsidRPr="007730A3">
        <w:rPr>
          <w:sz w:val="28"/>
          <w:szCs w:val="28"/>
        </w:rPr>
        <w:t xml:space="preserve"> работниками государственных учреждений. </w:t>
      </w:r>
      <w:r w:rsidR="00EA71F2" w:rsidRPr="007730A3">
        <w:rPr>
          <w:sz w:val="28"/>
          <w:szCs w:val="28"/>
        </w:rPr>
        <w:t xml:space="preserve">Рост задолженности связан </w:t>
      </w:r>
      <w:r w:rsidR="00CF3B88" w:rsidRPr="007730A3">
        <w:rPr>
          <w:sz w:val="28"/>
          <w:szCs w:val="28"/>
        </w:rPr>
        <w:t>вынесенным решением суда в отношении виновных лиц в результате взрыва боеприпасов в городе Арысь</w:t>
      </w:r>
      <w:r w:rsidR="00A61FBE" w:rsidRPr="007730A3">
        <w:rPr>
          <w:sz w:val="28"/>
          <w:szCs w:val="28"/>
        </w:rPr>
        <w:t>, отнесению суммы</w:t>
      </w:r>
      <w:r w:rsidR="00CF3B88" w:rsidRPr="007730A3">
        <w:rPr>
          <w:sz w:val="28"/>
          <w:szCs w:val="28"/>
        </w:rPr>
        <w:t xml:space="preserve"> ущерб</w:t>
      </w:r>
      <w:r w:rsidR="00A61FBE" w:rsidRPr="007730A3">
        <w:rPr>
          <w:sz w:val="28"/>
          <w:szCs w:val="28"/>
        </w:rPr>
        <w:t>а к возмещению работниками и переносом суммы ущерба со счета прочей краткосрочной задолжен</w:t>
      </w:r>
      <w:r w:rsidR="00692211" w:rsidRPr="007730A3">
        <w:rPr>
          <w:sz w:val="28"/>
          <w:szCs w:val="28"/>
        </w:rPr>
        <w:t>н</w:t>
      </w:r>
      <w:r w:rsidR="00A61FBE" w:rsidRPr="007730A3">
        <w:rPr>
          <w:sz w:val="28"/>
          <w:szCs w:val="28"/>
        </w:rPr>
        <w:t>ости (96 535</w:t>
      </w:r>
      <w:r w:rsidR="00692211" w:rsidRPr="007730A3">
        <w:rPr>
          <w:sz w:val="28"/>
          <w:szCs w:val="28"/>
        </w:rPr>
        <w:t> </w:t>
      </w:r>
      <w:r w:rsidR="00A61FBE" w:rsidRPr="007730A3">
        <w:rPr>
          <w:sz w:val="28"/>
          <w:szCs w:val="28"/>
        </w:rPr>
        <w:t>830</w:t>
      </w:r>
      <w:r w:rsidR="00642870">
        <w:rPr>
          <w:sz w:val="28"/>
          <w:szCs w:val="28"/>
        </w:rPr>
        <w:t> тыс.тенге</w:t>
      </w:r>
      <w:r w:rsidR="00A61FBE" w:rsidRPr="007730A3">
        <w:rPr>
          <w:sz w:val="28"/>
          <w:szCs w:val="28"/>
        </w:rPr>
        <w:t>)</w:t>
      </w:r>
      <w:r w:rsidR="00EA71F2" w:rsidRPr="007730A3">
        <w:rPr>
          <w:sz w:val="28"/>
          <w:szCs w:val="28"/>
        </w:rPr>
        <w:t>.</w:t>
      </w:r>
      <w:r w:rsidR="00CF3B88" w:rsidRPr="00692211">
        <w:t xml:space="preserve"> </w:t>
      </w:r>
    </w:p>
    <w:p w:rsidR="00817923" w:rsidRDefault="00817923" w:rsidP="008B2D4C">
      <w:pPr>
        <w:tabs>
          <w:tab w:val="left" w:pos="9360"/>
        </w:tabs>
        <w:ind w:right="-5" w:firstLine="709"/>
        <w:jc w:val="both"/>
        <w:rPr>
          <w:b/>
          <w:i/>
          <w:sz w:val="28"/>
          <w:szCs w:val="28"/>
        </w:rPr>
      </w:pPr>
    </w:p>
    <w:p w:rsidR="00F6044E" w:rsidRPr="002F5D1A" w:rsidRDefault="00DF5254" w:rsidP="008B2D4C">
      <w:pPr>
        <w:tabs>
          <w:tab w:val="left" w:pos="9360"/>
        </w:tabs>
        <w:ind w:right="-5" w:firstLine="709"/>
        <w:jc w:val="both"/>
        <w:rPr>
          <w:b/>
          <w:i/>
          <w:sz w:val="28"/>
          <w:szCs w:val="28"/>
        </w:rPr>
      </w:pPr>
      <w:r w:rsidRPr="002F5D1A">
        <w:rPr>
          <w:b/>
          <w:i/>
          <w:sz w:val="28"/>
          <w:szCs w:val="28"/>
        </w:rPr>
        <w:t>3</w:t>
      </w:r>
      <w:r w:rsidR="00F6044E" w:rsidRPr="002F5D1A">
        <w:rPr>
          <w:b/>
          <w:i/>
          <w:sz w:val="28"/>
          <w:szCs w:val="28"/>
        </w:rPr>
        <w:t xml:space="preserve">.3 Прочая краткосрочная дебиторская задолженность </w:t>
      </w:r>
    </w:p>
    <w:p w:rsidR="00A8009B" w:rsidRPr="002F5D1A" w:rsidRDefault="00A8009B" w:rsidP="008B2D4C">
      <w:pPr>
        <w:tabs>
          <w:tab w:val="left" w:pos="9360"/>
        </w:tabs>
        <w:ind w:right="-5" w:firstLine="709"/>
        <w:jc w:val="both"/>
        <w:rPr>
          <w:sz w:val="28"/>
          <w:szCs w:val="28"/>
        </w:rPr>
      </w:pPr>
      <w:r w:rsidRPr="00D22C6F">
        <w:rPr>
          <w:sz w:val="28"/>
          <w:szCs w:val="28"/>
        </w:rPr>
        <w:t xml:space="preserve">Прочая краткосрочная дебиторская задолженность на начало отчетного периода составляла </w:t>
      </w:r>
      <w:r w:rsidR="008A0FD0" w:rsidRPr="00D22C6F">
        <w:rPr>
          <w:sz w:val="28"/>
          <w:szCs w:val="28"/>
        </w:rPr>
        <w:t>170 216 225,5</w:t>
      </w:r>
      <w:r w:rsidR="00642870">
        <w:rPr>
          <w:sz w:val="28"/>
          <w:szCs w:val="28"/>
        </w:rPr>
        <w:t> тыс.тенге</w:t>
      </w:r>
      <w:r w:rsidRPr="00D22C6F">
        <w:rPr>
          <w:sz w:val="28"/>
          <w:szCs w:val="28"/>
        </w:rPr>
        <w:t>. На 1 января 202</w:t>
      </w:r>
      <w:r w:rsidR="008A0FD0" w:rsidRPr="00D22C6F">
        <w:rPr>
          <w:sz w:val="28"/>
          <w:szCs w:val="28"/>
        </w:rPr>
        <w:t>4</w:t>
      </w:r>
      <w:r w:rsidRPr="00D22C6F">
        <w:rPr>
          <w:sz w:val="28"/>
          <w:szCs w:val="28"/>
        </w:rPr>
        <w:t xml:space="preserve"> года задолженность у</w:t>
      </w:r>
      <w:r w:rsidR="002F5D1A" w:rsidRPr="00D22C6F">
        <w:rPr>
          <w:sz w:val="28"/>
          <w:szCs w:val="28"/>
        </w:rPr>
        <w:t>меньшилась</w:t>
      </w:r>
      <w:r w:rsidRPr="00D22C6F">
        <w:rPr>
          <w:sz w:val="28"/>
          <w:szCs w:val="28"/>
        </w:rPr>
        <w:t xml:space="preserve"> на </w:t>
      </w:r>
      <w:r w:rsidR="008A0FD0" w:rsidRPr="00D22C6F">
        <w:rPr>
          <w:sz w:val="28"/>
          <w:szCs w:val="28"/>
        </w:rPr>
        <w:t>4 038 037,3</w:t>
      </w:r>
      <w:r w:rsidR="00642870">
        <w:rPr>
          <w:sz w:val="28"/>
          <w:szCs w:val="28"/>
        </w:rPr>
        <w:t> тыс.тенге</w:t>
      </w:r>
      <w:r w:rsidR="00DB3E6B" w:rsidRPr="00D22C6F">
        <w:rPr>
          <w:sz w:val="28"/>
          <w:szCs w:val="28"/>
        </w:rPr>
        <w:t xml:space="preserve"> и составила </w:t>
      </w:r>
      <w:r w:rsidR="007418B1" w:rsidRPr="00D22C6F">
        <w:rPr>
          <w:sz w:val="28"/>
          <w:szCs w:val="28"/>
        </w:rPr>
        <w:t>1</w:t>
      </w:r>
      <w:r w:rsidR="008A0FD0" w:rsidRPr="00D22C6F">
        <w:rPr>
          <w:sz w:val="28"/>
          <w:szCs w:val="28"/>
        </w:rPr>
        <w:t>66</w:t>
      </w:r>
      <w:r w:rsidR="007418B1" w:rsidRPr="00D22C6F">
        <w:rPr>
          <w:sz w:val="28"/>
          <w:szCs w:val="28"/>
        </w:rPr>
        <w:t> </w:t>
      </w:r>
      <w:r w:rsidR="008A0FD0" w:rsidRPr="00D22C6F">
        <w:rPr>
          <w:sz w:val="28"/>
          <w:szCs w:val="28"/>
        </w:rPr>
        <w:t>178 188,</w:t>
      </w:r>
      <w:r w:rsidR="008A0FD0" w:rsidRPr="007A5998">
        <w:rPr>
          <w:sz w:val="28"/>
          <w:szCs w:val="28"/>
        </w:rPr>
        <w:t>2</w:t>
      </w:r>
      <w:r w:rsidR="00642870">
        <w:rPr>
          <w:sz w:val="28"/>
          <w:szCs w:val="28"/>
        </w:rPr>
        <w:t> тыс.тенге</w:t>
      </w:r>
      <w:r w:rsidRPr="00D22C6F">
        <w:rPr>
          <w:sz w:val="28"/>
          <w:szCs w:val="28"/>
        </w:rPr>
        <w:t xml:space="preserve"> – краткосрочная дебиторская задолженность </w:t>
      </w:r>
      <w:r w:rsidR="00A724A8" w:rsidRPr="00D22C6F">
        <w:rPr>
          <w:sz w:val="28"/>
          <w:szCs w:val="28"/>
        </w:rPr>
        <w:t xml:space="preserve">государственных учреждений </w:t>
      </w:r>
      <w:r w:rsidRPr="00D22C6F">
        <w:rPr>
          <w:sz w:val="28"/>
          <w:szCs w:val="28"/>
        </w:rPr>
        <w:t xml:space="preserve">по налогам, социальным отчислениям, задолженность поставщиков и подрядчиков, задолженность по предоставленным </w:t>
      </w:r>
      <w:r w:rsidRPr="00D22C6F">
        <w:rPr>
          <w:sz w:val="28"/>
          <w:szCs w:val="28"/>
        </w:rPr>
        <w:lastRenderedPageBreak/>
        <w:t>инновационным грантам, прочая задолженность</w:t>
      </w:r>
      <w:r w:rsidR="001F439F" w:rsidRPr="00D22C6F">
        <w:rPr>
          <w:sz w:val="28"/>
          <w:szCs w:val="28"/>
        </w:rPr>
        <w:t xml:space="preserve">, а также задолженность по недостачам и хищениям – </w:t>
      </w:r>
      <w:r w:rsidR="00465DFD" w:rsidRPr="00D22C6F">
        <w:rPr>
          <w:sz w:val="28"/>
          <w:szCs w:val="28"/>
        </w:rPr>
        <w:t>46</w:t>
      </w:r>
      <w:r w:rsidR="007A5998">
        <w:rPr>
          <w:sz w:val="28"/>
          <w:szCs w:val="28"/>
        </w:rPr>
        <w:t> </w:t>
      </w:r>
      <w:r w:rsidR="00465DFD" w:rsidRPr="00D22C6F">
        <w:rPr>
          <w:sz w:val="28"/>
          <w:szCs w:val="28"/>
        </w:rPr>
        <w:t>919</w:t>
      </w:r>
      <w:r w:rsidR="007A5998">
        <w:rPr>
          <w:sz w:val="28"/>
          <w:szCs w:val="28"/>
        </w:rPr>
        <w:t> </w:t>
      </w:r>
      <w:r w:rsidR="00465DFD" w:rsidRPr="00D22C6F">
        <w:rPr>
          <w:sz w:val="28"/>
          <w:szCs w:val="28"/>
        </w:rPr>
        <w:t>191,0</w:t>
      </w:r>
      <w:r w:rsidR="00642870">
        <w:rPr>
          <w:sz w:val="28"/>
          <w:szCs w:val="28"/>
        </w:rPr>
        <w:t> тыс.тенге</w:t>
      </w:r>
      <w:r w:rsidRPr="002F5D1A">
        <w:rPr>
          <w:sz w:val="28"/>
          <w:szCs w:val="28"/>
        </w:rPr>
        <w:t xml:space="preserve">. </w:t>
      </w:r>
    </w:p>
    <w:p w:rsidR="00F6044E" w:rsidRPr="00A6226F" w:rsidRDefault="007418B1" w:rsidP="008B2D4C">
      <w:pPr>
        <w:tabs>
          <w:tab w:val="left" w:pos="9360"/>
        </w:tabs>
        <w:ind w:right="-5" w:firstLine="709"/>
        <w:jc w:val="both"/>
        <w:rPr>
          <w:sz w:val="28"/>
          <w:szCs w:val="28"/>
        </w:rPr>
      </w:pPr>
      <w:r w:rsidRPr="002F5D1A">
        <w:rPr>
          <w:sz w:val="28"/>
          <w:szCs w:val="28"/>
        </w:rPr>
        <w:t>З</w:t>
      </w:r>
      <w:r w:rsidR="00A8009B" w:rsidRPr="002F5D1A">
        <w:rPr>
          <w:sz w:val="28"/>
          <w:szCs w:val="28"/>
        </w:rPr>
        <w:t>адолженност</w:t>
      </w:r>
      <w:r w:rsidRPr="002F5D1A">
        <w:rPr>
          <w:sz w:val="28"/>
          <w:szCs w:val="28"/>
        </w:rPr>
        <w:t>ь снижена в результате поставки активов, работ и услуг.</w:t>
      </w:r>
      <w:r w:rsidR="00A8009B" w:rsidRPr="00A6226F">
        <w:rPr>
          <w:sz w:val="28"/>
          <w:szCs w:val="28"/>
        </w:rPr>
        <w:t xml:space="preserve"> </w:t>
      </w:r>
    </w:p>
    <w:p w:rsidR="00472370" w:rsidRPr="00B8218F" w:rsidRDefault="00472370" w:rsidP="008B2D4C">
      <w:pPr>
        <w:tabs>
          <w:tab w:val="left" w:pos="9360"/>
        </w:tabs>
        <w:ind w:right="-5" w:firstLine="709"/>
        <w:jc w:val="both"/>
        <w:rPr>
          <w:b/>
          <w:i/>
          <w:sz w:val="28"/>
          <w:szCs w:val="28"/>
        </w:rPr>
      </w:pPr>
    </w:p>
    <w:p w:rsidR="00472370" w:rsidRPr="007730A3" w:rsidRDefault="00531A61" w:rsidP="008B2D4C">
      <w:pPr>
        <w:tabs>
          <w:tab w:val="left" w:pos="9360"/>
        </w:tabs>
        <w:ind w:right="-5" w:firstLine="709"/>
        <w:jc w:val="both"/>
        <w:rPr>
          <w:b/>
          <w:i/>
          <w:sz w:val="28"/>
          <w:szCs w:val="28"/>
        </w:rPr>
      </w:pPr>
      <w:r>
        <w:rPr>
          <w:b/>
          <w:i/>
          <w:sz w:val="28"/>
          <w:szCs w:val="28"/>
        </w:rPr>
        <w:t>4</w:t>
      </w:r>
      <w:r w:rsidR="00472370" w:rsidRPr="007730A3">
        <w:rPr>
          <w:b/>
          <w:i/>
          <w:sz w:val="28"/>
          <w:szCs w:val="28"/>
        </w:rPr>
        <w:t>. Краткосрочные вознаграждения к получению</w:t>
      </w:r>
    </w:p>
    <w:p w:rsidR="004E0019" w:rsidRPr="007730A3" w:rsidRDefault="004E0019" w:rsidP="008B2D4C">
      <w:pPr>
        <w:tabs>
          <w:tab w:val="left" w:pos="9360"/>
        </w:tabs>
        <w:ind w:right="-5" w:firstLine="709"/>
        <w:jc w:val="both"/>
        <w:rPr>
          <w:b/>
          <w:i/>
          <w:sz w:val="28"/>
          <w:szCs w:val="28"/>
        </w:rPr>
      </w:pPr>
    </w:p>
    <w:p w:rsidR="00AC1141" w:rsidRDefault="00A8009B" w:rsidP="008B2D4C">
      <w:pPr>
        <w:ind w:firstLine="709"/>
        <w:jc w:val="both"/>
        <w:rPr>
          <w:color w:val="000000" w:themeColor="text1"/>
          <w:sz w:val="28"/>
          <w:szCs w:val="28"/>
        </w:rPr>
      </w:pPr>
      <w:r w:rsidRPr="007730A3">
        <w:rPr>
          <w:sz w:val="28"/>
          <w:szCs w:val="28"/>
        </w:rPr>
        <w:t xml:space="preserve">Краткосрочные вознаграждения к получению на начало года составляли </w:t>
      </w:r>
      <w:r w:rsidR="00692211" w:rsidRPr="007730A3">
        <w:rPr>
          <w:sz w:val="28"/>
          <w:szCs w:val="28"/>
        </w:rPr>
        <w:t>517</w:t>
      </w:r>
      <w:r w:rsidR="00595F3B" w:rsidRPr="007730A3">
        <w:rPr>
          <w:sz w:val="28"/>
          <w:szCs w:val="28"/>
        </w:rPr>
        <w:t> </w:t>
      </w:r>
      <w:r w:rsidR="00692211" w:rsidRPr="007730A3">
        <w:rPr>
          <w:sz w:val="28"/>
          <w:szCs w:val="28"/>
        </w:rPr>
        <w:t>358,9</w:t>
      </w:r>
      <w:r w:rsidR="00642870">
        <w:rPr>
          <w:sz w:val="28"/>
          <w:szCs w:val="28"/>
        </w:rPr>
        <w:t> тыс.тенге</w:t>
      </w:r>
      <w:r w:rsidRPr="007730A3">
        <w:rPr>
          <w:sz w:val="28"/>
          <w:szCs w:val="28"/>
        </w:rPr>
        <w:t>, на конец года –</w:t>
      </w:r>
      <w:r w:rsidR="00C3094C" w:rsidRPr="007730A3">
        <w:rPr>
          <w:sz w:val="28"/>
          <w:szCs w:val="28"/>
        </w:rPr>
        <w:t xml:space="preserve"> </w:t>
      </w:r>
      <w:r w:rsidR="00692211" w:rsidRPr="007730A3">
        <w:rPr>
          <w:sz w:val="28"/>
          <w:szCs w:val="28"/>
        </w:rPr>
        <w:t>2 267 357,6</w:t>
      </w:r>
      <w:r w:rsidR="00642870">
        <w:rPr>
          <w:sz w:val="28"/>
          <w:szCs w:val="28"/>
        </w:rPr>
        <w:t> тыс.тенге</w:t>
      </w:r>
      <w:r w:rsidRPr="007730A3">
        <w:rPr>
          <w:sz w:val="28"/>
          <w:szCs w:val="28"/>
        </w:rPr>
        <w:t xml:space="preserve">, </w:t>
      </w:r>
      <w:r w:rsidR="00692211" w:rsidRPr="007730A3">
        <w:rPr>
          <w:sz w:val="28"/>
          <w:szCs w:val="28"/>
        </w:rPr>
        <w:t>рост на 1 749 998,7</w:t>
      </w:r>
      <w:r w:rsidR="00642870">
        <w:rPr>
          <w:sz w:val="28"/>
          <w:szCs w:val="28"/>
        </w:rPr>
        <w:t> тыс.тенге</w:t>
      </w:r>
      <w:r w:rsidR="00805C0E" w:rsidRPr="007730A3">
        <w:rPr>
          <w:sz w:val="28"/>
          <w:szCs w:val="28"/>
        </w:rPr>
        <w:t>. Основн</w:t>
      </w:r>
      <w:r w:rsidR="009D50E6" w:rsidRPr="007730A3">
        <w:rPr>
          <w:sz w:val="28"/>
          <w:szCs w:val="28"/>
        </w:rPr>
        <w:t>ую</w:t>
      </w:r>
      <w:r w:rsidR="00805C0E" w:rsidRPr="007730A3">
        <w:rPr>
          <w:sz w:val="28"/>
          <w:szCs w:val="28"/>
        </w:rPr>
        <w:t xml:space="preserve"> сумм</w:t>
      </w:r>
      <w:r w:rsidR="009D50E6" w:rsidRPr="007730A3">
        <w:rPr>
          <w:sz w:val="28"/>
          <w:szCs w:val="28"/>
        </w:rPr>
        <w:t xml:space="preserve">у </w:t>
      </w:r>
      <w:r w:rsidR="009D50E6" w:rsidRPr="007730A3">
        <w:rPr>
          <w:color w:val="000000" w:themeColor="text1"/>
          <w:sz w:val="28"/>
          <w:szCs w:val="28"/>
        </w:rPr>
        <w:t>состав</w:t>
      </w:r>
      <w:r w:rsidR="001B70B8" w:rsidRPr="007730A3">
        <w:rPr>
          <w:color w:val="000000" w:themeColor="text1"/>
          <w:sz w:val="28"/>
          <w:szCs w:val="28"/>
        </w:rPr>
        <w:t>ила</w:t>
      </w:r>
      <w:r w:rsidR="009D50E6" w:rsidRPr="007730A3">
        <w:rPr>
          <w:color w:val="000000" w:themeColor="text1"/>
          <w:sz w:val="28"/>
          <w:szCs w:val="28"/>
        </w:rPr>
        <w:t xml:space="preserve"> </w:t>
      </w:r>
      <w:r w:rsidR="001B70B8" w:rsidRPr="007730A3">
        <w:rPr>
          <w:color w:val="000000" w:themeColor="text1"/>
          <w:sz w:val="28"/>
          <w:szCs w:val="28"/>
        </w:rPr>
        <w:t>задолженност</w:t>
      </w:r>
      <w:r w:rsidR="00AC1141" w:rsidRPr="007730A3">
        <w:rPr>
          <w:color w:val="000000" w:themeColor="text1"/>
          <w:sz w:val="28"/>
          <w:szCs w:val="28"/>
        </w:rPr>
        <w:t>ь</w:t>
      </w:r>
      <w:r w:rsidR="001B70B8" w:rsidRPr="007730A3">
        <w:rPr>
          <w:color w:val="000000" w:themeColor="text1"/>
          <w:sz w:val="28"/>
          <w:szCs w:val="28"/>
        </w:rPr>
        <w:t xml:space="preserve"> по </w:t>
      </w:r>
      <w:r w:rsidR="00AC1141" w:rsidRPr="007730A3">
        <w:rPr>
          <w:color w:val="000000" w:themeColor="text1"/>
          <w:sz w:val="28"/>
          <w:szCs w:val="28"/>
        </w:rPr>
        <w:t>вознаграждениям по кредитам прошлых лет, выданных в рамках обеспечения требований по государственным гарантиям 1 634 181,4</w:t>
      </w:r>
      <w:r w:rsidR="00642870">
        <w:rPr>
          <w:color w:val="000000" w:themeColor="text1"/>
          <w:sz w:val="28"/>
          <w:szCs w:val="28"/>
        </w:rPr>
        <w:t> тыс.тенге</w:t>
      </w:r>
      <w:r w:rsidR="00AC1141" w:rsidRPr="007730A3">
        <w:rPr>
          <w:color w:val="000000" w:themeColor="text1"/>
          <w:sz w:val="28"/>
          <w:szCs w:val="28"/>
        </w:rPr>
        <w:t>, восстановленную по рекомендациям Высшей аудиторской палаты, а также задолженность по дивидендам, оплаченным в текущем году.</w:t>
      </w:r>
    </w:p>
    <w:p w:rsidR="009D5921" w:rsidRPr="002F5D1A" w:rsidRDefault="009D5921" w:rsidP="008B2D4C">
      <w:pPr>
        <w:tabs>
          <w:tab w:val="left" w:pos="9360"/>
        </w:tabs>
        <w:ind w:right="-5" w:firstLine="709"/>
        <w:jc w:val="both"/>
        <w:rPr>
          <w:b/>
          <w:i/>
          <w:sz w:val="28"/>
          <w:szCs w:val="28"/>
        </w:rPr>
        <w:sectPr w:rsidR="009D5921" w:rsidRPr="002F5D1A" w:rsidSect="009D1996">
          <w:headerReference w:type="default" r:id="rId8"/>
          <w:pgSz w:w="11906" w:h="16838"/>
          <w:pgMar w:top="1135" w:right="849" w:bottom="1276" w:left="1418" w:header="708" w:footer="554" w:gutter="0"/>
          <w:pgNumType w:start="1140"/>
          <w:cols w:space="708"/>
          <w:docGrid w:linePitch="360"/>
        </w:sectPr>
      </w:pPr>
    </w:p>
    <w:p w:rsidR="00531A61" w:rsidRPr="00531A61" w:rsidRDefault="00531A61" w:rsidP="008B2D4C">
      <w:pPr>
        <w:tabs>
          <w:tab w:val="left" w:pos="9360"/>
        </w:tabs>
        <w:ind w:right="-5" w:firstLine="709"/>
        <w:jc w:val="both"/>
        <w:rPr>
          <w:b/>
          <w:i/>
          <w:sz w:val="28"/>
          <w:szCs w:val="28"/>
        </w:rPr>
      </w:pPr>
      <w:r w:rsidRPr="00531A61">
        <w:rPr>
          <w:b/>
          <w:i/>
          <w:sz w:val="28"/>
          <w:szCs w:val="28"/>
        </w:rPr>
        <w:lastRenderedPageBreak/>
        <w:t>5. Запасы</w:t>
      </w:r>
    </w:p>
    <w:p w:rsidR="00531A61" w:rsidRDefault="00531A61" w:rsidP="008B2D4C">
      <w:pPr>
        <w:tabs>
          <w:tab w:val="left" w:pos="9360"/>
        </w:tabs>
        <w:ind w:right="-5" w:firstLine="709"/>
        <w:jc w:val="both"/>
        <w:rPr>
          <w:b/>
          <w:i/>
        </w:rPr>
      </w:pPr>
    </w:p>
    <w:p w:rsidR="003673E2" w:rsidRDefault="003673E2" w:rsidP="008B2D4C">
      <w:pPr>
        <w:tabs>
          <w:tab w:val="left" w:pos="9360"/>
        </w:tabs>
        <w:ind w:right="-5" w:firstLine="709"/>
        <w:jc w:val="both"/>
      </w:pPr>
      <w:r w:rsidRPr="00B037F8">
        <w:rPr>
          <w:b/>
          <w:i/>
        </w:rPr>
        <w:t xml:space="preserve">Запасы </w:t>
      </w:r>
      <w:r w:rsidRPr="005F08CC">
        <w:rPr>
          <w:i/>
        </w:rPr>
        <w:t xml:space="preserve">(таблица </w:t>
      </w:r>
      <w:r>
        <w:rPr>
          <w:i/>
        </w:rPr>
        <w:t>5</w:t>
      </w:r>
      <w:r w:rsidRPr="005F08CC">
        <w:rPr>
          <w:i/>
        </w:rPr>
        <w:t>)</w:t>
      </w:r>
      <w:r>
        <w:rPr>
          <w:i/>
        </w:rPr>
        <w:t xml:space="preserve">                                                                                             </w:t>
      </w:r>
      <w:r w:rsidRPr="00A23F82">
        <w:t>(тыс. тенге)</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560"/>
        <w:gridCol w:w="1559"/>
        <w:gridCol w:w="1276"/>
        <w:gridCol w:w="992"/>
        <w:gridCol w:w="1418"/>
        <w:gridCol w:w="1559"/>
      </w:tblGrid>
      <w:tr w:rsidR="003510FC" w:rsidRPr="002F5D1A" w:rsidTr="00637C73">
        <w:trPr>
          <w:trHeight w:val="826"/>
        </w:trPr>
        <w:tc>
          <w:tcPr>
            <w:tcW w:w="1843" w:type="dxa"/>
            <w:shd w:val="clear" w:color="auto" w:fill="FFFFFF"/>
            <w:vAlign w:val="center"/>
            <w:hideMark/>
          </w:tcPr>
          <w:p w:rsidR="003510FC" w:rsidRPr="002F5D1A" w:rsidRDefault="003510FC" w:rsidP="007A5998">
            <w:pPr>
              <w:spacing w:line="276" w:lineRule="auto"/>
              <w:jc w:val="center"/>
              <w:rPr>
                <w:color w:val="000000"/>
                <w:lang w:eastAsia="en-US"/>
              </w:rPr>
            </w:pPr>
            <w:r w:rsidRPr="002F5D1A">
              <w:rPr>
                <w:color w:val="000000"/>
                <w:sz w:val="22"/>
                <w:szCs w:val="22"/>
                <w:lang w:eastAsia="en-US"/>
              </w:rPr>
              <w:t>Показатели</w:t>
            </w:r>
          </w:p>
        </w:tc>
        <w:tc>
          <w:tcPr>
            <w:tcW w:w="1560" w:type="dxa"/>
            <w:shd w:val="clear" w:color="auto" w:fill="FFFFFF"/>
            <w:vAlign w:val="center"/>
            <w:hideMark/>
          </w:tcPr>
          <w:p w:rsidR="003510FC" w:rsidRPr="002F5D1A" w:rsidRDefault="003510FC" w:rsidP="007A5998">
            <w:pPr>
              <w:spacing w:line="276" w:lineRule="auto"/>
              <w:jc w:val="center"/>
              <w:rPr>
                <w:color w:val="000000"/>
                <w:lang w:eastAsia="en-US"/>
              </w:rPr>
            </w:pPr>
            <w:r w:rsidRPr="002F5D1A">
              <w:rPr>
                <w:color w:val="000000"/>
                <w:sz w:val="22"/>
                <w:szCs w:val="22"/>
                <w:lang w:eastAsia="en-US"/>
              </w:rPr>
              <w:t>Материалы</w:t>
            </w:r>
          </w:p>
        </w:tc>
        <w:tc>
          <w:tcPr>
            <w:tcW w:w="1559" w:type="dxa"/>
            <w:shd w:val="clear" w:color="auto" w:fill="FFFFFF"/>
            <w:vAlign w:val="center"/>
            <w:hideMark/>
          </w:tcPr>
          <w:p w:rsidR="003510FC" w:rsidRPr="002F5D1A" w:rsidRDefault="003510FC" w:rsidP="007A5998">
            <w:pPr>
              <w:spacing w:line="276" w:lineRule="auto"/>
              <w:jc w:val="center"/>
              <w:rPr>
                <w:color w:val="000000"/>
                <w:lang w:eastAsia="en-US"/>
              </w:rPr>
            </w:pPr>
            <w:r w:rsidRPr="002F5D1A">
              <w:rPr>
                <w:color w:val="000000"/>
                <w:sz w:val="22"/>
                <w:szCs w:val="22"/>
                <w:lang w:eastAsia="en-US"/>
              </w:rPr>
              <w:t>Незавер-шенное производство</w:t>
            </w:r>
          </w:p>
        </w:tc>
        <w:tc>
          <w:tcPr>
            <w:tcW w:w="1276" w:type="dxa"/>
            <w:shd w:val="clear" w:color="auto" w:fill="FFFFFF"/>
            <w:vAlign w:val="center"/>
            <w:hideMark/>
          </w:tcPr>
          <w:p w:rsidR="003510FC" w:rsidRPr="002F5D1A" w:rsidRDefault="003510FC" w:rsidP="007A5998">
            <w:pPr>
              <w:spacing w:line="276" w:lineRule="auto"/>
              <w:jc w:val="center"/>
              <w:rPr>
                <w:color w:val="000000"/>
                <w:lang w:eastAsia="en-US"/>
              </w:rPr>
            </w:pPr>
            <w:r w:rsidRPr="002F5D1A">
              <w:rPr>
                <w:color w:val="000000"/>
                <w:sz w:val="22"/>
                <w:szCs w:val="22"/>
                <w:lang w:eastAsia="en-US"/>
              </w:rPr>
              <w:t>Готовая продукция</w:t>
            </w:r>
          </w:p>
        </w:tc>
        <w:tc>
          <w:tcPr>
            <w:tcW w:w="992" w:type="dxa"/>
            <w:shd w:val="clear" w:color="auto" w:fill="FFFFFF"/>
            <w:vAlign w:val="center"/>
            <w:hideMark/>
          </w:tcPr>
          <w:p w:rsidR="003510FC" w:rsidRPr="002F5D1A" w:rsidRDefault="003510FC" w:rsidP="007A5998">
            <w:pPr>
              <w:spacing w:line="276" w:lineRule="auto"/>
              <w:jc w:val="center"/>
              <w:rPr>
                <w:color w:val="000000"/>
                <w:lang w:eastAsia="en-US"/>
              </w:rPr>
            </w:pPr>
            <w:r w:rsidRPr="002F5D1A">
              <w:rPr>
                <w:color w:val="000000"/>
                <w:sz w:val="22"/>
                <w:szCs w:val="22"/>
                <w:lang w:eastAsia="en-US"/>
              </w:rPr>
              <w:t>Товары</w:t>
            </w:r>
          </w:p>
        </w:tc>
        <w:tc>
          <w:tcPr>
            <w:tcW w:w="1418" w:type="dxa"/>
            <w:shd w:val="clear" w:color="auto" w:fill="FFFFFF"/>
          </w:tcPr>
          <w:p w:rsidR="003510FC" w:rsidRPr="00281912" w:rsidRDefault="003510FC" w:rsidP="007A5998">
            <w:pPr>
              <w:spacing w:line="276" w:lineRule="auto"/>
              <w:jc w:val="center"/>
              <w:rPr>
                <w:color w:val="000000"/>
                <w:sz w:val="18"/>
                <w:szCs w:val="18"/>
                <w:lang w:eastAsia="en-US"/>
              </w:rPr>
            </w:pPr>
            <w:r w:rsidRPr="00281912">
              <w:rPr>
                <w:color w:val="000000"/>
                <w:sz w:val="18"/>
                <w:szCs w:val="18"/>
                <w:lang w:val="kk-KZ" w:eastAsia="en-US"/>
              </w:rPr>
              <w:t>Имущество</w:t>
            </w:r>
            <w:r w:rsidRPr="00281912">
              <w:rPr>
                <w:color w:val="000000"/>
                <w:sz w:val="18"/>
                <w:szCs w:val="18"/>
                <w:lang w:eastAsia="en-US"/>
              </w:rPr>
              <w:t>, обращенное (поступившее</w:t>
            </w:r>
            <w:r>
              <w:rPr>
                <w:color w:val="000000"/>
                <w:sz w:val="18"/>
                <w:szCs w:val="18"/>
                <w:lang w:eastAsia="en-US"/>
              </w:rPr>
              <w:t>)</w:t>
            </w:r>
            <w:r w:rsidRPr="00281912">
              <w:rPr>
                <w:color w:val="000000"/>
                <w:sz w:val="18"/>
                <w:szCs w:val="18"/>
                <w:lang w:eastAsia="en-US"/>
              </w:rPr>
              <w:t xml:space="preserve"> в собственность государства</w:t>
            </w:r>
          </w:p>
        </w:tc>
        <w:tc>
          <w:tcPr>
            <w:tcW w:w="1559" w:type="dxa"/>
            <w:shd w:val="clear" w:color="auto" w:fill="FFFFFF"/>
            <w:vAlign w:val="center"/>
            <w:hideMark/>
          </w:tcPr>
          <w:p w:rsidR="003510FC" w:rsidRPr="002F5D1A" w:rsidRDefault="003510FC" w:rsidP="007A5998">
            <w:pPr>
              <w:spacing w:line="276" w:lineRule="auto"/>
              <w:jc w:val="center"/>
              <w:rPr>
                <w:color w:val="000000"/>
                <w:lang w:eastAsia="en-US"/>
              </w:rPr>
            </w:pPr>
            <w:r w:rsidRPr="002F5D1A">
              <w:rPr>
                <w:color w:val="000000"/>
                <w:sz w:val="22"/>
                <w:szCs w:val="22"/>
                <w:lang w:eastAsia="en-US"/>
              </w:rPr>
              <w:t>Всего</w:t>
            </w:r>
          </w:p>
        </w:tc>
      </w:tr>
      <w:tr w:rsidR="003510FC" w:rsidRPr="002F5D1A" w:rsidTr="00637C73">
        <w:trPr>
          <w:trHeight w:val="289"/>
        </w:trPr>
        <w:tc>
          <w:tcPr>
            <w:tcW w:w="1843" w:type="dxa"/>
            <w:shd w:val="clear" w:color="FFFFFF" w:fill="FFFFFF"/>
            <w:vAlign w:val="center"/>
            <w:hideMark/>
          </w:tcPr>
          <w:p w:rsidR="003510FC" w:rsidRPr="002F5D1A" w:rsidRDefault="003510FC" w:rsidP="007A5998">
            <w:pPr>
              <w:jc w:val="center"/>
              <w:rPr>
                <w:color w:val="424142"/>
              </w:rPr>
            </w:pPr>
            <w:r w:rsidRPr="002F5D1A">
              <w:rPr>
                <w:color w:val="424142"/>
                <w:sz w:val="22"/>
                <w:szCs w:val="22"/>
              </w:rPr>
              <w:t>1</w:t>
            </w:r>
          </w:p>
        </w:tc>
        <w:tc>
          <w:tcPr>
            <w:tcW w:w="1560" w:type="dxa"/>
            <w:shd w:val="clear" w:color="FFFFFF" w:fill="FFFFFF"/>
            <w:vAlign w:val="bottom"/>
            <w:hideMark/>
          </w:tcPr>
          <w:p w:rsidR="003510FC" w:rsidRPr="002F5D1A" w:rsidRDefault="003510FC" w:rsidP="007A5998">
            <w:pPr>
              <w:jc w:val="center"/>
              <w:rPr>
                <w:color w:val="424142"/>
              </w:rPr>
            </w:pPr>
            <w:r w:rsidRPr="002F5D1A">
              <w:rPr>
                <w:color w:val="424142"/>
                <w:sz w:val="22"/>
                <w:szCs w:val="22"/>
              </w:rPr>
              <w:t>2</w:t>
            </w:r>
          </w:p>
        </w:tc>
        <w:tc>
          <w:tcPr>
            <w:tcW w:w="1559" w:type="dxa"/>
            <w:shd w:val="clear" w:color="FFFFFF" w:fill="FFFFFF"/>
            <w:vAlign w:val="bottom"/>
            <w:hideMark/>
          </w:tcPr>
          <w:p w:rsidR="003510FC" w:rsidRPr="002F5D1A" w:rsidRDefault="003510FC" w:rsidP="007A5998">
            <w:pPr>
              <w:jc w:val="center"/>
              <w:rPr>
                <w:color w:val="424142"/>
              </w:rPr>
            </w:pPr>
            <w:r w:rsidRPr="002F5D1A">
              <w:rPr>
                <w:color w:val="424142"/>
                <w:sz w:val="22"/>
                <w:szCs w:val="22"/>
              </w:rPr>
              <w:t>3</w:t>
            </w:r>
          </w:p>
        </w:tc>
        <w:tc>
          <w:tcPr>
            <w:tcW w:w="1276" w:type="dxa"/>
            <w:shd w:val="clear" w:color="FFFFFF" w:fill="FFFFFF"/>
            <w:vAlign w:val="bottom"/>
            <w:hideMark/>
          </w:tcPr>
          <w:p w:rsidR="003510FC" w:rsidRPr="002F5D1A" w:rsidRDefault="003510FC" w:rsidP="007A5998">
            <w:pPr>
              <w:jc w:val="center"/>
              <w:rPr>
                <w:color w:val="424142"/>
              </w:rPr>
            </w:pPr>
            <w:r w:rsidRPr="002F5D1A">
              <w:rPr>
                <w:color w:val="424142"/>
                <w:sz w:val="22"/>
                <w:szCs w:val="22"/>
              </w:rPr>
              <w:t>4</w:t>
            </w:r>
          </w:p>
        </w:tc>
        <w:tc>
          <w:tcPr>
            <w:tcW w:w="992" w:type="dxa"/>
            <w:shd w:val="clear" w:color="FFFFFF" w:fill="FFFFFF"/>
            <w:vAlign w:val="bottom"/>
            <w:hideMark/>
          </w:tcPr>
          <w:p w:rsidR="003510FC" w:rsidRPr="002F5D1A" w:rsidRDefault="003510FC" w:rsidP="007A5998">
            <w:pPr>
              <w:jc w:val="center"/>
              <w:rPr>
                <w:color w:val="424142"/>
              </w:rPr>
            </w:pPr>
            <w:r w:rsidRPr="002F5D1A">
              <w:rPr>
                <w:color w:val="424142"/>
                <w:sz w:val="22"/>
                <w:szCs w:val="22"/>
              </w:rPr>
              <w:t>5</w:t>
            </w:r>
          </w:p>
        </w:tc>
        <w:tc>
          <w:tcPr>
            <w:tcW w:w="1418" w:type="dxa"/>
            <w:shd w:val="clear" w:color="FFFFFF" w:fill="FFFFFF"/>
          </w:tcPr>
          <w:p w:rsidR="003510FC" w:rsidRPr="002F5D1A" w:rsidRDefault="00391823" w:rsidP="007A5998">
            <w:pPr>
              <w:jc w:val="center"/>
              <w:rPr>
                <w:color w:val="424142"/>
                <w:sz w:val="22"/>
                <w:szCs w:val="22"/>
              </w:rPr>
            </w:pPr>
            <w:r>
              <w:rPr>
                <w:color w:val="424142"/>
                <w:sz w:val="22"/>
                <w:szCs w:val="22"/>
              </w:rPr>
              <w:t>6</w:t>
            </w:r>
          </w:p>
        </w:tc>
        <w:tc>
          <w:tcPr>
            <w:tcW w:w="1559" w:type="dxa"/>
            <w:shd w:val="clear" w:color="FFFFFF" w:fill="FFFFFF"/>
            <w:vAlign w:val="bottom"/>
            <w:hideMark/>
          </w:tcPr>
          <w:p w:rsidR="003510FC" w:rsidRPr="002F5D1A" w:rsidRDefault="00391823" w:rsidP="007A5998">
            <w:pPr>
              <w:jc w:val="center"/>
              <w:rPr>
                <w:color w:val="424142"/>
              </w:rPr>
            </w:pPr>
            <w:r>
              <w:rPr>
                <w:color w:val="424142"/>
              </w:rPr>
              <w:t>7</w:t>
            </w:r>
          </w:p>
        </w:tc>
      </w:tr>
      <w:tr w:rsidR="003510FC" w:rsidRPr="00281912" w:rsidTr="00637C73">
        <w:trPr>
          <w:trHeight w:val="330"/>
        </w:trPr>
        <w:tc>
          <w:tcPr>
            <w:tcW w:w="1843" w:type="dxa"/>
            <w:shd w:val="clear" w:color="FFFFFF" w:fill="FFFFFF"/>
            <w:noWrap/>
            <w:vAlign w:val="bottom"/>
            <w:hideMark/>
          </w:tcPr>
          <w:p w:rsidR="003510FC" w:rsidRPr="00281912" w:rsidRDefault="003510FC" w:rsidP="007A5998">
            <w:pPr>
              <w:rPr>
                <w:b/>
                <w:color w:val="000000"/>
                <w:sz w:val="20"/>
                <w:szCs w:val="20"/>
              </w:rPr>
            </w:pPr>
            <w:r w:rsidRPr="00281912">
              <w:rPr>
                <w:b/>
                <w:color w:val="000000"/>
                <w:sz w:val="20"/>
                <w:szCs w:val="20"/>
              </w:rPr>
              <w:t>Сальдо на начало отчетного периода по стоимости приобретения</w:t>
            </w:r>
          </w:p>
        </w:tc>
        <w:tc>
          <w:tcPr>
            <w:tcW w:w="1560" w:type="dxa"/>
            <w:shd w:val="clear" w:color="FFFFFF" w:fill="FFFFFF"/>
            <w:noWrap/>
            <w:vAlign w:val="center"/>
            <w:hideMark/>
          </w:tcPr>
          <w:p w:rsidR="003510FC" w:rsidRPr="00281912" w:rsidRDefault="003510FC" w:rsidP="007A5998">
            <w:pPr>
              <w:jc w:val="right"/>
              <w:rPr>
                <w:b/>
                <w:color w:val="000000"/>
                <w:sz w:val="20"/>
                <w:szCs w:val="20"/>
              </w:rPr>
            </w:pPr>
            <w:r w:rsidRPr="00281912">
              <w:rPr>
                <w:b/>
                <w:color w:val="000000"/>
                <w:sz w:val="20"/>
                <w:szCs w:val="20"/>
              </w:rPr>
              <w:t>825 077 347,2</w:t>
            </w:r>
          </w:p>
        </w:tc>
        <w:tc>
          <w:tcPr>
            <w:tcW w:w="1559" w:type="dxa"/>
            <w:shd w:val="clear" w:color="FFFFFF" w:fill="FFFFFF"/>
            <w:noWrap/>
            <w:vAlign w:val="center"/>
            <w:hideMark/>
          </w:tcPr>
          <w:p w:rsidR="003510FC" w:rsidRPr="00281912" w:rsidRDefault="003510FC" w:rsidP="007A5998">
            <w:pPr>
              <w:jc w:val="right"/>
              <w:rPr>
                <w:b/>
                <w:color w:val="000000"/>
                <w:sz w:val="20"/>
                <w:szCs w:val="20"/>
              </w:rPr>
            </w:pPr>
            <w:r w:rsidRPr="00281912">
              <w:rPr>
                <w:b/>
                <w:color w:val="000000"/>
                <w:sz w:val="20"/>
                <w:szCs w:val="20"/>
              </w:rPr>
              <w:t>11 889,6</w:t>
            </w:r>
          </w:p>
        </w:tc>
        <w:tc>
          <w:tcPr>
            <w:tcW w:w="1276" w:type="dxa"/>
            <w:shd w:val="clear" w:color="FFFFFF" w:fill="FFFFFF"/>
            <w:noWrap/>
            <w:vAlign w:val="center"/>
            <w:hideMark/>
          </w:tcPr>
          <w:p w:rsidR="003510FC" w:rsidRPr="00281912" w:rsidRDefault="003510FC" w:rsidP="007A5998">
            <w:pPr>
              <w:jc w:val="right"/>
              <w:rPr>
                <w:b/>
                <w:color w:val="000000"/>
                <w:sz w:val="20"/>
                <w:szCs w:val="20"/>
              </w:rPr>
            </w:pPr>
            <w:r w:rsidRPr="00281912">
              <w:rPr>
                <w:b/>
                <w:color w:val="000000"/>
                <w:sz w:val="20"/>
                <w:szCs w:val="20"/>
              </w:rPr>
              <w:t>359 834,1</w:t>
            </w:r>
          </w:p>
        </w:tc>
        <w:tc>
          <w:tcPr>
            <w:tcW w:w="992" w:type="dxa"/>
            <w:shd w:val="clear" w:color="FFFFFF" w:fill="FFFFFF"/>
            <w:noWrap/>
            <w:vAlign w:val="center"/>
            <w:hideMark/>
          </w:tcPr>
          <w:p w:rsidR="003510FC" w:rsidRPr="00281912" w:rsidRDefault="003510FC" w:rsidP="007A5998">
            <w:pPr>
              <w:jc w:val="right"/>
              <w:rPr>
                <w:b/>
                <w:color w:val="000000"/>
                <w:sz w:val="20"/>
                <w:szCs w:val="20"/>
              </w:rPr>
            </w:pPr>
            <w:r w:rsidRPr="00281912">
              <w:rPr>
                <w:b/>
                <w:color w:val="000000"/>
                <w:sz w:val="20"/>
                <w:szCs w:val="20"/>
              </w:rPr>
              <w:t>441,6</w:t>
            </w:r>
          </w:p>
        </w:tc>
        <w:tc>
          <w:tcPr>
            <w:tcW w:w="1418" w:type="dxa"/>
            <w:shd w:val="clear" w:color="FFFFFF" w:fill="FFFFFF"/>
            <w:vAlign w:val="center"/>
          </w:tcPr>
          <w:p w:rsidR="003510FC" w:rsidRPr="00281912" w:rsidRDefault="003510FC" w:rsidP="007A5998">
            <w:pPr>
              <w:jc w:val="right"/>
              <w:rPr>
                <w:b/>
                <w:color w:val="000000"/>
                <w:sz w:val="20"/>
                <w:szCs w:val="20"/>
              </w:rPr>
            </w:pPr>
            <w:r>
              <w:rPr>
                <w:b/>
                <w:color w:val="000000"/>
                <w:sz w:val="20"/>
                <w:szCs w:val="20"/>
              </w:rPr>
              <w:t>0,0</w:t>
            </w:r>
          </w:p>
        </w:tc>
        <w:tc>
          <w:tcPr>
            <w:tcW w:w="1559" w:type="dxa"/>
            <w:shd w:val="clear" w:color="FFFFFF" w:fill="FFFFFF"/>
            <w:noWrap/>
            <w:vAlign w:val="center"/>
            <w:hideMark/>
          </w:tcPr>
          <w:p w:rsidR="003510FC" w:rsidRPr="00281912" w:rsidRDefault="003510FC" w:rsidP="007A5998">
            <w:pPr>
              <w:jc w:val="right"/>
              <w:rPr>
                <w:b/>
                <w:color w:val="000000"/>
                <w:sz w:val="20"/>
                <w:szCs w:val="20"/>
              </w:rPr>
            </w:pPr>
            <w:r w:rsidRPr="00281912">
              <w:rPr>
                <w:b/>
                <w:color w:val="000000"/>
                <w:sz w:val="20"/>
                <w:szCs w:val="20"/>
              </w:rPr>
              <w:t xml:space="preserve">  825 449 512,5</w:t>
            </w:r>
          </w:p>
        </w:tc>
      </w:tr>
      <w:tr w:rsidR="003510FC" w:rsidRPr="00281912" w:rsidTr="00637C73">
        <w:trPr>
          <w:trHeight w:val="330"/>
        </w:trPr>
        <w:tc>
          <w:tcPr>
            <w:tcW w:w="1843" w:type="dxa"/>
            <w:shd w:val="clear" w:color="FFFFFF" w:fill="FFFFFF"/>
            <w:noWrap/>
            <w:vAlign w:val="bottom"/>
            <w:hideMark/>
          </w:tcPr>
          <w:p w:rsidR="003510FC" w:rsidRPr="00281912" w:rsidRDefault="003510FC" w:rsidP="007A5998">
            <w:pPr>
              <w:rPr>
                <w:color w:val="000000"/>
                <w:sz w:val="20"/>
                <w:szCs w:val="20"/>
              </w:rPr>
            </w:pPr>
            <w:r w:rsidRPr="00281912">
              <w:rPr>
                <w:color w:val="000000"/>
                <w:sz w:val="20"/>
                <w:szCs w:val="20"/>
              </w:rPr>
              <w:t>Поступление по стоимости приобретения</w:t>
            </w:r>
          </w:p>
        </w:tc>
        <w:tc>
          <w:tcPr>
            <w:tcW w:w="1560" w:type="dxa"/>
            <w:shd w:val="clear" w:color="FFFFFF" w:fill="FFFFFF"/>
            <w:noWrap/>
            <w:vAlign w:val="center"/>
            <w:hideMark/>
          </w:tcPr>
          <w:p w:rsidR="003510FC" w:rsidRPr="00281912" w:rsidRDefault="003510FC" w:rsidP="007A5998">
            <w:pPr>
              <w:jc w:val="right"/>
              <w:rPr>
                <w:color w:val="000000"/>
                <w:sz w:val="20"/>
                <w:szCs w:val="20"/>
              </w:rPr>
            </w:pPr>
            <w:r w:rsidRPr="00281912">
              <w:rPr>
                <w:color w:val="000000"/>
                <w:sz w:val="20"/>
                <w:szCs w:val="20"/>
              </w:rPr>
              <w:t>447 011 378,2</w:t>
            </w:r>
          </w:p>
        </w:tc>
        <w:tc>
          <w:tcPr>
            <w:tcW w:w="1559" w:type="dxa"/>
            <w:shd w:val="clear" w:color="FFFFFF" w:fill="FFFFFF"/>
            <w:noWrap/>
            <w:vAlign w:val="center"/>
            <w:hideMark/>
          </w:tcPr>
          <w:p w:rsidR="003510FC" w:rsidRPr="00281912" w:rsidRDefault="003510FC" w:rsidP="007A5998">
            <w:pPr>
              <w:jc w:val="right"/>
              <w:rPr>
                <w:color w:val="000000"/>
                <w:sz w:val="20"/>
                <w:szCs w:val="20"/>
              </w:rPr>
            </w:pPr>
            <w:r w:rsidRPr="00281912">
              <w:rPr>
                <w:color w:val="000000"/>
                <w:sz w:val="20"/>
                <w:szCs w:val="20"/>
              </w:rPr>
              <w:t>85 086,8</w:t>
            </w:r>
          </w:p>
        </w:tc>
        <w:tc>
          <w:tcPr>
            <w:tcW w:w="1276" w:type="dxa"/>
            <w:shd w:val="clear" w:color="FFFFFF" w:fill="FFFFFF"/>
            <w:noWrap/>
            <w:vAlign w:val="center"/>
            <w:hideMark/>
          </w:tcPr>
          <w:p w:rsidR="003510FC" w:rsidRPr="00281912" w:rsidRDefault="003510FC" w:rsidP="007A5998">
            <w:pPr>
              <w:jc w:val="right"/>
              <w:rPr>
                <w:color w:val="000000"/>
                <w:sz w:val="20"/>
                <w:szCs w:val="20"/>
              </w:rPr>
            </w:pPr>
            <w:r w:rsidRPr="00281912">
              <w:rPr>
                <w:color w:val="000000"/>
                <w:sz w:val="20"/>
                <w:szCs w:val="20"/>
              </w:rPr>
              <w:t>1 191 407,5</w:t>
            </w:r>
          </w:p>
        </w:tc>
        <w:tc>
          <w:tcPr>
            <w:tcW w:w="992" w:type="dxa"/>
            <w:shd w:val="clear" w:color="FFFFFF" w:fill="FFFFFF"/>
            <w:noWrap/>
            <w:vAlign w:val="center"/>
            <w:hideMark/>
          </w:tcPr>
          <w:p w:rsidR="003510FC" w:rsidRPr="00281912" w:rsidRDefault="003510FC" w:rsidP="007A5998">
            <w:pPr>
              <w:jc w:val="right"/>
              <w:rPr>
                <w:color w:val="000000"/>
                <w:sz w:val="20"/>
                <w:szCs w:val="20"/>
              </w:rPr>
            </w:pPr>
            <w:r w:rsidRPr="00281912">
              <w:rPr>
                <w:color w:val="000000"/>
                <w:sz w:val="20"/>
                <w:szCs w:val="20"/>
              </w:rPr>
              <w:t>290,9</w:t>
            </w:r>
          </w:p>
        </w:tc>
        <w:tc>
          <w:tcPr>
            <w:tcW w:w="1418" w:type="dxa"/>
            <w:shd w:val="clear" w:color="FFFFFF" w:fill="FFFFFF"/>
            <w:vAlign w:val="center"/>
          </w:tcPr>
          <w:p w:rsidR="003510FC" w:rsidRPr="00931990" w:rsidRDefault="003510FC" w:rsidP="007A5998">
            <w:pPr>
              <w:jc w:val="right"/>
              <w:rPr>
                <w:bCs/>
                <w:color w:val="000000"/>
                <w:sz w:val="20"/>
                <w:szCs w:val="20"/>
              </w:rPr>
            </w:pPr>
            <w:r w:rsidRPr="00931990">
              <w:rPr>
                <w:bCs/>
                <w:color w:val="000000"/>
                <w:sz w:val="20"/>
                <w:szCs w:val="20"/>
              </w:rPr>
              <w:t>6 648 030,5</w:t>
            </w:r>
          </w:p>
        </w:tc>
        <w:tc>
          <w:tcPr>
            <w:tcW w:w="1559" w:type="dxa"/>
            <w:shd w:val="clear" w:color="FFFFFF" w:fill="FFFFFF"/>
            <w:noWrap/>
            <w:vAlign w:val="center"/>
            <w:hideMark/>
          </w:tcPr>
          <w:p w:rsidR="003510FC" w:rsidRPr="00281912" w:rsidRDefault="003510FC" w:rsidP="007A5998">
            <w:pPr>
              <w:jc w:val="right"/>
              <w:rPr>
                <w:color w:val="000000"/>
                <w:sz w:val="20"/>
                <w:szCs w:val="20"/>
              </w:rPr>
            </w:pPr>
            <w:r w:rsidRPr="00281912">
              <w:rPr>
                <w:color w:val="000000"/>
                <w:sz w:val="20"/>
                <w:szCs w:val="20"/>
              </w:rPr>
              <w:t>454 936 193,9</w:t>
            </w:r>
          </w:p>
        </w:tc>
      </w:tr>
      <w:tr w:rsidR="003510FC" w:rsidRPr="00281912" w:rsidTr="00637C73">
        <w:trPr>
          <w:trHeight w:val="330"/>
        </w:trPr>
        <w:tc>
          <w:tcPr>
            <w:tcW w:w="1843" w:type="dxa"/>
            <w:shd w:val="clear" w:color="FFFFFF" w:fill="FFFFFF"/>
            <w:vAlign w:val="bottom"/>
            <w:hideMark/>
          </w:tcPr>
          <w:p w:rsidR="003510FC" w:rsidRPr="00281912" w:rsidRDefault="003510FC" w:rsidP="007A5998">
            <w:pPr>
              <w:rPr>
                <w:i/>
                <w:color w:val="000000"/>
                <w:sz w:val="20"/>
                <w:szCs w:val="20"/>
              </w:rPr>
            </w:pPr>
            <w:r w:rsidRPr="00281912">
              <w:rPr>
                <w:i/>
                <w:color w:val="000000"/>
                <w:sz w:val="20"/>
                <w:szCs w:val="20"/>
              </w:rPr>
              <w:t>в том числе за счет финансирования по бюджету</w:t>
            </w:r>
          </w:p>
        </w:tc>
        <w:tc>
          <w:tcPr>
            <w:tcW w:w="1560" w:type="dxa"/>
            <w:shd w:val="clear" w:color="FFFFFF" w:fill="FFFFFF"/>
            <w:noWrap/>
            <w:vAlign w:val="center"/>
            <w:hideMark/>
          </w:tcPr>
          <w:p w:rsidR="003510FC" w:rsidRPr="00281912" w:rsidRDefault="003510FC" w:rsidP="007A5998">
            <w:pPr>
              <w:jc w:val="right"/>
              <w:rPr>
                <w:i/>
                <w:color w:val="000000"/>
                <w:sz w:val="20"/>
                <w:szCs w:val="20"/>
              </w:rPr>
            </w:pPr>
            <w:r w:rsidRPr="00281912">
              <w:rPr>
                <w:i/>
                <w:color w:val="000000"/>
                <w:sz w:val="20"/>
                <w:szCs w:val="20"/>
              </w:rPr>
              <w:t>203 724 590,9</w:t>
            </w:r>
          </w:p>
        </w:tc>
        <w:tc>
          <w:tcPr>
            <w:tcW w:w="1559" w:type="dxa"/>
            <w:shd w:val="clear" w:color="FFFFFF" w:fill="FFFFFF"/>
            <w:noWrap/>
            <w:vAlign w:val="center"/>
            <w:hideMark/>
          </w:tcPr>
          <w:p w:rsidR="003510FC" w:rsidRPr="00281912" w:rsidRDefault="003510FC" w:rsidP="007A5998">
            <w:pPr>
              <w:jc w:val="right"/>
              <w:rPr>
                <w:i/>
                <w:color w:val="000000"/>
                <w:sz w:val="20"/>
                <w:szCs w:val="20"/>
              </w:rPr>
            </w:pPr>
            <w:r w:rsidRPr="00281912">
              <w:rPr>
                <w:i/>
                <w:color w:val="000000"/>
                <w:sz w:val="20"/>
                <w:szCs w:val="20"/>
              </w:rPr>
              <w:t>0,0</w:t>
            </w:r>
          </w:p>
        </w:tc>
        <w:tc>
          <w:tcPr>
            <w:tcW w:w="1276" w:type="dxa"/>
            <w:shd w:val="clear" w:color="FFFFFF" w:fill="FFFFFF"/>
            <w:noWrap/>
            <w:vAlign w:val="center"/>
            <w:hideMark/>
          </w:tcPr>
          <w:p w:rsidR="003510FC" w:rsidRPr="00281912" w:rsidRDefault="003510FC" w:rsidP="007A5998">
            <w:pPr>
              <w:jc w:val="right"/>
              <w:rPr>
                <w:i/>
                <w:color w:val="000000"/>
                <w:sz w:val="20"/>
                <w:szCs w:val="20"/>
              </w:rPr>
            </w:pPr>
            <w:r w:rsidRPr="00281912">
              <w:rPr>
                <w:i/>
                <w:color w:val="000000"/>
                <w:sz w:val="20"/>
                <w:szCs w:val="20"/>
              </w:rPr>
              <w:t>1 341,8</w:t>
            </w:r>
          </w:p>
        </w:tc>
        <w:tc>
          <w:tcPr>
            <w:tcW w:w="992" w:type="dxa"/>
            <w:shd w:val="clear" w:color="FFFFFF" w:fill="FFFFFF"/>
            <w:noWrap/>
            <w:vAlign w:val="center"/>
            <w:hideMark/>
          </w:tcPr>
          <w:p w:rsidR="003510FC" w:rsidRPr="00281912" w:rsidRDefault="003510FC" w:rsidP="007A5998">
            <w:pPr>
              <w:jc w:val="right"/>
              <w:rPr>
                <w:i/>
                <w:color w:val="000000"/>
                <w:sz w:val="20"/>
                <w:szCs w:val="20"/>
              </w:rPr>
            </w:pPr>
            <w:r w:rsidRPr="00281912">
              <w:rPr>
                <w:i/>
                <w:color w:val="000000"/>
                <w:sz w:val="20"/>
                <w:szCs w:val="20"/>
              </w:rPr>
              <w:t>136,1</w:t>
            </w:r>
          </w:p>
        </w:tc>
        <w:tc>
          <w:tcPr>
            <w:tcW w:w="1418" w:type="dxa"/>
            <w:shd w:val="clear" w:color="FFFFFF" w:fill="FFFFFF"/>
            <w:vAlign w:val="center"/>
          </w:tcPr>
          <w:p w:rsidR="003510FC" w:rsidRPr="00931990" w:rsidRDefault="003510FC" w:rsidP="007A5998">
            <w:pPr>
              <w:jc w:val="right"/>
              <w:rPr>
                <w:bCs/>
                <w:i/>
                <w:iCs/>
                <w:color w:val="000000"/>
                <w:sz w:val="20"/>
                <w:szCs w:val="20"/>
              </w:rPr>
            </w:pPr>
            <w:r w:rsidRPr="00931990">
              <w:rPr>
                <w:bCs/>
                <w:i/>
                <w:iCs/>
                <w:color w:val="000000"/>
                <w:sz w:val="20"/>
                <w:szCs w:val="20"/>
              </w:rPr>
              <w:t>0,0</w:t>
            </w:r>
          </w:p>
        </w:tc>
        <w:tc>
          <w:tcPr>
            <w:tcW w:w="1559" w:type="dxa"/>
            <w:shd w:val="clear" w:color="FFFFFF" w:fill="FFFFFF"/>
            <w:noWrap/>
            <w:vAlign w:val="center"/>
            <w:hideMark/>
          </w:tcPr>
          <w:p w:rsidR="003510FC" w:rsidRPr="00281912" w:rsidRDefault="003510FC" w:rsidP="007A5998">
            <w:pPr>
              <w:jc w:val="right"/>
              <w:rPr>
                <w:i/>
                <w:color w:val="000000"/>
                <w:sz w:val="20"/>
                <w:szCs w:val="20"/>
              </w:rPr>
            </w:pPr>
            <w:r w:rsidRPr="00281912">
              <w:rPr>
                <w:i/>
                <w:color w:val="000000"/>
                <w:sz w:val="20"/>
                <w:szCs w:val="20"/>
              </w:rPr>
              <w:t xml:space="preserve">  203 726 068,8</w:t>
            </w:r>
          </w:p>
        </w:tc>
      </w:tr>
      <w:tr w:rsidR="003510FC" w:rsidRPr="00281912" w:rsidTr="00637C73">
        <w:trPr>
          <w:trHeight w:val="330"/>
        </w:trPr>
        <w:tc>
          <w:tcPr>
            <w:tcW w:w="1843" w:type="dxa"/>
            <w:shd w:val="clear" w:color="FFFFFF" w:fill="FFFFFF"/>
            <w:vAlign w:val="bottom"/>
            <w:hideMark/>
          </w:tcPr>
          <w:p w:rsidR="003510FC" w:rsidRPr="00281912" w:rsidRDefault="003510FC" w:rsidP="007A5998">
            <w:pPr>
              <w:rPr>
                <w:color w:val="000000"/>
                <w:sz w:val="20"/>
                <w:szCs w:val="20"/>
              </w:rPr>
            </w:pPr>
            <w:r w:rsidRPr="00281912">
              <w:rPr>
                <w:color w:val="000000"/>
                <w:sz w:val="20"/>
                <w:szCs w:val="20"/>
              </w:rPr>
              <w:t>Выбытие по стоимости приобретения</w:t>
            </w:r>
          </w:p>
        </w:tc>
        <w:tc>
          <w:tcPr>
            <w:tcW w:w="1560" w:type="dxa"/>
            <w:shd w:val="clear" w:color="FFFFFF" w:fill="FFFFFF"/>
            <w:noWrap/>
            <w:vAlign w:val="center"/>
            <w:hideMark/>
          </w:tcPr>
          <w:p w:rsidR="003510FC" w:rsidRPr="00281912" w:rsidRDefault="003510FC" w:rsidP="007A5998">
            <w:pPr>
              <w:jc w:val="right"/>
              <w:rPr>
                <w:color w:val="000000"/>
                <w:sz w:val="20"/>
                <w:szCs w:val="20"/>
              </w:rPr>
            </w:pPr>
            <w:r w:rsidRPr="00281912">
              <w:rPr>
                <w:color w:val="000000"/>
                <w:sz w:val="20"/>
                <w:szCs w:val="20"/>
              </w:rPr>
              <w:t>378 036 413,7</w:t>
            </w:r>
          </w:p>
        </w:tc>
        <w:tc>
          <w:tcPr>
            <w:tcW w:w="1559" w:type="dxa"/>
            <w:shd w:val="clear" w:color="FFFFFF" w:fill="FFFFFF"/>
            <w:noWrap/>
            <w:vAlign w:val="center"/>
            <w:hideMark/>
          </w:tcPr>
          <w:p w:rsidR="003510FC" w:rsidRPr="00281912" w:rsidRDefault="003510FC" w:rsidP="007A5998">
            <w:pPr>
              <w:jc w:val="right"/>
              <w:rPr>
                <w:color w:val="000000"/>
                <w:sz w:val="20"/>
                <w:szCs w:val="20"/>
              </w:rPr>
            </w:pPr>
            <w:r w:rsidRPr="00281912">
              <w:rPr>
                <w:color w:val="000000"/>
                <w:sz w:val="20"/>
                <w:szCs w:val="20"/>
              </w:rPr>
              <w:t>79 238,5</w:t>
            </w:r>
          </w:p>
        </w:tc>
        <w:tc>
          <w:tcPr>
            <w:tcW w:w="1276" w:type="dxa"/>
            <w:shd w:val="clear" w:color="FFFFFF" w:fill="FFFFFF"/>
            <w:noWrap/>
            <w:vAlign w:val="center"/>
            <w:hideMark/>
          </w:tcPr>
          <w:p w:rsidR="003510FC" w:rsidRPr="00281912" w:rsidRDefault="003510FC" w:rsidP="007A5998">
            <w:pPr>
              <w:jc w:val="right"/>
              <w:rPr>
                <w:color w:val="000000"/>
                <w:sz w:val="20"/>
                <w:szCs w:val="20"/>
              </w:rPr>
            </w:pPr>
            <w:r w:rsidRPr="00281912">
              <w:rPr>
                <w:color w:val="000000"/>
                <w:sz w:val="20"/>
                <w:szCs w:val="20"/>
              </w:rPr>
              <w:t>1 090 816,5</w:t>
            </w:r>
          </w:p>
        </w:tc>
        <w:tc>
          <w:tcPr>
            <w:tcW w:w="992" w:type="dxa"/>
            <w:shd w:val="clear" w:color="FFFFFF" w:fill="FFFFFF"/>
            <w:noWrap/>
            <w:vAlign w:val="center"/>
            <w:hideMark/>
          </w:tcPr>
          <w:p w:rsidR="003510FC" w:rsidRPr="00281912" w:rsidRDefault="003510FC" w:rsidP="007A5998">
            <w:pPr>
              <w:jc w:val="right"/>
              <w:rPr>
                <w:color w:val="000000"/>
                <w:sz w:val="20"/>
                <w:szCs w:val="20"/>
              </w:rPr>
            </w:pPr>
            <w:r w:rsidRPr="00281912">
              <w:rPr>
                <w:color w:val="000000"/>
                <w:sz w:val="20"/>
                <w:szCs w:val="20"/>
              </w:rPr>
              <w:t>357,8</w:t>
            </w:r>
          </w:p>
        </w:tc>
        <w:tc>
          <w:tcPr>
            <w:tcW w:w="1418" w:type="dxa"/>
            <w:shd w:val="clear" w:color="FFFFFF" w:fill="FFFFFF"/>
            <w:vAlign w:val="center"/>
          </w:tcPr>
          <w:p w:rsidR="003510FC" w:rsidRPr="00931990" w:rsidRDefault="003510FC" w:rsidP="007A5998">
            <w:pPr>
              <w:jc w:val="right"/>
              <w:rPr>
                <w:bCs/>
                <w:color w:val="000000"/>
                <w:sz w:val="20"/>
                <w:szCs w:val="20"/>
              </w:rPr>
            </w:pPr>
            <w:r w:rsidRPr="00931990">
              <w:rPr>
                <w:bCs/>
                <w:color w:val="000000"/>
                <w:sz w:val="20"/>
                <w:szCs w:val="20"/>
              </w:rPr>
              <w:t>5 330 941,4</w:t>
            </w:r>
          </w:p>
        </w:tc>
        <w:tc>
          <w:tcPr>
            <w:tcW w:w="1559" w:type="dxa"/>
            <w:shd w:val="clear" w:color="FFFFFF" w:fill="FFFFFF"/>
            <w:noWrap/>
            <w:vAlign w:val="center"/>
            <w:hideMark/>
          </w:tcPr>
          <w:p w:rsidR="003510FC" w:rsidRPr="00281912" w:rsidRDefault="003510FC" w:rsidP="007A5998">
            <w:pPr>
              <w:jc w:val="right"/>
              <w:rPr>
                <w:color w:val="000000"/>
                <w:sz w:val="20"/>
                <w:szCs w:val="20"/>
              </w:rPr>
            </w:pPr>
            <w:r w:rsidRPr="00281912">
              <w:rPr>
                <w:color w:val="000000"/>
                <w:sz w:val="20"/>
                <w:szCs w:val="20"/>
              </w:rPr>
              <w:t>384 537 767,9</w:t>
            </w:r>
          </w:p>
        </w:tc>
      </w:tr>
      <w:tr w:rsidR="003510FC" w:rsidRPr="00281912" w:rsidTr="00637C73">
        <w:trPr>
          <w:trHeight w:val="480"/>
        </w:trPr>
        <w:tc>
          <w:tcPr>
            <w:tcW w:w="1843" w:type="dxa"/>
            <w:shd w:val="clear" w:color="FFFFFF" w:fill="FFFFFF"/>
            <w:vAlign w:val="bottom"/>
            <w:hideMark/>
          </w:tcPr>
          <w:p w:rsidR="003510FC" w:rsidRPr="00281912" w:rsidRDefault="003510FC" w:rsidP="007A5998">
            <w:pPr>
              <w:rPr>
                <w:i/>
                <w:color w:val="000000"/>
                <w:sz w:val="20"/>
                <w:szCs w:val="20"/>
              </w:rPr>
            </w:pPr>
            <w:r w:rsidRPr="00281912">
              <w:rPr>
                <w:i/>
                <w:color w:val="000000"/>
                <w:sz w:val="20"/>
                <w:szCs w:val="20"/>
              </w:rPr>
              <w:t>в том числе израсходовано на нужды государственного учреждения</w:t>
            </w:r>
          </w:p>
        </w:tc>
        <w:tc>
          <w:tcPr>
            <w:tcW w:w="1560" w:type="dxa"/>
            <w:shd w:val="clear" w:color="FFFFFF" w:fill="FFFFFF"/>
            <w:noWrap/>
            <w:vAlign w:val="center"/>
            <w:hideMark/>
          </w:tcPr>
          <w:p w:rsidR="003510FC" w:rsidRPr="00281912" w:rsidRDefault="003510FC" w:rsidP="007A5998">
            <w:pPr>
              <w:jc w:val="right"/>
              <w:rPr>
                <w:i/>
                <w:color w:val="000000"/>
                <w:sz w:val="20"/>
                <w:szCs w:val="20"/>
              </w:rPr>
            </w:pPr>
            <w:r w:rsidRPr="00281912">
              <w:rPr>
                <w:i/>
                <w:color w:val="000000"/>
                <w:sz w:val="20"/>
                <w:szCs w:val="20"/>
              </w:rPr>
              <w:t>127 093 661,2</w:t>
            </w:r>
          </w:p>
        </w:tc>
        <w:tc>
          <w:tcPr>
            <w:tcW w:w="1559" w:type="dxa"/>
            <w:shd w:val="clear" w:color="FFFFFF" w:fill="FFFFFF"/>
            <w:noWrap/>
            <w:vAlign w:val="center"/>
            <w:hideMark/>
          </w:tcPr>
          <w:p w:rsidR="003510FC" w:rsidRPr="00281912" w:rsidRDefault="003510FC" w:rsidP="007A5998">
            <w:pPr>
              <w:jc w:val="right"/>
              <w:rPr>
                <w:i/>
                <w:color w:val="000000"/>
                <w:sz w:val="20"/>
                <w:szCs w:val="20"/>
              </w:rPr>
            </w:pPr>
            <w:r w:rsidRPr="00281912">
              <w:rPr>
                <w:i/>
                <w:color w:val="000000"/>
                <w:sz w:val="20"/>
                <w:szCs w:val="20"/>
              </w:rPr>
              <w:t>3 555,2</w:t>
            </w:r>
          </w:p>
        </w:tc>
        <w:tc>
          <w:tcPr>
            <w:tcW w:w="1276" w:type="dxa"/>
            <w:shd w:val="clear" w:color="FFFFFF" w:fill="FFFFFF"/>
            <w:noWrap/>
            <w:vAlign w:val="center"/>
            <w:hideMark/>
          </w:tcPr>
          <w:p w:rsidR="003510FC" w:rsidRPr="00281912" w:rsidRDefault="003510FC" w:rsidP="007A5998">
            <w:pPr>
              <w:jc w:val="right"/>
              <w:rPr>
                <w:i/>
                <w:color w:val="000000"/>
                <w:sz w:val="20"/>
                <w:szCs w:val="20"/>
              </w:rPr>
            </w:pPr>
            <w:r w:rsidRPr="00281912">
              <w:rPr>
                <w:i/>
                <w:color w:val="000000"/>
                <w:sz w:val="20"/>
                <w:szCs w:val="20"/>
              </w:rPr>
              <w:t>349 044,6</w:t>
            </w:r>
          </w:p>
        </w:tc>
        <w:tc>
          <w:tcPr>
            <w:tcW w:w="992" w:type="dxa"/>
            <w:shd w:val="clear" w:color="FFFFFF" w:fill="FFFFFF"/>
            <w:noWrap/>
            <w:vAlign w:val="center"/>
            <w:hideMark/>
          </w:tcPr>
          <w:p w:rsidR="003510FC" w:rsidRPr="00281912" w:rsidRDefault="003510FC" w:rsidP="007A5998">
            <w:pPr>
              <w:jc w:val="right"/>
              <w:rPr>
                <w:i/>
                <w:color w:val="000000"/>
                <w:sz w:val="20"/>
                <w:szCs w:val="20"/>
              </w:rPr>
            </w:pPr>
            <w:r w:rsidRPr="00281912">
              <w:rPr>
                <w:i/>
                <w:color w:val="000000"/>
                <w:sz w:val="20"/>
                <w:szCs w:val="20"/>
              </w:rPr>
              <w:t>335,8</w:t>
            </w:r>
          </w:p>
        </w:tc>
        <w:tc>
          <w:tcPr>
            <w:tcW w:w="1418" w:type="dxa"/>
            <w:shd w:val="clear" w:color="FFFFFF" w:fill="FFFFFF"/>
            <w:vAlign w:val="center"/>
          </w:tcPr>
          <w:p w:rsidR="003510FC" w:rsidRPr="00931990" w:rsidRDefault="003510FC" w:rsidP="007A5998">
            <w:pPr>
              <w:jc w:val="right"/>
              <w:rPr>
                <w:bCs/>
                <w:i/>
                <w:iCs/>
                <w:color w:val="000000"/>
                <w:sz w:val="20"/>
                <w:szCs w:val="20"/>
              </w:rPr>
            </w:pPr>
            <w:r w:rsidRPr="00931990">
              <w:rPr>
                <w:bCs/>
                <w:i/>
                <w:iCs/>
                <w:color w:val="000000"/>
                <w:sz w:val="20"/>
                <w:szCs w:val="20"/>
              </w:rPr>
              <w:t>0,0</w:t>
            </w:r>
          </w:p>
        </w:tc>
        <w:tc>
          <w:tcPr>
            <w:tcW w:w="1559" w:type="dxa"/>
            <w:shd w:val="clear" w:color="FFFFFF" w:fill="FFFFFF"/>
            <w:noWrap/>
            <w:vAlign w:val="center"/>
            <w:hideMark/>
          </w:tcPr>
          <w:p w:rsidR="003510FC" w:rsidRPr="00281912" w:rsidRDefault="003510FC" w:rsidP="007A5998">
            <w:pPr>
              <w:jc w:val="right"/>
              <w:rPr>
                <w:i/>
                <w:color w:val="000000"/>
                <w:sz w:val="20"/>
                <w:szCs w:val="20"/>
              </w:rPr>
            </w:pPr>
            <w:r w:rsidRPr="00281912">
              <w:rPr>
                <w:i/>
                <w:color w:val="000000"/>
                <w:sz w:val="20"/>
                <w:szCs w:val="20"/>
              </w:rPr>
              <w:t>127 446 596,8</w:t>
            </w:r>
          </w:p>
        </w:tc>
      </w:tr>
      <w:tr w:rsidR="003510FC" w:rsidRPr="00281912" w:rsidTr="00637C73">
        <w:trPr>
          <w:trHeight w:val="465"/>
        </w:trPr>
        <w:tc>
          <w:tcPr>
            <w:tcW w:w="1843" w:type="dxa"/>
            <w:shd w:val="clear" w:color="FFFFFF" w:fill="FFFFFF"/>
            <w:vAlign w:val="bottom"/>
          </w:tcPr>
          <w:p w:rsidR="003510FC" w:rsidRPr="00281912" w:rsidRDefault="003510FC" w:rsidP="007A5998">
            <w:pPr>
              <w:rPr>
                <w:bCs/>
                <w:i/>
                <w:iCs/>
                <w:color w:val="000000"/>
                <w:sz w:val="20"/>
                <w:szCs w:val="20"/>
                <w:lang w:val="kk-KZ"/>
              </w:rPr>
            </w:pPr>
            <w:r w:rsidRPr="00281912">
              <w:rPr>
                <w:bCs/>
                <w:i/>
                <w:iCs/>
                <w:color w:val="000000"/>
                <w:sz w:val="20"/>
                <w:szCs w:val="20"/>
                <w:lang w:val="kk-KZ"/>
              </w:rPr>
              <w:t>реализовано физическим или негосударственным</w:t>
            </w:r>
            <w:r>
              <w:rPr>
                <w:bCs/>
                <w:i/>
                <w:iCs/>
                <w:color w:val="000000"/>
                <w:sz w:val="20"/>
                <w:szCs w:val="20"/>
                <w:lang w:val="kk-KZ"/>
              </w:rPr>
              <w:t xml:space="preserve"> </w:t>
            </w:r>
            <w:r w:rsidRPr="00281912">
              <w:rPr>
                <w:bCs/>
                <w:i/>
                <w:iCs/>
                <w:color w:val="000000"/>
                <w:sz w:val="20"/>
                <w:szCs w:val="20"/>
                <w:lang w:val="kk-KZ"/>
              </w:rPr>
              <w:t>юридическим лицам</w:t>
            </w:r>
          </w:p>
        </w:tc>
        <w:tc>
          <w:tcPr>
            <w:tcW w:w="1560" w:type="dxa"/>
            <w:shd w:val="clear" w:color="FFFFFF" w:fill="FFFFFF"/>
            <w:noWrap/>
            <w:vAlign w:val="center"/>
          </w:tcPr>
          <w:p w:rsidR="003510FC" w:rsidRPr="00281912" w:rsidRDefault="003510FC" w:rsidP="007A5998">
            <w:pPr>
              <w:jc w:val="right"/>
              <w:rPr>
                <w:bCs/>
                <w:i/>
                <w:iCs/>
                <w:color w:val="000000"/>
                <w:sz w:val="20"/>
                <w:szCs w:val="20"/>
                <w:lang w:val="kk-KZ"/>
              </w:rPr>
            </w:pPr>
            <w:r w:rsidRPr="00281912">
              <w:rPr>
                <w:bCs/>
                <w:i/>
                <w:iCs/>
                <w:color w:val="000000"/>
                <w:sz w:val="20"/>
                <w:szCs w:val="20"/>
                <w:lang w:val="kk-KZ"/>
              </w:rPr>
              <w:t>7 577 139,6</w:t>
            </w:r>
          </w:p>
        </w:tc>
        <w:tc>
          <w:tcPr>
            <w:tcW w:w="1559" w:type="dxa"/>
            <w:shd w:val="clear" w:color="FFFFFF" w:fill="FFFFFF"/>
            <w:noWrap/>
            <w:vAlign w:val="center"/>
          </w:tcPr>
          <w:p w:rsidR="003510FC" w:rsidRPr="00281912" w:rsidRDefault="003510FC" w:rsidP="007A5998">
            <w:pPr>
              <w:jc w:val="right"/>
              <w:rPr>
                <w:bCs/>
                <w:i/>
                <w:iCs/>
                <w:color w:val="000000"/>
                <w:sz w:val="20"/>
                <w:szCs w:val="20"/>
                <w:lang w:val="kk-KZ"/>
              </w:rPr>
            </w:pPr>
            <w:r w:rsidRPr="00281912">
              <w:rPr>
                <w:bCs/>
                <w:i/>
                <w:iCs/>
                <w:color w:val="000000"/>
                <w:sz w:val="20"/>
                <w:szCs w:val="20"/>
                <w:lang w:val="kk-KZ"/>
              </w:rPr>
              <w:t>0,0</w:t>
            </w:r>
          </w:p>
        </w:tc>
        <w:tc>
          <w:tcPr>
            <w:tcW w:w="1276" w:type="dxa"/>
            <w:shd w:val="clear" w:color="FFFFFF" w:fill="FFFFFF"/>
            <w:noWrap/>
            <w:vAlign w:val="center"/>
          </w:tcPr>
          <w:p w:rsidR="003510FC" w:rsidRPr="00281912" w:rsidRDefault="003510FC" w:rsidP="007A5998">
            <w:pPr>
              <w:jc w:val="right"/>
              <w:rPr>
                <w:bCs/>
                <w:i/>
                <w:iCs/>
                <w:color w:val="000000"/>
                <w:sz w:val="20"/>
                <w:szCs w:val="20"/>
                <w:lang w:val="kk-KZ"/>
              </w:rPr>
            </w:pPr>
            <w:r w:rsidRPr="00281912">
              <w:rPr>
                <w:bCs/>
                <w:i/>
                <w:iCs/>
                <w:color w:val="000000"/>
                <w:sz w:val="20"/>
                <w:szCs w:val="20"/>
                <w:lang w:val="kk-KZ"/>
              </w:rPr>
              <w:t>38 851,7</w:t>
            </w:r>
          </w:p>
        </w:tc>
        <w:tc>
          <w:tcPr>
            <w:tcW w:w="992" w:type="dxa"/>
            <w:shd w:val="clear" w:color="FFFFFF" w:fill="FFFFFF"/>
            <w:noWrap/>
            <w:vAlign w:val="center"/>
          </w:tcPr>
          <w:p w:rsidR="003510FC" w:rsidRPr="00281912" w:rsidRDefault="003510FC" w:rsidP="007A5998">
            <w:pPr>
              <w:jc w:val="right"/>
              <w:rPr>
                <w:bCs/>
                <w:i/>
                <w:iCs/>
                <w:color w:val="000000"/>
                <w:sz w:val="20"/>
                <w:szCs w:val="20"/>
                <w:lang w:val="kk-KZ"/>
              </w:rPr>
            </w:pPr>
            <w:r w:rsidRPr="00281912">
              <w:rPr>
                <w:bCs/>
                <w:i/>
                <w:iCs/>
                <w:color w:val="000000"/>
                <w:sz w:val="20"/>
                <w:szCs w:val="20"/>
                <w:lang w:val="kk-KZ"/>
              </w:rPr>
              <w:t>0,0</w:t>
            </w:r>
          </w:p>
        </w:tc>
        <w:tc>
          <w:tcPr>
            <w:tcW w:w="1418" w:type="dxa"/>
            <w:shd w:val="clear" w:color="FFFFFF" w:fill="FFFFFF"/>
            <w:vAlign w:val="center"/>
          </w:tcPr>
          <w:p w:rsidR="003510FC" w:rsidRPr="00931990" w:rsidRDefault="003510FC" w:rsidP="007A5998">
            <w:pPr>
              <w:jc w:val="right"/>
              <w:rPr>
                <w:bCs/>
                <w:i/>
                <w:iCs/>
                <w:color w:val="000000"/>
                <w:sz w:val="20"/>
                <w:szCs w:val="20"/>
              </w:rPr>
            </w:pPr>
            <w:r w:rsidRPr="00931990">
              <w:rPr>
                <w:bCs/>
                <w:i/>
                <w:iCs/>
                <w:color w:val="000000"/>
                <w:sz w:val="20"/>
                <w:szCs w:val="20"/>
              </w:rPr>
              <w:t>2 172 101,8</w:t>
            </w:r>
          </w:p>
        </w:tc>
        <w:tc>
          <w:tcPr>
            <w:tcW w:w="1559" w:type="dxa"/>
            <w:shd w:val="clear" w:color="FFFFFF" w:fill="FFFFFF"/>
            <w:noWrap/>
            <w:vAlign w:val="center"/>
          </w:tcPr>
          <w:p w:rsidR="003510FC" w:rsidRPr="00281912" w:rsidRDefault="003510FC" w:rsidP="007A5998">
            <w:pPr>
              <w:jc w:val="right"/>
              <w:rPr>
                <w:bCs/>
                <w:i/>
                <w:iCs/>
                <w:color w:val="000000"/>
                <w:sz w:val="20"/>
                <w:szCs w:val="20"/>
                <w:lang w:val="kk-KZ"/>
              </w:rPr>
            </w:pPr>
            <w:r w:rsidRPr="00281912">
              <w:rPr>
                <w:bCs/>
                <w:i/>
                <w:iCs/>
                <w:color w:val="000000"/>
                <w:sz w:val="20"/>
                <w:szCs w:val="20"/>
                <w:lang w:val="kk-KZ"/>
              </w:rPr>
              <w:t>9 788 093,1</w:t>
            </w:r>
          </w:p>
        </w:tc>
      </w:tr>
      <w:tr w:rsidR="003510FC" w:rsidRPr="00281912" w:rsidTr="00637C73">
        <w:trPr>
          <w:trHeight w:val="465"/>
        </w:trPr>
        <w:tc>
          <w:tcPr>
            <w:tcW w:w="1843" w:type="dxa"/>
            <w:shd w:val="clear" w:color="FFFFFF" w:fill="FFFFFF"/>
            <w:vAlign w:val="bottom"/>
            <w:hideMark/>
          </w:tcPr>
          <w:p w:rsidR="003510FC" w:rsidRPr="00281912" w:rsidRDefault="003510FC" w:rsidP="007A5998">
            <w:pPr>
              <w:rPr>
                <w:b/>
                <w:color w:val="000000"/>
                <w:sz w:val="20"/>
                <w:szCs w:val="20"/>
              </w:rPr>
            </w:pPr>
            <w:r w:rsidRPr="00281912">
              <w:rPr>
                <w:b/>
                <w:color w:val="000000"/>
                <w:sz w:val="20"/>
                <w:szCs w:val="20"/>
              </w:rPr>
              <w:t>Сальдо на конец отчетного периода по стоимости приобретения</w:t>
            </w:r>
          </w:p>
        </w:tc>
        <w:tc>
          <w:tcPr>
            <w:tcW w:w="1560" w:type="dxa"/>
            <w:shd w:val="clear" w:color="FFFFFF" w:fill="FFFFFF"/>
            <w:noWrap/>
            <w:vAlign w:val="center"/>
            <w:hideMark/>
          </w:tcPr>
          <w:p w:rsidR="003510FC" w:rsidRPr="00281912" w:rsidRDefault="003510FC" w:rsidP="007A5998">
            <w:pPr>
              <w:jc w:val="right"/>
              <w:rPr>
                <w:b/>
                <w:color w:val="000000"/>
                <w:sz w:val="20"/>
                <w:szCs w:val="20"/>
              </w:rPr>
            </w:pPr>
            <w:r w:rsidRPr="00281912">
              <w:rPr>
                <w:b/>
                <w:color w:val="000000"/>
                <w:sz w:val="20"/>
                <w:szCs w:val="20"/>
              </w:rPr>
              <w:t>894 052 311,7</w:t>
            </w:r>
          </w:p>
        </w:tc>
        <w:tc>
          <w:tcPr>
            <w:tcW w:w="1559" w:type="dxa"/>
            <w:shd w:val="clear" w:color="FFFFFF" w:fill="FFFFFF"/>
            <w:noWrap/>
            <w:vAlign w:val="center"/>
            <w:hideMark/>
          </w:tcPr>
          <w:p w:rsidR="003510FC" w:rsidRPr="00281912" w:rsidRDefault="003510FC" w:rsidP="007A5998">
            <w:pPr>
              <w:jc w:val="right"/>
              <w:rPr>
                <w:b/>
                <w:color w:val="000000"/>
                <w:sz w:val="20"/>
                <w:szCs w:val="20"/>
              </w:rPr>
            </w:pPr>
            <w:r w:rsidRPr="00281912">
              <w:rPr>
                <w:b/>
                <w:color w:val="000000"/>
                <w:sz w:val="20"/>
                <w:szCs w:val="20"/>
              </w:rPr>
              <w:t>17 737,9</w:t>
            </w:r>
          </w:p>
        </w:tc>
        <w:tc>
          <w:tcPr>
            <w:tcW w:w="1276" w:type="dxa"/>
            <w:shd w:val="clear" w:color="FFFFFF" w:fill="FFFFFF"/>
            <w:noWrap/>
            <w:vAlign w:val="center"/>
            <w:hideMark/>
          </w:tcPr>
          <w:p w:rsidR="003510FC" w:rsidRPr="00281912" w:rsidRDefault="003510FC" w:rsidP="007A5998">
            <w:pPr>
              <w:jc w:val="right"/>
              <w:rPr>
                <w:b/>
                <w:color w:val="000000"/>
                <w:sz w:val="20"/>
                <w:szCs w:val="20"/>
              </w:rPr>
            </w:pPr>
            <w:r w:rsidRPr="00281912">
              <w:rPr>
                <w:b/>
                <w:color w:val="000000"/>
                <w:sz w:val="20"/>
                <w:szCs w:val="20"/>
              </w:rPr>
              <w:t>460 425,1</w:t>
            </w:r>
          </w:p>
        </w:tc>
        <w:tc>
          <w:tcPr>
            <w:tcW w:w="992" w:type="dxa"/>
            <w:shd w:val="clear" w:color="FFFFFF" w:fill="FFFFFF"/>
            <w:noWrap/>
            <w:vAlign w:val="center"/>
            <w:hideMark/>
          </w:tcPr>
          <w:p w:rsidR="003510FC" w:rsidRPr="00281912" w:rsidRDefault="003510FC" w:rsidP="007A5998">
            <w:pPr>
              <w:jc w:val="right"/>
              <w:rPr>
                <w:b/>
                <w:color w:val="000000"/>
                <w:sz w:val="20"/>
                <w:szCs w:val="20"/>
              </w:rPr>
            </w:pPr>
            <w:r w:rsidRPr="00281912">
              <w:rPr>
                <w:b/>
                <w:color w:val="000000"/>
                <w:sz w:val="20"/>
                <w:szCs w:val="20"/>
              </w:rPr>
              <w:t>374,7</w:t>
            </w:r>
          </w:p>
        </w:tc>
        <w:tc>
          <w:tcPr>
            <w:tcW w:w="1418" w:type="dxa"/>
            <w:shd w:val="clear" w:color="FFFFFF" w:fill="FFFFFF"/>
            <w:vAlign w:val="center"/>
          </w:tcPr>
          <w:p w:rsidR="003510FC" w:rsidRPr="00281912" w:rsidRDefault="003510FC" w:rsidP="007A5998">
            <w:pPr>
              <w:jc w:val="right"/>
              <w:rPr>
                <w:b/>
                <w:color w:val="000000"/>
                <w:sz w:val="20"/>
                <w:szCs w:val="20"/>
              </w:rPr>
            </w:pPr>
            <w:r>
              <w:rPr>
                <w:b/>
                <w:color w:val="000000"/>
                <w:sz w:val="20"/>
                <w:szCs w:val="20"/>
              </w:rPr>
              <w:t>1 317 089,1</w:t>
            </w:r>
          </w:p>
        </w:tc>
        <w:tc>
          <w:tcPr>
            <w:tcW w:w="1559" w:type="dxa"/>
            <w:shd w:val="clear" w:color="FFFFFF" w:fill="FFFFFF"/>
            <w:noWrap/>
            <w:vAlign w:val="center"/>
            <w:hideMark/>
          </w:tcPr>
          <w:p w:rsidR="003510FC" w:rsidRPr="00281912" w:rsidRDefault="003510FC" w:rsidP="007A5998">
            <w:pPr>
              <w:jc w:val="right"/>
              <w:rPr>
                <w:b/>
                <w:color w:val="000000"/>
                <w:sz w:val="20"/>
                <w:szCs w:val="20"/>
              </w:rPr>
            </w:pPr>
            <w:r w:rsidRPr="00281912">
              <w:rPr>
                <w:b/>
                <w:color w:val="000000"/>
                <w:sz w:val="20"/>
                <w:szCs w:val="20"/>
              </w:rPr>
              <w:t xml:space="preserve">  895 847 938,5</w:t>
            </w:r>
          </w:p>
        </w:tc>
      </w:tr>
      <w:tr w:rsidR="003510FC" w:rsidRPr="00281912" w:rsidTr="00637C73">
        <w:trPr>
          <w:trHeight w:val="330"/>
        </w:trPr>
        <w:tc>
          <w:tcPr>
            <w:tcW w:w="1843" w:type="dxa"/>
            <w:shd w:val="clear" w:color="FFFFFF" w:fill="FFFFFF"/>
            <w:noWrap/>
            <w:vAlign w:val="bottom"/>
          </w:tcPr>
          <w:p w:rsidR="003510FC" w:rsidRPr="00281912" w:rsidRDefault="003510FC" w:rsidP="007A5998">
            <w:pPr>
              <w:rPr>
                <w:color w:val="000000"/>
                <w:sz w:val="20"/>
                <w:szCs w:val="20"/>
              </w:rPr>
            </w:pPr>
            <w:r w:rsidRPr="00281912">
              <w:rPr>
                <w:color w:val="000000"/>
                <w:sz w:val="20"/>
                <w:szCs w:val="20"/>
              </w:rPr>
              <w:t>Сальдо резерва на обесценение на начало отчетного периода</w:t>
            </w:r>
          </w:p>
        </w:tc>
        <w:tc>
          <w:tcPr>
            <w:tcW w:w="1560" w:type="dxa"/>
            <w:shd w:val="clear" w:color="FFFFFF" w:fill="FFFFFF"/>
            <w:noWrap/>
            <w:vAlign w:val="center"/>
          </w:tcPr>
          <w:p w:rsidR="003510FC" w:rsidRPr="00281912" w:rsidRDefault="003510FC" w:rsidP="007A5998">
            <w:pPr>
              <w:jc w:val="right"/>
              <w:rPr>
                <w:color w:val="000000"/>
                <w:sz w:val="20"/>
                <w:szCs w:val="20"/>
              </w:rPr>
            </w:pPr>
            <w:r w:rsidRPr="00281912">
              <w:rPr>
                <w:color w:val="000000"/>
                <w:sz w:val="20"/>
                <w:szCs w:val="20"/>
              </w:rPr>
              <w:t>Х</w:t>
            </w:r>
          </w:p>
        </w:tc>
        <w:tc>
          <w:tcPr>
            <w:tcW w:w="1559" w:type="dxa"/>
            <w:shd w:val="clear" w:color="FFFFFF" w:fill="FFFFFF"/>
            <w:noWrap/>
            <w:vAlign w:val="center"/>
          </w:tcPr>
          <w:p w:rsidR="003510FC" w:rsidRPr="00281912" w:rsidRDefault="003510FC" w:rsidP="007A5998">
            <w:pPr>
              <w:jc w:val="right"/>
              <w:rPr>
                <w:color w:val="000000"/>
                <w:sz w:val="20"/>
                <w:szCs w:val="20"/>
              </w:rPr>
            </w:pPr>
            <w:r w:rsidRPr="00281912">
              <w:rPr>
                <w:color w:val="000000"/>
                <w:sz w:val="20"/>
                <w:szCs w:val="20"/>
              </w:rPr>
              <w:t>Х</w:t>
            </w:r>
          </w:p>
        </w:tc>
        <w:tc>
          <w:tcPr>
            <w:tcW w:w="1276" w:type="dxa"/>
            <w:shd w:val="clear" w:color="FFFFFF" w:fill="FFFFFF"/>
            <w:noWrap/>
            <w:vAlign w:val="center"/>
          </w:tcPr>
          <w:p w:rsidR="003510FC" w:rsidRPr="00281912" w:rsidRDefault="003510FC" w:rsidP="007A5998">
            <w:pPr>
              <w:jc w:val="right"/>
              <w:rPr>
                <w:color w:val="000000"/>
                <w:sz w:val="20"/>
                <w:szCs w:val="20"/>
              </w:rPr>
            </w:pPr>
            <w:r w:rsidRPr="00281912">
              <w:rPr>
                <w:color w:val="000000"/>
                <w:sz w:val="20"/>
                <w:szCs w:val="20"/>
              </w:rPr>
              <w:t>Х</w:t>
            </w:r>
          </w:p>
        </w:tc>
        <w:tc>
          <w:tcPr>
            <w:tcW w:w="992" w:type="dxa"/>
            <w:shd w:val="clear" w:color="FFFFFF" w:fill="FFFFFF"/>
            <w:noWrap/>
            <w:vAlign w:val="center"/>
          </w:tcPr>
          <w:p w:rsidR="003510FC" w:rsidRPr="00281912" w:rsidRDefault="003510FC" w:rsidP="007A5998">
            <w:pPr>
              <w:jc w:val="right"/>
              <w:rPr>
                <w:color w:val="000000"/>
                <w:sz w:val="20"/>
                <w:szCs w:val="20"/>
              </w:rPr>
            </w:pPr>
            <w:r w:rsidRPr="00281912">
              <w:rPr>
                <w:color w:val="000000"/>
                <w:sz w:val="20"/>
                <w:szCs w:val="20"/>
              </w:rPr>
              <w:t>Х</w:t>
            </w:r>
          </w:p>
        </w:tc>
        <w:tc>
          <w:tcPr>
            <w:tcW w:w="1418" w:type="dxa"/>
            <w:shd w:val="clear" w:color="FFFFFF" w:fill="FFFFFF"/>
            <w:vAlign w:val="center"/>
          </w:tcPr>
          <w:p w:rsidR="003510FC" w:rsidRPr="00931990" w:rsidRDefault="003510FC" w:rsidP="007A5998">
            <w:pPr>
              <w:jc w:val="right"/>
              <w:rPr>
                <w:color w:val="000000"/>
                <w:lang w:val="en-US"/>
              </w:rPr>
            </w:pPr>
            <w:r w:rsidRPr="00281912">
              <w:rPr>
                <w:color w:val="000000"/>
                <w:sz w:val="20"/>
                <w:szCs w:val="20"/>
              </w:rPr>
              <w:t>Х</w:t>
            </w:r>
          </w:p>
        </w:tc>
        <w:tc>
          <w:tcPr>
            <w:tcW w:w="1559" w:type="dxa"/>
            <w:shd w:val="clear" w:color="FFFFFF" w:fill="FFFFFF"/>
            <w:noWrap/>
            <w:vAlign w:val="center"/>
          </w:tcPr>
          <w:p w:rsidR="003510FC" w:rsidRPr="00281912" w:rsidRDefault="003510FC" w:rsidP="007A5998">
            <w:pPr>
              <w:jc w:val="right"/>
              <w:rPr>
                <w:color w:val="000000"/>
                <w:sz w:val="20"/>
                <w:szCs w:val="20"/>
              </w:rPr>
            </w:pPr>
            <w:r w:rsidRPr="00281912">
              <w:rPr>
                <w:color w:val="000000"/>
                <w:sz w:val="20"/>
                <w:szCs w:val="20"/>
              </w:rPr>
              <w:t>0,0</w:t>
            </w:r>
          </w:p>
        </w:tc>
      </w:tr>
      <w:tr w:rsidR="003510FC" w:rsidRPr="00281912" w:rsidTr="00637C73">
        <w:trPr>
          <w:trHeight w:val="330"/>
        </w:trPr>
        <w:tc>
          <w:tcPr>
            <w:tcW w:w="1843" w:type="dxa"/>
            <w:shd w:val="clear" w:color="FFFFFF" w:fill="FFFFFF"/>
            <w:noWrap/>
            <w:vAlign w:val="bottom"/>
            <w:hideMark/>
          </w:tcPr>
          <w:p w:rsidR="003510FC" w:rsidRPr="00281912" w:rsidRDefault="003510FC" w:rsidP="007A5998">
            <w:pPr>
              <w:rPr>
                <w:color w:val="000000"/>
                <w:sz w:val="20"/>
                <w:szCs w:val="20"/>
              </w:rPr>
            </w:pPr>
            <w:r w:rsidRPr="00281912">
              <w:rPr>
                <w:color w:val="000000"/>
                <w:sz w:val="20"/>
                <w:szCs w:val="20"/>
              </w:rPr>
              <w:t>Начислен резерв на обесценение за отчетный период</w:t>
            </w:r>
          </w:p>
        </w:tc>
        <w:tc>
          <w:tcPr>
            <w:tcW w:w="1560" w:type="dxa"/>
            <w:shd w:val="clear" w:color="FFFFFF" w:fill="FFFFFF"/>
            <w:noWrap/>
            <w:vAlign w:val="center"/>
            <w:hideMark/>
          </w:tcPr>
          <w:p w:rsidR="003510FC" w:rsidRPr="00281912" w:rsidRDefault="003510FC" w:rsidP="007A5998">
            <w:pPr>
              <w:jc w:val="right"/>
              <w:rPr>
                <w:color w:val="000000"/>
                <w:sz w:val="20"/>
                <w:szCs w:val="20"/>
              </w:rPr>
            </w:pPr>
            <w:r w:rsidRPr="00281912">
              <w:rPr>
                <w:color w:val="000000"/>
                <w:sz w:val="20"/>
                <w:szCs w:val="20"/>
              </w:rPr>
              <w:t>0,0</w:t>
            </w:r>
          </w:p>
        </w:tc>
        <w:tc>
          <w:tcPr>
            <w:tcW w:w="1559" w:type="dxa"/>
            <w:shd w:val="clear" w:color="FFFFFF" w:fill="FFFFFF"/>
            <w:noWrap/>
            <w:vAlign w:val="center"/>
            <w:hideMark/>
          </w:tcPr>
          <w:p w:rsidR="003510FC" w:rsidRPr="00281912" w:rsidRDefault="003510FC" w:rsidP="007A5998">
            <w:pPr>
              <w:jc w:val="right"/>
              <w:rPr>
                <w:color w:val="000000"/>
                <w:sz w:val="20"/>
                <w:szCs w:val="20"/>
              </w:rPr>
            </w:pPr>
            <w:r w:rsidRPr="00281912">
              <w:rPr>
                <w:color w:val="000000"/>
                <w:sz w:val="20"/>
                <w:szCs w:val="20"/>
              </w:rPr>
              <w:t>0,0</w:t>
            </w:r>
          </w:p>
        </w:tc>
        <w:tc>
          <w:tcPr>
            <w:tcW w:w="1276" w:type="dxa"/>
            <w:shd w:val="clear" w:color="FFFFFF" w:fill="FFFFFF"/>
            <w:noWrap/>
            <w:vAlign w:val="center"/>
            <w:hideMark/>
          </w:tcPr>
          <w:p w:rsidR="003510FC" w:rsidRPr="00281912" w:rsidRDefault="003510FC" w:rsidP="007A5998">
            <w:pPr>
              <w:jc w:val="right"/>
              <w:rPr>
                <w:color w:val="000000"/>
                <w:sz w:val="20"/>
                <w:szCs w:val="20"/>
              </w:rPr>
            </w:pPr>
            <w:r w:rsidRPr="00281912">
              <w:rPr>
                <w:color w:val="000000"/>
                <w:sz w:val="20"/>
                <w:szCs w:val="20"/>
              </w:rPr>
              <w:t>0,0</w:t>
            </w:r>
          </w:p>
        </w:tc>
        <w:tc>
          <w:tcPr>
            <w:tcW w:w="992" w:type="dxa"/>
            <w:shd w:val="clear" w:color="FFFFFF" w:fill="FFFFFF"/>
            <w:noWrap/>
            <w:vAlign w:val="center"/>
            <w:hideMark/>
          </w:tcPr>
          <w:p w:rsidR="003510FC" w:rsidRPr="00281912" w:rsidRDefault="003510FC" w:rsidP="007A5998">
            <w:pPr>
              <w:jc w:val="right"/>
              <w:rPr>
                <w:color w:val="000000"/>
                <w:sz w:val="20"/>
                <w:szCs w:val="20"/>
              </w:rPr>
            </w:pPr>
            <w:r w:rsidRPr="00281912">
              <w:rPr>
                <w:color w:val="000000"/>
                <w:sz w:val="20"/>
                <w:szCs w:val="20"/>
              </w:rPr>
              <w:t>0,0</w:t>
            </w:r>
          </w:p>
        </w:tc>
        <w:tc>
          <w:tcPr>
            <w:tcW w:w="1418" w:type="dxa"/>
            <w:shd w:val="clear" w:color="FFFFFF" w:fill="FFFFFF"/>
            <w:vAlign w:val="center"/>
          </w:tcPr>
          <w:p w:rsidR="003510FC" w:rsidRPr="00931990" w:rsidRDefault="003510FC" w:rsidP="007A5998">
            <w:pPr>
              <w:jc w:val="right"/>
              <w:rPr>
                <w:bCs/>
                <w:color w:val="000000"/>
                <w:sz w:val="20"/>
                <w:szCs w:val="20"/>
              </w:rPr>
            </w:pPr>
            <w:r w:rsidRPr="00931990">
              <w:rPr>
                <w:bCs/>
                <w:color w:val="000000"/>
                <w:sz w:val="20"/>
                <w:szCs w:val="20"/>
              </w:rPr>
              <w:t>0,0</w:t>
            </w:r>
          </w:p>
        </w:tc>
        <w:tc>
          <w:tcPr>
            <w:tcW w:w="1559" w:type="dxa"/>
            <w:shd w:val="clear" w:color="FFFFFF" w:fill="FFFFFF"/>
            <w:noWrap/>
            <w:vAlign w:val="center"/>
            <w:hideMark/>
          </w:tcPr>
          <w:p w:rsidR="003510FC" w:rsidRPr="00281912" w:rsidRDefault="003510FC" w:rsidP="007A5998">
            <w:pPr>
              <w:jc w:val="right"/>
              <w:rPr>
                <w:color w:val="000000"/>
                <w:sz w:val="20"/>
                <w:szCs w:val="20"/>
              </w:rPr>
            </w:pPr>
            <w:r w:rsidRPr="00281912">
              <w:rPr>
                <w:color w:val="000000"/>
                <w:sz w:val="20"/>
                <w:szCs w:val="20"/>
              </w:rPr>
              <w:t xml:space="preserve">   122 212,6</w:t>
            </w:r>
          </w:p>
        </w:tc>
      </w:tr>
      <w:tr w:rsidR="003510FC" w:rsidRPr="00281912" w:rsidTr="00637C73">
        <w:trPr>
          <w:trHeight w:val="330"/>
        </w:trPr>
        <w:tc>
          <w:tcPr>
            <w:tcW w:w="1843" w:type="dxa"/>
            <w:shd w:val="clear" w:color="FFFFFF" w:fill="FFFFFF"/>
            <w:noWrap/>
            <w:vAlign w:val="bottom"/>
            <w:hideMark/>
          </w:tcPr>
          <w:p w:rsidR="003510FC" w:rsidRPr="00281912" w:rsidRDefault="003510FC" w:rsidP="007A5998">
            <w:pPr>
              <w:rPr>
                <w:color w:val="000000"/>
                <w:sz w:val="20"/>
                <w:szCs w:val="20"/>
              </w:rPr>
            </w:pPr>
            <w:r w:rsidRPr="00281912">
              <w:rPr>
                <w:color w:val="000000"/>
                <w:sz w:val="20"/>
                <w:szCs w:val="20"/>
              </w:rPr>
              <w:t>Списан резерв на обесценение за отчетный период</w:t>
            </w:r>
          </w:p>
        </w:tc>
        <w:tc>
          <w:tcPr>
            <w:tcW w:w="1560" w:type="dxa"/>
            <w:shd w:val="clear" w:color="FFFFFF" w:fill="FFFFFF"/>
            <w:noWrap/>
            <w:vAlign w:val="center"/>
            <w:hideMark/>
          </w:tcPr>
          <w:p w:rsidR="003510FC" w:rsidRPr="00281912" w:rsidRDefault="003510FC" w:rsidP="007A5998">
            <w:pPr>
              <w:jc w:val="right"/>
              <w:rPr>
                <w:color w:val="000000"/>
                <w:sz w:val="20"/>
                <w:szCs w:val="20"/>
              </w:rPr>
            </w:pPr>
            <w:r w:rsidRPr="00281912">
              <w:rPr>
                <w:color w:val="000000"/>
                <w:sz w:val="20"/>
                <w:szCs w:val="20"/>
              </w:rPr>
              <w:t>0,0</w:t>
            </w:r>
          </w:p>
        </w:tc>
        <w:tc>
          <w:tcPr>
            <w:tcW w:w="1559" w:type="dxa"/>
            <w:shd w:val="clear" w:color="FFFFFF" w:fill="FFFFFF"/>
            <w:noWrap/>
            <w:vAlign w:val="center"/>
            <w:hideMark/>
          </w:tcPr>
          <w:p w:rsidR="003510FC" w:rsidRPr="00281912" w:rsidRDefault="003510FC" w:rsidP="007A5998">
            <w:pPr>
              <w:jc w:val="right"/>
              <w:rPr>
                <w:color w:val="000000"/>
                <w:sz w:val="20"/>
                <w:szCs w:val="20"/>
              </w:rPr>
            </w:pPr>
            <w:r w:rsidRPr="00281912">
              <w:rPr>
                <w:color w:val="000000"/>
                <w:sz w:val="20"/>
                <w:szCs w:val="20"/>
              </w:rPr>
              <w:t>0,0</w:t>
            </w:r>
          </w:p>
        </w:tc>
        <w:tc>
          <w:tcPr>
            <w:tcW w:w="1276" w:type="dxa"/>
            <w:shd w:val="clear" w:color="FFFFFF" w:fill="FFFFFF"/>
            <w:noWrap/>
            <w:vAlign w:val="center"/>
            <w:hideMark/>
          </w:tcPr>
          <w:p w:rsidR="003510FC" w:rsidRPr="00281912" w:rsidRDefault="003510FC" w:rsidP="007A5998">
            <w:pPr>
              <w:jc w:val="right"/>
              <w:rPr>
                <w:color w:val="000000"/>
                <w:sz w:val="20"/>
                <w:szCs w:val="20"/>
              </w:rPr>
            </w:pPr>
            <w:r w:rsidRPr="00281912">
              <w:rPr>
                <w:color w:val="000000"/>
                <w:sz w:val="20"/>
                <w:szCs w:val="20"/>
              </w:rPr>
              <w:t>0,0</w:t>
            </w:r>
          </w:p>
        </w:tc>
        <w:tc>
          <w:tcPr>
            <w:tcW w:w="992" w:type="dxa"/>
            <w:shd w:val="clear" w:color="FFFFFF" w:fill="FFFFFF"/>
            <w:noWrap/>
            <w:vAlign w:val="center"/>
            <w:hideMark/>
          </w:tcPr>
          <w:p w:rsidR="003510FC" w:rsidRPr="00281912" w:rsidRDefault="003510FC" w:rsidP="007A5998">
            <w:pPr>
              <w:jc w:val="right"/>
              <w:rPr>
                <w:color w:val="000000"/>
                <w:sz w:val="20"/>
                <w:szCs w:val="20"/>
              </w:rPr>
            </w:pPr>
            <w:r w:rsidRPr="00281912">
              <w:rPr>
                <w:color w:val="000000"/>
                <w:sz w:val="20"/>
                <w:szCs w:val="20"/>
              </w:rPr>
              <w:t>0,0</w:t>
            </w:r>
          </w:p>
        </w:tc>
        <w:tc>
          <w:tcPr>
            <w:tcW w:w="1418" w:type="dxa"/>
            <w:shd w:val="clear" w:color="FFFFFF" w:fill="FFFFFF"/>
            <w:vAlign w:val="center"/>
          </w:tcPr>
          <w:p w:rsidR="003510FC" w:rsidRPr="00931990" w:rsidRDefault="003510FC" w:rsidP="007A5998">
            <w:pPr>
              <w:jc w:val="right"/>
              <w:rPr>
                <w:bCs/>
                <w:color w:val="000000"/>
                <w:sz w:val="20"/>
                <w:szCs w:val="20"/>
              </w:rPr>
            </w:pPr>
            <w:r w:rsidRPr="00931990">
              <w:rPr>
                <w:bCs/>
                <w:color w:val="000000"/>
                <w:sz w:val="20"/>
                <w:szCs w:val="20"/>
              </w:rPr>
              <w:t>0,0</w:t>
            </w:r>
          </w:p>
        </w:tc>
        <w:tc>
          <w:tcPr>
            <w:tcW w:w="1559" w:type="dxa"/>
            <w:shd w:val="clear" w:color="FFFFFF" w:fill="FFFFFF"/>
            <w:noWrap/>
            <w:vAlign w:val="center"/>
            <w:hideMark/>
          </w:tcPr>
          <w:p w:rsidR="003510FC" w:rsidRPr="00281912" w:rsidRDefault="003510FC" w:rsidP="007A5998">
            <w:pPr>
              <w:jc w:val="right"/>
              <w:rPr>
                <w:color w:val="000000"/>
                <w:sz w:val="20"/>
                <w:szCs w:val="20"/>
              </w:rPr>
            </w:pPr>
            <w:r w:rsidRPr="00281912">
              <w:rPr>
                <w:color w:val="000000"/>
                <w:sz w:val="20"/>
                <w:szCs w:val="20"/>
              </w:rPr>
              <w:t xml:space="preserve">   122 212,6</w:t>
            </w:r>
          </w:p>
        </w:tc>
      </w:tr>
      <w:tr w:rsidR="003510FC" w:rsidRPr="00281912" w:rsidTr="00637C73">
        <w:trPr>
          <w:trHeight w:val="330"/>
        </w:trPr>
        <w:tc>
          <w:tcPr>
            <w:tcW w:w="1843" w:type="dxa"/>
            <w:shd w:val="clear" w:color="FFFFFF" w:fill="FFFFFF"/>
            <w:noWrap/>
            <w:vAlign w:val="bottom"/>
            <w:hideMark/>
          </w:tcPr>
          <w:p w:rsidR="003510FC" w:rsidRPr="00281912" w:rsidRDefault="003510FC" w:rsidP="007A5998">
            <w:pPr>
              <w:rPr>
                <w:b/>
                <w:color w:val="000000"/>
                <w:sz w:val="20"/>
                <w:szCs w:val="20"/>
              </w:rPr>
            </w:pPr>
            <w:r w:rsidRPr="00281912">
              <w:rPr>
                <w:b/>
                <w:color w:val="000000"/>
                <w:sz w:val="20"/>
                <w:szCs w:val="20"/>
              </w:rPr>
              <w:t>Сальдо на начало отчетного периода по балансовой стоимости</w:t>
            </w:r>
          </w:p>
        </w:tc>
        <w:tc>
          <w:tcPr>
            <w:tcW w:w="1560" w:type="dxa"/>
            <w:shd w:val="clear" w:color="FFFFFF" w:fill="FFFFFF"/>
            <w:noWrap/>
            <w:vAlign w:val="center"/>
            <w:hideMark/>
          </w:tcPr>
          <w:p w:rsidR="003510FC" w:rsidRPr="00281912" w:rsidRDefault="003510FC" w:rsidP="007A5998">
            <w:pPr>
              <w:jc w:val="right"/>
              <w:rPr>
                <w:b/>
                <w:color w:val="000000"/>
                <w:sz w:val="20"/>
                <w:szCs w:val="20"/>
              </w:rPr>
            </w:pPr>
            <w:r w:rsidRPr="00281912">
              <w:rPr>
                <w:b/>
                <w:color w:val="000000"/>
                <w:sz w:val="20"/>
                <w:szCs w:val="20"/>
              </w:rPr>
              <w:t>825 077 347,2</w:t>
            </w:r>
          </w:p>
        </w:tc>
        <w:tc>
          <w:tcPr>
            <w:tcW w:w="1559" w:type="dxa"/>
            <w:shd w:val="clear" w:color="FFFFFF" w:fill="FFFFFF"/>
            <w:noWrap/>
            <w:vAlign w:val="center"/>
            <w:hideMark/>
          </w:tcPr>
          <w:p w:rsidR="003510FC" w:rsidRPr="00281912" w:rsidRDefault="003510FC" w:rsidP="007A5998">
            <w:pPr>
              <w:jc w:val="right"/>
              <w:rPr>
                <w:b/>
                <w:color w:val="000000"/>
                <w:sz w:val="20"/>
                <w:szCs w:val="20"/>
              </w:rPr>
            </w:pPr>
            <w:r w:rsidRPr="00281912">
              <w:rPr>
                <w:b/>
                <w:color w:val="000000"/>
                <w:sz w:val="20"/>
                <w:szCs w:val="20"/>
              </w:rPr>
              <w:t>11 889,6</w:t>
            </w:r>
          </w:p>
        </w:tc>
        <w:tc>
          <w:tcPr>
            <w:tcW w:w="1276" w:type="dxa"/>
            <w:shd w:val="clear" w:color="FFFFFF" w:fill="FFFFFF"/>
            <w:noWrap/>
            <w:vAlign w:val="center"/>
            <w:hideMark/>
          </w:tcPr>
          <w:p w:rsidR="003510FC" w:rsidRPr="00281912" w:rsidRDefault="003510FC" w:rsidP="007A5998">
            <w:pPr>
              <w:jc w:val="right"/>
              <w:rPr>
                <w:b/>
                <w:color w:val="000000"/>
                <w:sz w:val="20"/>
                <w:szCs w:val="20"/>
              </w:rPr>
            </w:pPr>
            <w:r w:rsidRPr="00281912">
              <w:rPr>
                <w:b/>
                <w:color w:val="000000"/>
                <w:sz w:val="20"/>
                <w:szCs w:val="20"/>
              </w:rPr>
              <w:t>359 834,1</w:t>
            </w:r>
          </w:p>
        </w:tc>
        <w:tc>
          <w:tcPr>
            <w:tcW w:w="992" w:type="dxa"/>
            <w:shd w:val="clear" w:color="FFFFFF" w:fill="FFFFFF"/>
            <w:noWrap/>
            <w:vAlign w:val="center"/>
            <w:hideMark/>
          </w:tcPr>
          <w:p w:rsidR="003510FC" w:rsidRPr="00281912" w:rsidRDefault="003510FC" w:rsidP="007A5998">
            <w:pPr>
              <w:jc w:val="right"/>
              <w:rPr>
                <w:b/>
                <w:color w:val="000000"/>
                <w:sz w:val="20"/>
                <w:szCs w:val="20"/>
              </w:rPr>
            </w:pPr>
            <w:r w:rsidRPr="00281912">
              <w:rPr>
                <w:b/>
                <w:color w:val="000000"/>
                <w:sz w:val="20"/>
                <w:szCs w:val="20"/>
              </w:rPr>
              <w:t>441,6</w:t>
            </w:r>
          </w:p>
        </w:tc>
        <w:tc>
          <w:tcPr>
            <w:tcW w:w="1418" w:type="dxa"/>
            <w:shd w:val="clear" w:color="FFFFFF" w:fill="FFFFFF"/>
            <w:vAlign w:val="center"/>
          </w:tcPr>
          <w:p w:rsidR="003510FC" w:rsidRPr="00281912" w:rsidRDefault="003510FC" w:rsidP="007A5998">
            <w:pPr>
              <w:jc w:val="right"/>
              <w:rPr>
                <w:b/>
                <w:color w:val="000000"/>
                <w:sz w:val="20"/>
                <w:szCs w:val="20"/>
              </w:rPr>
            </w:pPr>
            <w:r>
              <w:rPr>
                <w:b/>
                <w:color w:val="000000"/>
                <w:sz w:val="20"/>
                <w:szCs w:val="20"/>
              </w:rPr>
              <w:t>0,0</w:t>
            </w:r>
          </w:p>
        </w:tc>
        <w:tc>
          <w:tcPr>
            <w:tcW w:w="1559" w:type="dxa"/>
            <w:shd w:val="clear" w:color="FFFFFF" w:fill="FFFFFF"/>
            <w:noWrap/>
            <w:vAlign w:val="center"/>
            <w:hideMark/>
          </w:tcPr>
          <w:p w:rsidR="003510FC" w:rsidRPr="00281912" w:rsidRDefault="003510FC" w:rsidP="007A5998">
            <w:pPr>
              <w:jc w:val="right"/>
              <w:rPr>
                <w:b/>
                <w:color w:val="000000"/>
                <w:sz w:val="20"/>
                <w:szCs w:val="20"/>
              </w:rPr>
            </w:pPr>
            <w:r w:rsidRPr="00281912">
              <w:rPr>
                <w:b/>
                <w:color w:val="000000"/>
                <w:sz w:val="20"/>
                <w:szCs w:val="20"/>
              </w:rPr>
              <w:t>825 449 512,5</w:t>
            </w:r>
          </w:p>
        </w:tc>
      </w:tr>
      <w:tr w:rsidR="003510FC" w:rsidRPr="00281912" w:rsidTr="00637C73">
        <w:trPr>
          <w:trHeight w:val="330"/>
        </w:trPr>
        <w:tc>
          <w:tcPr>
            <w:tcW w:w="1843" w:type="dxa"/>
            <w:shd w:val="clear" w:color="FFFFFF" w:fill="FFFFFF"/>
            <w:noWrap/>
            <w:vAlign w:val="bottom"/>
            <w:hideMark/>
          </w:tcPr>
          <w:p w:rsidR="003510FC" w:rsidRPr="00281912" w:rsidRDefault="003510FC" w:rsidP="007A5998">
            <w:pPr>
              <w:rPr>
                <w:b/>
                <w:color w:val="000000"/>
                <w:sz w:val="20"/>
                <w:szCs w:val="20"/>
              </w:rPr>
            </w:pPr>
            <w:r w:rsidRPr="00281912">
              <w:rPr>
                <w:b/>
                <w:color w:val="000000"/>
                <w:sz w:val="20"/>
                <w:szCs w:val="20"/>
              </w:rPr>
              <w:t xml:space="preserve">Сальдо на конец отчетного периода по </w:t>
            </w:r>
            <w:r w:rsidRPr="00281912">
              <w:rPr>
                <w:b/>
                <w:color w:val="000000"/>
                <w:sz w:val="20"/>
                <w:szCs w:val="20"/>
              </w:rPr>
              <w:lastRenderedPageBreak/>
              <w:t>балансовой стоимости</w:t>
            </w:r>
          </w:p>
        </w:tc>
        <w:tc>
          <w:tcPr>
            <w:tcW w:w="1560" w:type="dxa"/>
            <w:shd w:val="clear" w:color="FFFFFF" w:fill="FFFFFF"/>
            <w:noWrap/>
            <w:vAlign w:val="center"/>
            <w:hideMark/>
          </w:tcPr>
          <w:p w:rsidR="003510FC" w:rsidRPr="00281912" w:rsidRDefault="003510FC" w:rsidP="007A5998">
            <w:pPr>
              <w:jc w:val="right"/>
              <w:rPr>
                <w:b/>
                <w:color w:val="000000"/>
                <w:sz w:val="20"/>
                <w:szCs w:val="20"/>
              </w:rPr>
            </w:pPr>
            <w:r w:rsidRPr="00281912">
              <w:rPr>
                <w:b/>
                <w:color w:val="000000"/>
                <w:sz w:val="20"/>
                <w:szCs w:val="20"/>
              </w:rPr>
              <w:lastRenderedPageBreak/>
              <w:t>894 052 311,7</w:t>
            </w:r>
          </w:p>
        </w:tc>
        <w:tc>
          <w:tcPr>
            <w:tcW w:w="1559" w:type="dxa"/>
            <w:shd w:val="clear" w:color="FFFFFF" w:fill="FFFFFF"/>
            <w:noWrap/>
            <w:vAlign w:val="center"/>
            <w:hideMark/>
          </w:tcPr>
          <w:p w:rsidR="003510FC" w:rsidRPr="00281912" w:rsidRDefault="003510FC" w:rsidP="007A5998">
            <w:pPr>
              <w:jc w:val="right"/>
              <w:rPr>
                <w:b/>
                <w:color w:val="000000"/>
                <w:sz w:val="20"/>
                <w:szCs w:val="20"/>
              </w:rPr>
            </w:pPr>
            <w:r w:rsidRPr="00281912">
              <w:rPr>
                <w:b/>
                <w:color w:val="000000"/>
                <w:sz w:val="20"/>
                <w:szCs w:val="20"/>
              </w:rPr>
              <w:t>17 737,9</w:t>
            </w:r>
          </w:p>
        </w:tc>
        <w:tc>
          <w:tcPr>
            <w:tcW w:w="1276" w:type="dxa"/>
            <w:shd w:val="clear" w:color="FFFFFF" w:fill="FFFFFF"/>
            <w:noWrap/>
            <w:vAlign w:val="center"/>
            <w:hideMark/>
          </w:tcPr>
          <w:p w:rsidR="003510FC" w:rsidRPr="00281912" w:rsidRDefault="003510FC" w:rsidP="007A5998">
            <w:pPr>
              <w:jc w:val="right"/>
              <w:rPr>
                <w:b/>
                <w:color w:val="000000"/>
                <w:sz w:val="20"/>
                <w:szCs w:val="20"/>
              </w:rPr>
            </w:pPr>
            <w:r w:rsidRPr="00281912">
              <w:rPr>
                <w:b/>
                <w:color w:val="000000"/>
                <w:sz w:val="20"/>
                <w:szCs w:val="20"/>
              </w:rPr>
              <w:t>460 425,1</w:t>
            </w:r>
          </w:p>
        </w:tc>
        <w:tc>
          <w:tcPr>
            <w:tcW w:w="992" w:type="dxa"/>
            <w:shd w:val="clear" w:color="FFFFFF" w:fill="FFFFFF"/>
            <w:noWrap/>
            <w:vAlign w:val="center"/>
            <w:hideMark/>
          </w:tcPr>
          <w:p w:rsidR="003510FC" w:rsidRPr="00281912" w:rsidRDefault="003510FC" w:rsidP="007A5998">
            <w:pPr>
              <w:jc w:val="right"/>
              <w:rPr>
                <w:b/>
                <w:color w:val="000000"/>
                <w:sz w:val="20"/>
                <w:szCs w:val="20"/>
              </w:rPr>
            </w:pPr>
            <w:r w:rsidRPr="00281912">
              <w:rPr>
                <w:b/>
                <w:color w:val="000000"/>
                <w:sz w:val="20"/>
                <w:szCs w:val="20"/>
              </w:rPr>
              <w:t>374,7</w:t>
            </w:r>
          </w:p>
        </w:tc>
        <w:tc>
          <w:tcPr>
            <w:tcW w:w="1418" w:type="dxa"/>
            <w:shd w:val="clear" w:color="FFFFFF" w:fill="FFFFFF"/>
            <w:vAlign w:val="center"/>
          </w:tcPr>
          <w:p w:rsidR="003510FC" w:rsidRPr="00281912" w:rsidRDefault="003510FC" w:rsidP="007A5998">
            <w:pPr>
              <w:jc w:val="right"/>
              <w:rPr>
                <w:b/>
                <w:color w:val="000000"/>
                <w:sz w:val="20"/>
                <w:szCs w:val="20"/>
              </w:rPr>
            </w:pPr>
            <w:r>
              <w:rPr>
                <w:b/>
                <w:color w:val="000000"/>
                <w:sz w:val="20"/>
                <w:szCs w:val="20"/>
              </w:rPr>
              <w:t>1 317 089,1</w:t>
            </w:r>
          </w:p>
        </w:tc>
        <w:tc>
          <w:tcPr>
            <w:tcW w:w="1559" w:type="dxa"/>
            <w:shd w:val="clear" w:color="FFFFFF" w:fill="FFFFFF"/>
            <w:noWrap/>
            <w:vAlign w:val="center"/>
            <w:hideMark/>
          </w:tcPr>
          <w:p w:rsidR="003510FC" w:rsidRPr="00281912" w:rsidRDefault="003510FC" w:rsidP="007A5998">
            <w:pPr>
              <w:jc w:val="right"/>
              <w:rPr>
                <w:b/>
                <w:color w:val="000000"/>
                <w:sz w:val="20"/>
                <w:szCs w:val="20"/>
              </w:rPr>
            </w:pPr>
            <w:r w:rsidRPr="00281912">
              <w:rPr>
                <w:b/>
                <w:color w:val="000000"/>
                <w:sz w:val="20"/>
                <w:szCs w:val="20"/>
              </w:rPr>
              <w:t>895 847 938,5</w:t>
            </w:r>
          </w:p>
        </w:tc>
      </w:tr>
    </w:tbl>
    <w:p w:rsidR="00D27A40" w:rsidRPr="00DC460E" w:rsidRDefault="00D27A40" w:rsidP="008B2D4C">
      <w:pPr>
        <w:tabs>
          <w:tab w:val="left" w:pos="9781"/>
        </w:tabs>
        <w:ind w:firstLine="709"/>
        <w:jc w:val="both"/>
        <w:rPr>
          <w:sz w:val="28"/>
          <w:szCs w:val="28"/>
        </w:rPr>
      </w:pPr>
      <w:r w:rsidRPr="002F5D1A">
        <w:rPr>
          <w:sz w:val="28"/>
          <w:szCs w:val="28"/>
        </w:rPr>
        <w:t xml:space="preserve">В общей сумме поступлений запасы </w:t>
      </w:r>
      <w:r w:rsidRPr="00DC460E">
        <w:rPr>
          <w:sz w:val="28"/>
          <w:szCs w:val="28"/>
        </w:rPr>
        <w:t xml:space="preserve">на сумму </w:t>
      </w:r>
      <w:r w:rsidR="00C04D52" w:rsidRPr="00DC460E">
        <w:rPr>
          <w:sz w:val="28"/>
          <w:szCs w:val="28"/>
        </w:rPr>
        <w:t>96 895 217,</w:t>
      </w:r>
      <w:r w:rsidR="00C04D52" w:rsidRPr="007A5998">
        <w:rPr>
          <w:sz w:val="28"/>
          <w:szCs w:val="28"/>
        </w:rPr>
        <w:t>1</w:t>
      </w:r>
      <w:r w:rsidR="00642870">
        <w:rPr>
          <w:sz w:val="28"/>
          <w:szCs w:val="28"/>
        </w:rPr>
        <w:t> тыс.тенге</w:t>
      </w:r>
      <w:r w:rsidRPr="007A5998">
        <w:rPr>
          <w:sz w:val="28"/>
          <w:szCs w:val="28"/>
        </w:rPr>
        <w:t xml:space="preserve"> поступили за счет внутреннего перемещения запасов между государственными учреждениями республиканского бюджета, 4</w:t>
      </w:r>
      <w:r w:rsidR="00C04D52" w:rsidRPr="007A5998">
        <w:rPr>
          <w:sz w:val="28"/>
          <w:szCs w:val="28"/>
        </w:rPr>
        <w:t>2</w:t>
      </w:r>
      <w:r w:rsidRPr="007A5998">
        <w:rPr>
          <w:sz w:val="28"/>
          <w:szCs w:val="28"/>
        </w:rPr>
        <w:t> </w:t>
      </w:r>
      <w:r w:rsidR="00DC460E" w:rsidRPr="007A5998">
        <w:rPr>
          <w:sz w:val="28"/>
          <w:szCs w:val="28"/>
        </w:rPr>
        <w:t>342 245,7</w:t>
      </w:r>
      <w:r w:rsidR="00642870">
        <w:rPr>
          <w:sz w:val="28"/>
          <w:szCs w:val="28"/>
        </w:rPr>
        <w:t> тыс.тенге</w:t>
      </w:r>
      <w:r w:rsidRPr="00DC460E">
        <w:rPr>
          <w:sz w:val="28"/>
          <w:szCs w:val="28"/>
        </w:rPr>
        <w:t xml:space="preserve"> – перемещение между счетами, в том числе из производства, </w:t>
      </w:r>
      <w:r w:rsidR="00C04D52" w:rsidRPr="00DC460E">
        <w:rPr>
          <w:sz w:val="28"/>
          <w:szCs w:val="28"/>
        </w:rPr>
        <w:t>2 211 218 </w:t>
      </w:r>
      <w:r w:rsidR="00642870">
        <w:rPr>
          <w:sz w:val="28"/>
          <w:szCs w:val="28"/>
        </w:rPr>
        <w:t> тыс.тенге</w:t>
      </w:r>
      <w:r w:rsidRPr="00DC460E">
        <w:rPr>
          <w:sz w:val="28"/>
          <w:szCs w:val="28"/>
        </w:rPr>
        <w:t xml:space="preserve"> – за счет поступлений от местных органов и других организаций, </w:t>
      </w:r>
      <w:r w:rsidR="00C04D52" w:rsidRPr="00DC460E">
        <w:rPr>
          <w:sz w:val="28"/>
          <w:szCs w:val="28"/>
        </w:rPr>
        <w:t>17</w:t>
      </w:r>
      <w:r w:rsidRPr="00DC460E">
        <w:rPr>
          <w:sz w:val="28"/>
          <w:szCs w:val="28"/>
        </w:rPr>
        <w:t> </w:t>
      </w:r>
      <w:r w:rsidR="00C04D52" w:rsidRPr="00DC460E">
        <w:rPr>
          <w:sz w:val="28"/>
          <w:szCs w:val="28"/>
        </w:rPr>
        <w:t>333</w:t>
      </w:r>
      <w:r w:rsidR="00642870">
        <w:rPr>
          <w:sz w:val="28"/>
          <w:szCs w:val="28"/>
        </w:rPr>
        <w:t> тыс.тенге</w:t>
      </w:r>
      <w:r w:rsidRPr="00DC460E">
        <w:rPr>
          <w:sz w:val="28"/>
          <w:szCs w:val="28"/>
        </w:rPr>
        <w:t xml:space="preserve"> – за счет курсовой разницы при пересчете остатков загранучреждениями. </w:t>
      </w:r>
    </w:p>
    <w:p w:rsidR="00D27A40" w:rsidRDefault="00D27A40" w:rsidP="008B2D4C">
      <w:pPr>
        <w:tabs>
          <w:tab w:val="left" w:pos="9781"/>
        </w:tabs>
        <w:ind w:firstLine="709"/>
        <w:jc w:val="both"/>
        <w:rPr>
          <w:sz w:val="28"/>
          <w:szCs w:val="28"/>
        </w:rPr>
      </w:pPr>
      <w:r w:rsidRPr="00DC460E">
        <w:rPr>
          <w:sz w:val="28"/>
          <w:szCs w:val="28"/>
        </w:rPr>
        <w:t xml:space="preserve">В общей сумме выбытий запасы на сумму </w:t>
      </w:r>
      <w:r w:rsidR="00C04D52" w:rsidRPr="00DC460E">
        <w:rPr>
          <w:sz w:val="28"/>
          <w:szCs w:val="28"/>
        </w:rPr>
        <w:t>96 895 217,1</w:t>
      </w:r>
      <w:r w:rsidR="00642870">
        <w:rPr>
          <w:sz w:val="28"/>
          <w:szCs w:val="28"/>
        </w:rPr>
        <w:t> тыс.тенге</w:t>
      </w:r>
      <w:r w:rsidRPr="00DC460E">
        <w:rPr>
          <w:sz w:val="28"/>
          <w:szCs w:val="28"/>
        </w:rPr>
        <w:t xml:space="preserve"> выбыли за счет внутреннего перемещения между государственными учреждениями республиканского бюджета</w:t>
      </w:r>
      <w:r w:rsidRPr="00DC460E">
        <w:rPr>
          <w:sz w:val="28"/>
          <w:szCs w:val="28"/>
          <w:lang w:val="kk-KZ"/>
        </w:rPr>
        <w:t xml:space="preserve"> (между консолидируемыми единицами)</w:t>
      </w:r>
      <w:r w:rsidRPr="00DC460E">
        <w:rPr>
          <w:color w:val="000000" w:themeColor="text1"/>
          <w:sz w:val="28"/>
          <w:szCs w:val="28"/>
        </w:rPr>
        <w:t>, 1</w:t>
      </w:r>
      <w:r w:rsidR="00C04D52" w:rsidRPr="00DC460E">
        <w:rPr>
          <w:color w:val="000000" w:themeColor="text1"/>
          <w:sz w:val="28"/>
          <w:szCs w:val="28"/>
        </w:rPr>
        <w:t>6</w:t>
      </w:r>
      <w:r w:rsidRPr="00DC460E">
        <w:rPr>
          <w:color w:val="000000" w:themeColor="text1"/>
          <w:sz w:val="28"/>
          <w:szCs w:val="28"/>
        </w:rPr>
        <w:t> </w:t>
      </w:r>
      <w:r w:rsidR="00C04D52" w:rsidRPr="00DC460E">
        <w:rPr>
          <w:color w:val="000000" w:themeColor="text1"/>
          <w:sz w:val="28"/>
          <w:szCs w:val="28"/>
        </w:rPr>
        <w:t>664 458,</w:t>
      </w:r>
      <w:r w:rsidR="003D1AA3" w:rsidRPr="00DC460E">
        <w:rPr>
          <w:color w:val="000000" w:themeColor="text1"/>
          <w:sz w:val="28"/>
          <w:szCs w:val="28"/>
        </w:rPr>
        <w:t>1</w:t>
      </w:r>
      <w:r w:rsidR="00642870">
        <w:rPr>
          <w:color w:val="000000" w:themeColor="text1"/>
          <w:sz w:val="28"/>
          <w:szCs w:val="28"/>
        </w:rPr>
        <w:t> тыс.тенге</w:t>
      </w:r>
      <w:r w:rsidRPr="00DC460E">
        <w:rPr>
          <w:color w:val="000000" w:themeColor="text1"/>
          <w:sz w:val="28"/>
          <w:szCs w:val="28"/>
        </w:rPr>
        <w:t xml:space="preserve"> – передано в коммунальную собственность </w:t>
      </w:r>
      <w:r w:rsidRPr="00DC460E">
        <w:rPr>
          <w:sz w:val="28"/>
          <w:szCs w:val="28"/>
        </w:rPr>
        <w:t xml:space="preserve">и другим организациям, </w:t>
      </w:r>
      <w:r w:rsidR="00DC460E" w:rsidRPr="00DC460E">
        <w:rPr>
          <w:sz w:val="28"/>
          <w:szCs w:val="28"/>
        </w:rPr>
        <w:t>5 885 969</w:t>
      </w:r>
      <w:r w:rsidR="00642870">
        <w:rPr>
          <w:b/>
          <w:sz w:val="28"/>
          <w:szCs w:val="28"/>
        </w:rPr>
        <w:t> тыс.тенге</w:t>
      </w:r>
      <w:r w:rsidRPr="00DC460E">
        <w:rPr>
          <w:sz w:val="28"/>
          <w:szCs w:val="28"/>
        </w:rPr>
        <w:t xml:space="preserve"> – перемещение между счетами, в том числе на производство, </w:t>
      </w:r>
      <w:r w:rsidR="00A70ECA" w:rsidRPr="00DC460E">
        <w:rPr>
          <w:sz w:val="28"/>
          <w:szCs w:val="28"/>
        </w:rPr>
        <w:t>21 081,7</w:t>
      </w:r>
      <w:r w:rsidR="00642870">
        <w:rPr>
          <w:sz w:val="28"/>
          <w:szCs w:val="28"/>
        </w:rPr>
        <w:t> тыс.тенге</w:t>
      </w:r>
      <w:r w:rsidRPr="00DC460E">
        <w:rPr>
          <w:sz w:val="28"/>
          <w:szCs w:val="28"/>
        </w:rPr>
        <w:t xml:space="preserve"> – за счет курсовой разницы при пересчете остатков загранучреждениями.</w:t>
      </w:r>
    </w:p>
    <w:p w:rsidR="00D27A40" w:rsidRDefault="00D27A40" w:rsidP="008B2D4C">
      <w:pPr>
        <w:tabs>
          <w:tab w:val="left" w:pos="9360"/>
        </w:tabs>
        <w:ind w:right="-5" w:firstLine="709"/>
        <w:jc w:val="both"/>
        <w:rPr>
          <w:sz w:val="28"/>
          <w:szCs w:val="28"/>
        </w:rPr>
      </w:pPr>
    </w:p>
    <w:p w:rsidR="00472370" w:rsidRPr="00B8218F" w:rsidRDefault="00531A61" w:rsidP="008B2D4C">
      <w:pPr>
        <w:tabs>
          <w:tab w:val="left" w:pos="9360"/>
        </w:tabs>
        <w:ind w:right="-5" w:firstLine="709"/>
        <w:jc w:val="both"/>
        <w:rPr>
          <w:b/>
          <w:i/>
          <w:sz w:val="28"/>
          <w:szCs w:val="28"/>
        </w:rPr>
      </w:pPr>
      <w:r>
        <w:rPr>
          <w:b/>
          <w:i/>
          <w:sz w:val="28"/>
          <w:szCs w:val="28"/>
        </w:rPr>
        <w:t>6</w:t>
      </w:r>
      <w:r w:rsidR="00472370" w:rsidRPr="00B8218F">
        <w:rPr>
          <w:b/>
          <w:i/>
          <w:sz w:val="28"/>
          <w:szCs w:val="28"/>
        </w:rPr>
        <w:t>. Краткосрочные авансы выданные</w:t>
      </w:r>
    </w:p>
    <w:p w:rsidR="003D20E9" w:rsidRPr="00B8218F" w:rsidRDefault="003D20E9" w:rsidP="008B2D4C">
      <w:pPr>
        <w:tabs>
          <w:tab w:val="left" w:pos="9360"/>
        </w:tabs>
        <w:ind w:right="-5" w:firstLine="709"/>
        <w:jc w:val="both"/>
        <w:rPr>
          <w:sz w:val="28"/>
          <w:szCs w:val="28"/>
        </w:rPr>
      </w:pPr>
    </w:p>
    <w:p w:rsidR="005A2EAB" w:rsidRPr="009F50F7" w:rsidRDefault="005A2EAB" w:rsidP="008B2D4C">
      <w:pPr>
        <w:tabs>
          <w:tab w:val="left" w:pos="9360"/>
        </w:tabs>
        <w:ind w:right="-5" w:firstLine="709"/>
        <w:jc w:val="both"/>
        <w:rPr>
          <w:sz w:val="28"/>
          <w:szCs w:val="28"/>
        </w:rPr>
      </w:pPr>
      <w:r w:rsidRPr="009F50F7">
        <w:rPr>
          <w:sz w:val="28"/>
          <w:szCs w:val="28"/>
        </w:rPr>
        <w:t xml:space="preserve">Краткосрочные авансы выданные на начало отчетного периода составляли </w:t>
      </w:r>
      <w:r w:rsidR="00465DFD" w:rsidRPr="009F50F7">
        <w:rPr>
          <w:sz w:val="28"/>
          <w:szCs w:val="28"/>
        </w:rPr>
        <w:t>106 027 179,</w:t>
      </w:r>
      <w:r w:rsidR="00465DFD" w:rsidRPr="0014165C">
        <w:rPr>
          <w:sz w:val="28"/>
          <w:szCs w:val="28"/>
        </w:rPr>
        <w:t>0</w:t>
      </w:r>
      <w:r w:rsidR="00642870">
        <w:rPr>
          <w:sz w:val="28"/>
          <w:szCs w:val="28"/>
        </w:rPr>
        <w:t> тыс.тенге</w:t>
      </w:r>
      <w:r w:rsidRPr="009F50F7">
        <w:rPr>
          <w:sz w:val="28"/>
          <w:szCs w:val="28"/>
        </w:rPr>
        <w:t>. На 1 января 202</w:t>
      </w:r>
      <w:r w:rsidR="00465DFD" w:rsidRPr="009F50F7">
        <w:rPr>
          <w:sz w:val="28"/>
          <w:szCs w:val="28"/>
        </w:rPr>
        <w:t>4</w:t>
      </w:r>
      <w:r w:rsidRPr="009F50F7">
        <w:rPr>
          <w:sz w:val="28"/>
          <w:szCs w:val="28"/>
        </w:rPr>
        <w:t xml:space="preserve"> года</w:t>
      </w:r>
      <w:r w:rsidR="008E639C" w:rsidRPr="009F50F7">
        <w:rPr>
          <w:sz w:val="28"/>
          <w:szCs w:val="28"/>
        </w:rPr>
        <w:t xml:space="preserve"> сумма задолженности снизилась</w:t>
      </w:r>
      <w:r w:rsidRPr="009F50F7">
        <w:rPr>
          <w:sz w:val="28"/>
          <w:szCs w:val="28"/>
        </w:rPr>
        <w:t xml:space="preserve"> на </w:t>
      </w:r>
      <w:r w:rsidR="00465DFD" w:rsidRPr="009F50F7">
        <w:rPr>
          <w:sz w:val="28"/>
          <w:szCs w:val="28"/>
        </w:rPr>
        <w:t>16</w:t>
      </w:r>
      <w:r w:rsidR="008E639C" w:rsidRPr="009F50F7">
        <w:rPr>
          <w:sz w:val="28"/>
          <w:szCs w:val="28"/>
        </w:rPr>
        <w:t> </w:t>
      </w:r>
      <w:r w:rsidR="00465DFD" w:rsidRPr="009F50F7">
        <w:rPr>
          <w:sz w:val="28"/>
          <w:szCs w:val="28"/>
        </w:rPr>
        <w:t>428</w:t>
      </w:r>
      <w:r w:rsidR="008E639C" w:rsidRPr="009F50F7">
        <w:rPr>
          <w:sz w:val="28"/>
          <w:szCs w:val="28"/>
        </w:rPr>
        <w:t> </w:t>
      </w:r>
      <w:r w:rsidR="00465DFD" w:rsidRPr="009F50F7">
        <w:rPr>
          <w:sz w:val="28"/>
          <w:szCs w:val="28"/>
        </w:rPr>
        <w:t>950,4</w:t>
      </w:r>
      <w:r w:rsidR="00642870">
        <w:rPr>
          <w:sz w:val="28"/>
          <w:szCs w:val="28"/>
        </w:rPr>
        <w:t> тыс.тенге</w:t>
      </w:r>
      <w:r w:rsidRPr="009F50F7">
        <w:rPr>
          <w:sz w:val="28"/>
          <w:szCs w:val="28"/>
        </w:rPr>
        <w:t xml:space="preserve"> и составила </w:t>
      </w:r>
      <w:r w:rsidR="00465DFD" w:rsidRPr="009F50F7">
        <w:rPr>
          <w:sz w:val="28"/>
          <w:szCs w:val="28"/>
        </w:rPr>
        <w:t>89 598 228,6</w:t>
      </w:r>
      <w:r w:rsidR="00642870">
        <w:rPr>
          <w:sz w:val="28"/>
          <w:szCs w:val="28"/>
        </w:rPr>
        <w:t> тыс.тенге</w:t>
      </w:r>
      <w:r w:rsidRPr="009F50F7">
        <w:rPr>
          <w:sz w:val="28"/>
          <w:szCs w:val="28"/>
        </w:rPr>
        <w:t xml:space="preserve">. </w:t>
      </w:r>
    </w:p>
    <w:p w:rsidR="00FA7793" w:rsidRPr="009F50F7" w:rsidRDefault="005A2EAB" w:rsidP="008B2D4C">
      <w:pPr>
        <w:tabs>
          <w:tab w:val="left" w:pos="9360"/>
        </w:tabs>
        <w:ind w:right="-5" w:firstLine="709"/>
        <w:jc w:val="both"/>
        <w:rPr>
          <w:sz w:val="28"/>
          <w:szCs w:val="28"/>
        </w:rPr>
      </w:pPr>
      <w:r w:rsidRPr="009F50F7">
        <w:rPr>
          <w:sz w:val="28"/>
          <w:szCs w:val="28"/>
        </w:rPr>
        <w:t>Основную сумму авансовых платежей составила предварительная оплата в рамках многолетних (переходящих) контрактов</w:t>
      </w:r>
      <w:r w:rsidR="00FA7793" w:rsidRPr="009F50F7">
        <w:rPr>
          <w:sz w:val="28"/>
          <w:szCs w:val="28"/>
        </w:rPr>
        <w:t xml:space="preserve">, в том числе </w:t>
      </w:r>
      <w:r w:rsidRPr="009F50F7">
        <w:rPr>
          <w:sz w:val="28"/>
          <w:szCs w:val="28"/>
        </w:rPr>
        <w:t>за счет внешних займов и софинансирования внешних займов из республиканского бюджета</w:t>
      </w:r>
      <w:r w:rsidR="00C92EB8" w:rsidRPr="009F50F7">
        <w:rPr>
          <w:sz w:val="28"/>
          <w:szCs w:val="28"/>
        </w:rPr>
        <w:t>, из них</w:t>
      </w:r>
      <w:r w:rsidR="00F312CD" w:rsidRPr="009F50F7">
        <w:rPr>
          <w:sz w:val="28"/>
          <w:szCs w:val="28"/>
        </w:rPr>
        <w:t xml:space="preserve"> </w:t>
      </w:r>
      <w:r w:rsidR="003B4EF4" w:rsidRPr="009F50F7">
        <w:rPr>
          <w:sz w:val="28"/>
          <w:szCs w:val="28"/>
        </w:rPr>
        <w:t>31 741 847</w:t>
      </w:r>
      <w:r w:rsidR="00642870">
        <w:rPr>
          <w:b/>
          <w:sz w:val="28"/>
          <w:szCs w:val="28"/>
        </w:rPr>
        <w:t> тыс.тенге</w:t>
      </w:r>
      <w:r w:rsidR="00FA7793" w:rsidRPr="009F50F7">
        <w:rPr>
          <w:sz w:val="28"/>
          <w:szCs w:val="28"/>
        </w:rPr>
        <w:t xml:space="preserve"> </w:t>
      </w:r>
      <w:r w:rsidR="003C5606" w:rsidRPr="009F50F7">
        <w:rPr>
          <w:sz w:val="28"/>
          <w:szCs w:val="28"/>
        </w:rPr>
        <w:t xml:space="preserve">- </w:t>
      </w:r>
      <w:r w:rsidR="004E4C06" w:rsidRPr="009F50F7">
        <w:rPr>
          <w:sz w:val="28"/>
          <w:szCs w:val="28"/>
        </w:rPr>
        <w:t>з</w:t>
      </w:r>
      <w:r w:rsidR="007F1A1E" w:rsidRPr="009F50F7">
        <w:rPr>
          <w:sz w:val="28"/>
          <w:szCs w:val="28"/>
        </w:rPr>
        <w:t xml:space="preserve">а строительство </w:t>
      </w:r>
      <w:r w:rsidR="00042EEC" w:rsidRPr="009F50F7">
        <w:rPr>
          <w:sz w:val="28"/>
          <w:szCs w:val="28"/>
        </w:rPr>
        <w:t>и реконструкцию объектов здравоохранения</w:t>
      </w:r>
      <w:r w:rsidR="00F312CD" w:rsidRPr="009F50F7">
        <w:rPr>
          <w:sz w:val="28"/>
          <w:szCs w:val="28"/>
        </w:rPr>
        <w:t>,</w:t>
      </w:r>
      <w:r w:rsidR="00310A75" w:rsidRPr="009F50F7">
        <w:rPr>
          <w:sz w:val="28"/>
          <w:szCs w:val="28"/>
        </w:rPr>
        <w:t xml:space="preserve"> </w:t>
      </w:r>
      <w:r w:rsidR="003B4EF4" w:rsidRPr="009F50F7">
        <w:rPr>
          <w:sz w:val="28"/>
          <w:szCs w:val="28"/>
        </w:rPr>
        <w:t>12 628 598,1</w:t>
      </w:r>
      <w:r w:rsidR="00642870">
        <w:rPr>
          <w:sz w:val="28"/>
          <w:szCs w:val="28"/>
        </w:rPr>
        <w:t> тыс.тенге</w:t>
      </w:r>
      <w:r w:rsidR="003B4EF4" w:rsidRPr="009F50F7">
        <w:rPr>
          <w:sz w:val="28"/>
          <w:szCs w:val="28"/>
        </w:rPr>
        <w:t xml:space="preserve"> – капитальные расходы Национальной гвардии Республики Казахстан, </w:t>
      </w:r>
      <w:r w:rsidR="008E639C" w:rsidRPr="009F50F7">
        <w:rPr>
          <w:sz w:val="28"/>
          <w:szCs w:val="28"/>
        </w:rPr>
        <w:t>8 135 370,8</w:t>
      </w:r>
      <w:r w:rsidR="00642870">
        <w:rPr>
          <w:sz w:val="28"/>
          <w:szCs w:val="28"/>
        </w:rPr>
        <w:t> тыс.тенге</w:t>
      </w:r>
      <w:r w:rsidR="008E639C" w:rsidRPr="009F50F7">
        <w:rPr>
          <w:sz w:val="28"/>
          <w:szCs w:val="28"/>
        </w:rPr>
        <w:t xml:space="preserve"> -</w:t>
      </w:r>
      <w:r w:rsidR="003C5606" w:rsidRPr="009F50F7">
        <w:rPr>
          <w:sz w:val="28"/>
          <w:szCs w:val="28"/>
        </w:rPr>
        <w:t xml:space="preserve"> </w:t>
      </w:r>
      <w:r w:rsidR="008E639C" w:rsidRPr="009F50F7">
        <w:rPr>
          <w:sz w:val="28"/>
          <w:szCs w:val="28"/>
        </w:rPr>
        <w:t>у</w:t>
      </w:r>
      <w:r w:rsidR="00310A75" w:rsidRPr="009F50F7">
        <w:rPr>
          <w:sz w:val="28"/>
          <w:szCs w:val="28"/>
        </w:rPr>
        <w:t>совершенствование ирригационных и дренажных систем, систем водоснабжения, гидротехнических сооружений</w:t>
      </w:r>
      <w:r w:rsidR="003C5606" w:rsidRPr="009F50F7">
        <w:rPr>
          <w:sz w:val="28"/>
          <w:szCs w:val="28"/>
        </w:rPr>
        <w:t xml:space="preserve">, </w:t>
      </w:r>
      <w:r w:rsidR="002B57DC" w:rsidRPr="009F50F7">
        <w:rPr>
          <w:sz w:val="28"/>
          <w:szCs w:val="28"/>
        </w:rPr>
        <w:t>5 915 631,4</w:t>
      </w:r>
      <w:r w:rsidR="00642870">
        <w:rPr>
          <w:sz w:val="28"/>
          <w:szCs w:val="28"/>
        </w:rPr>
        <w:t> тыс.тенге</w:t>
      </w:r>
      <w:r w:rsidR="003B4EF4" w:rsidRPr="009F50F7">
        <w:rPr>
          <w:sz w:val="28"/>
          <w:szCs w:val="28"/>
        </w:rPr>
        <w:t xml:space="preserve"> </w:t>
      </w:r>
      <w:r w:rsidR="002B57DC" w:rsidRPr="009F50F7">
        <w:rPr>
          <w:sz w:val="28"/>
          <w:szCs w:val="28"/>
        </w:rPr>
        <w:t>- авансовая оплата по условиям многолетнего договора по созданию космического ракетного комплекса «Байтерек» в рамках государственного задания</w:t>
      </w:r>
      <w:r w:rsidR="00FA7793" w:rsidRPr="009F50F7">
        <w:rPr>
          <w:sz w:val="28"/>
          <w:szCs w:val="28"/>
        </w:rPr>
        <w:t>.</w:t>
      </w:r>
    </w:p>
    <w:p w:rsidR="00C771EB" w:rsidRPr="00B8218F" w:rsidRDefault="003B4EF4" w:rsidP="008B2D4C">
      <w:pPr>
        <w:tabs>
          <w:tab w:val="left" w:pos="9360"/>
        </w:tabs>
        <w:ind w:right="-5" w:firstLine="709"/>
        <w:jc w:val="both"/>
        <w:rPr>
          <w:sz w:val="28"/>
          <w:szCs w:val="28"/>
        </w:rPr>
      </w:pPr>
      <w:r w:rsidRPr="009F50F7">
        <w:rPr>
          <w:sz w:val="28"/>
          <w:szCs w:val="28"/>
        </w:rPr>
        <w:t>Снижение задолженности связано с поставкой товаров, работ, услуг.</w:t>
      </w:r>
      <w:r>
        <w:rPr>
          <w:sz w:val="28"/>
          <w:szCs w:val="28"/>
        </w:rPr>
        <w:t xml:space="preserve"> </w:t>
      </w:r>
    </w:p>
    <w:p w:rsidR="00472370" w:rsidRPr="00B037F8" w:rsidRDefault="00472370" w:rsidP="008B2D4C">
      <w:pPr>
        <w:tabs>
          <w:tab w:val="left" w:pos="9360"/>
        </w:tabs>
        <w:ind w:right="-5" w:firstLine="709"/>
        <w:jc w:val="both"/>
        <w:rPr>
          <w:b/>
          <w:i/>
          <w:sz w:val="28"/>
          <w:szCs w:val="28"/>
        </w:rPr>
      </w:pPr>
    </w:p>
    <w:p w:rsidR="00472370" w:rsidRPr="00B037F8" w:rsidRDefault="00531A61" w:rsidP="008B2D4C">
      <w:pPr>
        <w:tabs>
          <w:tab w:val="left" w:pos="9360"/>
        </w:tabs>
        <w:ind w:right="-5" w:firstLine="709"/>
        <w:jc w:val="both"/>
        <w:rPr>
          <w:b/>
          <w:i/>
          <w:sz w:val="28"/>
          <w:szCs w:val="28"/>
        </w:rPr>
      </w:pPr>
      <w:r>
        <w:rPr>
          <w:b/>
          <w:i/>
          <w:sz w:val="28"/>
          <w:szCs w:val="28"/>
        </w:rPr>
        <w:t>7</w:t>
      </w:r>
      <w:r w:rsidR="00472370" w:rsidRPr="00B037F8">
        <w:rPr>
          <w:b/>
          <w:i/>
          <w:sz w:val="28"/>
          <w:szCs w:val="28"/>
        </w:rPr>
        <w:t>. Краткосрочная дебиторская задолженность по расчетам с бюджетом по налоговым и неналоговым поступлениям</w:t>
      </w:r>
    </w:p>
    <w:p w:rsidR="00472370" w:rsidRPr="00B037F8" w:rsidRDefault="00472370" w:rsidP="008B2D4C">
      <w:pPr>
        <w:tabs>
          <w:tab w:val="left" w:pos="9360"/>
        </w:tabs>
        <w:ind w:right="-5" w:firstLine="709"/>
        <w:jc w:val="both"/>
        <w:rPr>
          <w:b/>
          <w:i/>
          <w:sz w:val="28"/>
          <w:szCs w:val="28"/>
        </w:rPr>
      </w:pPr>
    </w:p>
    <w:p w:rsidR="009A1976" w:rsidRPr="009F50F7" w:rsidRDefault="00BF401F" w:rsidP="008B2D4C">
      <w:pPr>
        <w:pStyle w:val="af0"/>
        <w:tabs>
          <w:tab w:val="left" w:pos="709"/>
          <w:tab w:val="left" w:pos="9360"/>
        </w:tabs>
        <w:ind w:left="0" w:right="-5" w:firstLine="709"/>
        <w:jc w:val="both"/>
        <w:rPr>
          <w:sz w:val="28"/>
        </w:rPr>
      </w:pPr>
      <w:r w:rsidRPr="009F50F7">
        <w:rPr>
          <w:sz w:val="28"/>
        </w:rPr>
        <w:t xml:space="preserve">Краткосрочная дебиторская задолженность по расчетам с бюджетом по налоговым и неналоговым поступлениям составила </w:t>
      </w:r>
      <w:r w:rsidR="00DC79EE" w:rsidRPr="009F50F7">
        <w:rPr>
          <w:sz w:val="28"/>
        </w:rPr>
        <w:t>1</w:t>
      </w:r>
      <w:r w:rsidR="0014165C">
        <w:rPr>
          <w:sz w:val="28"/>
        </w:rPr>
        <w:t> </w:t>
      </w:r>
      <w:r w:rsidR="00DC79EE" w:rsidRPr="009F50F7">
        <w:rPr>
          <w:sz w:val="28"/>
        </w:rPr>
        <w:t>195</w:t>
      </w:r>
      <w:r w:rsidR="0014165C">
        <w:rPr>
          <w:sz w:val="28"/>
        </w:rPr>
        <w:t> </w:t>
      </w:r>
      <w:r w:rsidR="00DC79EE" w:rsidRPr="009F50F7">
        <w:rPr>
          <w:sz w:val="28"/>
        </w:rPr>
        <w:t>145</w:t>
      </w:r>
      <w:r w:rsidR="0014165C">
        <w:rPr>
          <w:sz w:val="28"/>
        </w:rPr>
        <w:t> </w:t>
      </w:r>
      <w:r w:rsidR="00DC79EE" w:rsidRPr="009F50F7">
        <w:rPr>
          <w:sz w:val="28"/>
        </w:rPr>
        <w:t>160,1</w:t>
      </w:r>
      <w:r w:rsidR="00642870">
        <w:rPr>
          <w:sz w:val="28"/>
        </w:rPr>
        <w:t> тыс.тенге</w:t>
      </w:r>
      <w:r w:rsidR="009A1976" w:rsidRPr="009F50F7">
        <w:rPr>
          <w:sz w:val="28"/>
        </w:rPr>
        <w:t xml:space="preserve">, из них </w:t>
      </w:r>
      <w:r w:rsidR="00CC2598" w:rsidRPr="009F50F7">
        <w:rPr>
          <w:sz w:val="28"/>
        </w:rPr>
        <w:t>481</w:t>
      </w:r>
      <w:r w:rsidR="00C370FE">
        <w:rPr>
          <w:sz w:val="28"/>
        </w:rPr>
        <w:t> </w:t>
      </w:r>
      <w:r w:rsidR="00CC2598" w:rsidRPr="009F50F7">
        <w:rPr>
          <w:sz w:val="28"/>
        </w:rPr>
        <w:t>602,9</w:t>
      </w:r>
      <w:r w:rsidR="00642870">
        <w:rPr>
          <w:sz w:val="28"/>
        </w:rPr>
        <w:t> тыс.тенге</w:t>
      </w:r>
      <w:r w:rsidR="009A1976" w:rsidRPr="009F50F7">
        <w:rPr>
          <w:sz w:val="28"/>
        </w:rPr>
        <w:t xml:space="preserve"> – задолженность за последний рабочий день календарного года </w:t>
      </w:r>
      <w:r w:rsidR="009A1976" w:rsidRPr="009F50F7">
        <w:rPr>
          <w:sz w:val="28"/>
          <w:szCs w:val="28"/>
        </w:rPr>
        <w:t>по распределенным ввозным таможенным, а также специальным, антидемпинговым, компенсационным пошлинам, но не перечисленным Республике Казахстан на отчетную дату государствами-членами ЕАЭС.</w:t>
      </w:r>
      <w:r w:rsidR="009A1976" w:rsidRPr="009F50F7">
        <w:rPr>
          <w:sz w:val="28"/>
        </w:rPr>
        <w:t xml:space="preserve"> </w:t>
      </w:r>
    </w:p>
    <w:p w:rsidR="00F52E5D" w:rsidRPr="009F50F7" w:rsidRDefault="00BF401F" w:rsidP="008B2D4C">
      <w:pPr>
        <w:pStyle w:val="af0"/>
        <w:tabs>
          <w:tab w:val="left" w:pos="709"/>
          <w:tab w:val="left" w:pos="9360"/>
        </w:tabs>
        <w:ind w:left="0" w:right="-5" w:firstLine="709"/>
        <w:jc w:val="both"/>
        <w:rPr>
          <w:sz w:val="28"/>
          <w:szCs w:val="28"/>
        </w:rPr>
      </w:pPr>
      <w:r w:rsidRPr="009F50F7">
        <w:rPr>
          <w:sz w:val="28"/>
          <w:szCs w:val="28"/>
        </w:rPr>
        <w:lastRenderedPageBreak/>
        <w:t>Основными причинами роста недоимки являются: начисление по актам налоговых проверок, текущие начисления, начисления по дополнительной налоговой отчетности.</w:t>
      </w:r>
    </w:p>
    <w:p w:rsidR="00D84419" w:rsidRPr="009F50F7" w:rsidRDefault="00D84419" w:rsidP="008B2D4C">
      <w:pPr>
        <w:ind w:firstLine="709"/>
        <w:jc w:val="both"/>
        <w:rPr>
          <w:sz w:val="28"/>
          <w:szCs w:val="28"/>
        </w:rPr>
      </w:pPr>
      <w:r w:rsidRPr="009F50F7">
        <w:rPr>
          <w:sz w:val="28"/>
          <w:szCs w:val="28"/>
        </w:rPr>
        <w:t>В общей сумме налоговой задолженности наибольший удельный вес приходится на:</w:t>
      </w:r>
    </w:p>
    <w:p w:rsidR="00D84419" w:rsidRPr="009F50F7" w:rsidRDefault="00D84419" w:rsidP="008B2D4C">
      <w:pPr>
        <w:ind w:firstLine="709"/>
        <w:jc w:val="both"/>
        <w:rPr>
          <w:sz w:val="28"/>
          <w:szCs w:val="28"/>
        </w:rPr>
      </w:pPr>
      <w:r w:rsidRPr="009F50F7">
        <w:rPr>
          <w:sz w:val="28"/>
          <w:szCs w:val="28"/>
        </w:rPr>
        <w:t>- корпоративный подоходный налог - 382 309 816,7</w:t>
      </w:r>
      <w:r w:rsidR="00642870">
        <w:rPr>
          <w:sz w:val="28"/>
          <w:szCs w:val="28"/>
        </w:rPr>
        <w:t> тыс.тенге</w:t>
      </w:r>
      <w:r w:rsidRPr="009F50F7">
        <w:rPr>
          <w:sz w:val="28"/>
          <w:szCs w:val="28"/>
        </w:rPr>
        <w:t xml:space="preserve"> (или 31,4</w:t>
      </w:r>
      <w:r w:rsidR="0014165C">
        <w:rPr>
          <w:sz w:val="28"/>
          <w:szCs w:val="28"/>
        </w:rPr>
        <w:t> </w:t>
      </w:r>
      <w:r w:rsidRPr="009F50F7">
        <w:rPr>
          <w:sz w:val="28"/>
          <w:szCs w:val="28"/>
        </w:rPr>
        <w:t>%);</w:t>
      </w:r>
    </w:p>
    <w:p w:rsidR="00D84419" w:rsidRPr="009F50F7" w:rsidRDefault="00D84419" w:rsidP="008B2D4C">
      <w:pPr>
        <w:ind w:firstLine="709"/>
        <w:jc w:val="both"/>
        <w:rPr>
          <w:sz w:val="28"/>
          <w:szCs w:val="28"/>
        </w:rPr>
      </w:pPr>
      <w:r w:rsidRPr="009F50F7">
        <w:rPr>
          <w:sz w:val="28"/>
          <w:szCs w:val="28"/>
        </w:rPr>
        <w:t>- налог на добавленную стоимость - 378</w:t>
      </w:r>
      <w:r w:rsidR="0014165C">
        <w:rPr>
          <w:sz w:val="28"/>
          <w:szCs w:val="28"/>
        </w:rPr>
        <w:t> </w:t>
      </w:r>
      <w:r w:rsidRPr="009F50F7">
        <w:rPr>
          <w:sz w:val="28"/>
          <w:szCs w:val="28"/>
        </w:rPr>
        <w:t>231</w:t>
      </w:r>
      <w:r w:rsidR="0014165C">
        <w:rPr>
          <w:sz w:val="28"/>
          <w:szCs w:val="28"/>
        </w:rPr>
        <w:t> </w:t>
      </w:r>
      <w:r w:rsidRPr="009F50F7">
        <w:rPr>
          <w:sz w:val="28"/>
          <w:szCs w:val="28"/>
        </w:rPr>
        <w:t>004,7</w:t>
      </w:r>
      <w:r w:rsidR="00642870">
        <w:rPr>
          <w:sz w:val="28"/>
          <w:szCs w:val="28"/>
        </w:rPr>
        <w:t> тыс.тенге</w:t>
      </w:r>
      <w:r w:rsidRPr="009F50F7">
        <w:rPr>
          <w:sz w:val="28"/>
          <w:szCs w:val="28"/>
        </w:rPr>
        <w:t xml:space="preserve"> (или 31,0</w:t>
      </w:r>
      <w:r w:rsidR="0014165C">
        <w:rPr>
          <w:sz w:val="28"/>
          <w:szCs w:val="28"/>
        </w:rPr>
        <w:t> </w:t>
      </w:r>
      <w:r w:rsidRPr="009F50F7">
        <w:rPr>
          <w:sz w:val="28"/>
          <w:szCs w:val="28"/>
        </w:rPr>
        <w:t>%).</w:t>
      </w:r>
    </w:p>
    <w:p w:rsidR="00BF401F" w:rsidRPr="009F50F7" w:rsidRDefault="00D84419" w:rsidP="008B2D4C">
      <w:pPr>
        <w:ind w:firstLine="709"/>
        <w:jc w:val="both"/>
        <w:rPr>
          <w:sz w:val="28"/>
          <w:szCs w:val="28"/>
        </w:rPr>
      </w:pPr>
      <w:r w:rsidRPr="009F50F7">
        <w:rPr>
          <w:sz w:val="28"/>
          <w:szCs w:val="28"/>
        </w:rPr>
        <w:t>Вместе с тем, в течение 2023 года за счет применения способов и мер принудительного взыскания налоговой задолженности в республиканский бюджет поступило 111</w:t>
      </w:r>
      <w:r w:rsidR="0014165C">
        <w:rPr>
          <w:sz w:val="28"/>
          <w:szCs w:val="28"/>
        </w:rPr>
        <w:t> </w:t>
      </w:r>
      <w:r w:rsidRPr="009F50F7">
        <w:rPr>
          <w:sz w:val="28"/>
          <w:szCs w:val="28"/>
        </w:rPr>
        <w:t>050</w:t>
      </w:r>
      <w:r w:rsidR="0014165C">
        <w:rPr>
          <w:sz w:val="28"/>
          <w:szCs w:val="28"/>
        </w:rPr>
        <w:t> </w:t>
      </w:r>
      <w:r w:rsidRPr="009F50F7">
        <w:rPr>
          <w:sz w:val="28"/>
          <w:szCs w:val="28"/>
        </w:rPr>
        <w:t>628,9</w:t>
      </w:r>
      <w:r w:rsidR="00642870">
        <w:rPr>
          <w:sz w:val="28"/>
          <w:szCs w:val="28"/>
        </w:rPr>
        <w:t> тыс.тенге</w:t>
      </w:r>
      <w:r w:rsidRPr="009F50F7">
        <w:rPr>
          <w:sz w:val="28"/>
          <w:szCs w:val="28"/>
        </w:rPr>
        <w:t>.</w:t>
      </w:r>
    </w:p>
    <w:p w:rsidR="00BF401F" w:rsidRPr="009F50F7" w:rsidRDefault="00BF401F" w:rsidP="008B2D4C">
      <w:pPr>
        <w:pStyle w:val="af0"/>
        <w:tabs>
          <w:tab w:val="left" w:pos="709"/>
          <w:tab w:val="left" w:pos="9360"/>
        </w:tabs>
        <w:ind w:left="0" w:right="-5" w:firstLine="709"/>
        <w:jc w:val="both"/>
        <w:rPr>
          <w:sz w:val="28"/>
          <w:szCs w:val="28"/>
        </w:rPr>
      </w:pPr>
    </w:p>
    <w:p w:rsidR="00472370" w:rsidRPr="009F50F7" w:rsidRDefault="00531A61" w:rsidP="008B2D4C">
      <w:pPr>
        <w:tabs>
          <w:tab w:val="left" w:pos="9360"/>
        </w:tabs>
        <w:ind w:right="-5" w:firstLine="709"/>
        <w:jc w:val="both"/>
        <w:rPr>
          <w:b/>
          <w:sz w:val="28"/>
          <w:szCs w:val="28"/>
        </w:rPr>
      </w:pPr>
      <w:r>
        <w:rPr>
          <w:b/>
          <w:sz w:val="28"/>
          <w:szCs w:val="28"/>
        </w:rPr>
        <w:t>8</w:t>
      </w:r>
      <w:r w:rsidR="00472370" w:rsidRPr="009F50F7">
        <w:rPr>
          <w:b/>
          <w:sz w:val="28"/>
          <w:szCs w:val="28"/>
        </w:rPr>
        <w:t xml:space="preserve">. </w:t>
      </w:r>
      <w:r w:rsidR="00472370" w:rsidRPr="009F50F7">
        <w:rPr>
          <w:b/>
          <w:i/>
          <w:sz w:val="28"/>
          <w:szCs w:val="28"/>
        </w:rPr>
        <w:t>Прочие краткосрочные активы</w:t>
      </w:r>
      <w:r w:rsidR="00472370" w:rsidRPr="009F50F7">
        <w:rPr>
          <w:b/>
          <w:sz w:val="28"/>
          <w:szCs w:val="28"/>
        </w:rPr>
        <w:t xml:space="preserve"> </w:t>
      </w:r>
    </w:p>
    <w:p w:rsidR="00153784" w:rsidRPr="009F50F7" w:rsidRDefault="00153784" w:rsidP="008B2D4C">
      <w:pPr>
        <w:ind w:firstLine="709"/>
        <w:jc w:val="both"/>
        <w:rPr>
          <w:sz w:val="28"/>
          <w:szCs w:val="28"/>
        </w:rPr>
      </w:pPr>
    </w:p>
    <w:p w:rsidR="00FB796F" w:rsidRDefault="00472370" w:rsidP="008B2D4C">
      <w:pPr>
        <w:ind w:firstLine="709"/>
        <w:jc w:val="both"/>
        <w:rPr>
          <w:sz w:val="28"/>
          <w:szCs w:val="28"/>
        </w:rPr>
      </w:pPr>
      <w:r w:rsidRPr="009F50F7">
        <w:rPr>
          <w:sz w:val="28"/>
          <w:szCs w:val="28"/>
        </w:rPr>
        <w:t>Сумма прочих краткосрочных активов</w:t>
      </w:r>
      <w:r w:rsidR="00283916" w:rsidRPr="009F50F7">
        <w:rPr>
          <w:sz w:val="28"/>
          <w:szCs w:val="28"/>
        </w:rPr>
        <w:t xml:space="preserve"> </w:t>
      </w:r>
      <w:r w:rsidR="00FB796F" w:rsidRPr="009F50F7">
        <w:rPr>
          <w:sz w:val="28"/>
          <w:szCs w:val="28"/>
        </w:rPr>
        <w:t>14 834 860,1</w:t>
      </w:r>
      <w:r w:rsidR="00642870">
        <w:rPr>
          <w:sz w:val="28"/>
          <w:szCs w:val="28"/>
        </w:rPr>
        <w:t> тыс.тенге</w:t>
      </w:r>
      <w:r w:rsidRPr="009F50F7">
        <w:rPr>
          <w:sz w:val="28"/>
          <w:szCs w:val="28"/>
        </w:rPr>
        <w:t xml:space="preserve"> включает остатки по субсчету «Расходы будущих периодов» </w:t>
      </w:r>
      <w:r w:rsidR="00FB796F" w:rsidRPr="009F50F7">
        <w:rPr>
          <w:sz w:val="28"/>
          <w:szCs w:val="28"/>
        </w:rPr>
        <w:t xml:space="preserve">за </w:t>
      </w:r>
      <w:r w:rsidRPr="009F50F7">
        <w:rPr>
          <w:sz w:val="28"/>
          <w:szCs w:val="28"/>
        </w:rPr>
        <w:t xml:space="preserve">подписку на периодические печатные издания, </w:t>
      </w:r>
      <w:r w:rsidR="002C1B4C" w:rsidRPr="009F50F7">
        <w:rPr>
          <w:sz w:val="28"/>
          <w:szCs w:val="28"/>
        </w:rPr>
        <w:t xml:space="preserve">услуги почтовой связи, </w:t>
      </w:r>
      <w:r w:rsidR="00F63872" w:rsidRPr="009F50F7">
        <w:rPr>
          <w:sz w:val="28"/>
          <w:szCs w:val="28"/>
        </w:rPr>
        <w:t>ежегодная лице</w:t>
      </w:r>
      <w:r w:rsidR="00FB796F" w:rsidRPr="009F50F7">
        <w:rPr>
          <w:sz w:val="28"/>
          <w:szCs w:val="28"/>
        </w:rPr>
        <w:t>нзия на программное обеспечение</w:t>
      </w:r>
      <w:r w:rsidR="00F63872" w:rsidRPr="009F50F7">
        <w:rPr>
          <w:sz w:val="28"/>
          <w:szCs w:val="28"/>
        </w:rPr>
        <w:t xml:space="preserve">, </w:t>
      </w:r>
      <w:r w:rsidRPr="009F50F7">
        <w:rPr>
          <w:sz w:val="28"/>
          <w:szCs w:val="28"/>
        </w:rPr>
        <w:t>за услуги по страхованию зданий, автотранспортных средств, а так же оплат</w:t>
      </w:r>
      <w:r w:rsidR="0077416D" w:rsidRPr="009F50F7">
        <w:rPr>
          <w:sz w:val="28"/>
          <w:szCs w:val="28"/>
        </w:rPr>
        <w:t>у</w:t>
      </w:r>
      <w:r w:rsidRPr="009F50F7">
        <w:rPr>
          <w:sz w:val="28"/>
          <w:szCs w:val="28"/>
        </w:rPr>
        <w:t xml:space="preserve"> за арендуемые служебные и жилые помещения в загранучреждениях, оплат</w:t>
      </w:r>
      <w:r w:rsidR="0077416D" w:rsidRPr="009F50F7">
        <w:rPr>
          <w:sz w:val="28"/>
          <w:szCs w:val="28"/>
        </w:rPr>
        <w:t>у</w:t>
      </w:r>
      <w:r w:rsidRPr="009F50F7">
        <w:rPr>
          <w:sz w:val="28"/>
          <w:szCs w:val="28"/>
        </w:rPr>
        <w:t xml:space="preserve"> за медицинское страхование персонала дипслужбы за рубежом, прочие краткосрочные активы</w:t>
      </w:r>
      <w:r w:rsidR="00B30367" w:rsidRPr="009F50F7">
        <w:rPr>
          <w:sz w:val="28"/>
          <w:szCs w:val="28"/>
        </w:rPr>
        <w:t>, в том числе - 7</w:t>
      </w:r>
      <w:r w:rsidR="0014165C">
        <w:rPr>
          <w:sz w:val="28"/>
          <w:szCs w:val="28"/>
        </w:rPr>
        <w:t> </w:t>
      </w:r>
      <w:r w:rsidR="00B30367" w:rsidRPr="009F50F7">
        <w:rPr>
          <w:sz w:val="28"/>
          <w:szCs w:val="28"/>
        </w:rPr>
        <w:t>838</w:t>
      </w:r>
      <w:r w:rsidR="0014165C">
        <w:rPr>
          <w:sz w:val="28"/>
          <w:szCs w:val="28"/>
        </w:rPr>
        <w:t> </w:t>
      </w:r>
      <w:r w:rsidR="00B30367" w:rsidRPr="009F50F7">
        <w:rPr>
          <w:sz w:val="28"/>
          <w:szCs w:val="28"/>
        </w:rPr>
        <w:t>133,3</w:t>
      </w:r>
      <w:r w:rsidR="00642870">
        <w:rPr>
          <w:sz w:val="28"/>
          <w:szCs w:val="28"/>
        </w:rPr>
        <w:t> тыс.тенге</w:t>
      </w:r>
      <w:r w:rsidR="00B30367" w:rsidRPr="009F50F7">
        <w:rPr>
          <w:sz w:val="28"/>
          <w:szCs w:val="28"/>
        </w:rPr>
        <w:t xml:space="preserve"> - лицензии по продлению ЛПО (базы данных) Oracle c предоставлением технической поддержки в рамках функционирования и развития информационных систем «Электронного Правительства РК» для центральных государственных органов</w:t>
      </w:r>
      <w:r w:rsidRPr="009F50F7">
        <w:rPr>
          <w:sz w:val="28"/>
          <w:szCs w:val="28"/>
        </w:rPr>
        <w:t>.</w:t>
      </w:r>
      <w:r w:rsidR="00CC7B0D" w:rsidRPr="00283916">
        <w:rPr>
          <w:sz w:val="28"/>
          <w:szCs w:val="28"/>
        </w:rPr>
        <w:t xml:space="preserve"> </w:t>
      </w:r>
    </w:p>
    <w:p w:rsidR="00472370" w:rsidRPr="00283916" w:rsidRDefault="00472370" w:rsidP="008B2D4C">
      <w:pPr>
        <w:tabs>
          <w:tab w:val="left" w:pos="9360"/>
        </w:tabs>
        <w:ind w:right="-5" w:firstLine="709"/>
        <w:jc w:val="both"/>
        <w:rPr>
          <w:b/>
          <w:sz w:val="28"/>
          <w:szCs w:val="28"/>
        </w:rPr>
      </w:pPr>
    </w:p>
    <w:p w:rsidR="00472370" w:rsidRPr="00283916" w:rsidRDefault="00531A61" w:rsidP="008B2D4C">
      <w:pPr>
        <w:tabs>
          <w:tab w:val="left" w:pos="9360"/>
        </w:tabs>
        <w:ind w:right="-5" w:firstLine="709"/>
        <w:jc w:val="both"/>
        <w:rPr>
          <w:b/>
          <w:i/>
          <w:sz w:val="28"/>
          <w:szCs w:val="28"/>
        </w:rPr>
      </w:pPr>
      <w:r>
        <w:rPr>
          <w:b/>
          <w:i/>
          <w:sz w:val="28"/>
          <w:szCs w:val="28"/>
        </w:rPr>
        <w:t>9</w:t>
      </w:r>
      <w:r w:rsidR="00472370" w:rsidRPr="00283916">
        <w:rPr>
          <w:b/>
          <w:i/>
          <w:sz w:val="28"/>
          <w:szCs w:val="28"/>
        </w:rPr>
        <w:t xml:space="preserve">. Долгосрочные финансовые инвестиции </w:t>
      </w:r>
    </w:p>
    <w:p w:rsidR="00F0066C" w:rsidRPr="00283916" w:rsidRDefault="00F0066C" w:rsidP="008B2D4C">
      <w:pPr>
        <w:tabs>
          <w:tab w:val="left" w:pos="9360"/>
        </w:tabs>
        <w:ind w:right="-5" w:firstLine="709"/>
        <w:jc w:val="both"/>
        <w:rPr>
          <w:b/>
          <w:i/>
          <w:sz w:val="28"/>
          <w:szCs w:val="28"/>
        </w:rPr>
      </w:pPr>
    </w:p>
    <w:p w:rsidR="00F0066C" w:rsidRPr="00283916" w:rsidRDefault="00472370" w:rsidP="008B2D4C">
      <w:pPr>
        <w:tabs>
          <w:tab w:val="left" w:pos="9360"/>
        </w:tabs>
        <w:ind w:right="-5" w:firstLine="709"/>
        <w:jc w:val="both"/>
        <w:rPr>
          <w:i/>
        </w:rPr>
      </w:pPr>
      <w:r w:rsidRPr="00283916">
        <w:rPr>
          <w:b/>
          <w:i/>
        </w:rPr>
        <w:t xml:space="preserve">Долгосрочные финансовые инвестиции </w:t>
      </w:r>
      <w:r w:rsidRPr="00283916">
        <w:rPr>
          <w:i/>
        </w:rPr>
        <w:t xml:space="preserve">(таблица </w:t>
      </w:r>
      <w:r w:rsidR="008F667F" w:rsidRPr="00283916">
        <w:rPr>
          <w:i/>
        </w:rPr>
        <w:t>6</w:t>
      </w:r>
      <w:r w:rsidR="00E529D5" w:rsidRPr="00283916">
        <w:rPr>
          <w:i/>
        </w:rPr>
        <w:t>)</w:t>
      </w:r>
    </w:p>
    <w:p w:rsidR="0076519E" w:rsidRPr="00283916" w:rsidRDefault="00A23F82" w:rsidP="008B2D4C">
      <w:pPr>
        <w:tabs>
          <w:tab w:val="left" w:pos="9360"/>
        </w:tabs>
        <w:ind w:right="-5" w:firstLine="709"/>
        <w:jc w:val="right"/>
      </w:pPr>
      <w:r w:rsidRPr="00283916">
        <w:t xml:space="preserve">                                                                                                                (тыс. тенге)</w:t>
      </w: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8"/>
        <w:gridCol w:w="1560"/>
        <w:gridCol w:w="1701"/>
        <w:gridCol w:w="1559"/>
        <w:gridCol w:w="1559"/>
        <w:gridCol w:w="1701"/>
      </w:tblGrid>
      <w:tr w:rsidR="001D5DED" w:rsidRPr="007B0629" w:rsidTr="008A0A65">
        <w:trPr>
          <w:trHeight w:val="702"/>
        </w:trPr>
        <w:tc>
          <w:tcPr>
            <w:tcW w:w="1858" w:type="dxa"/>
            <w:shd w:val="clear" w:color="FFFFFF" w:fill="FFFFFF"/>
            <w:vAlign w:val="center"/>
            <w:hideMark/>
          </w:tcPr>
          <w:p w:rsidR="001D5DED" w:rsidRPr="007B0629" w:rsidRDefault="001D5DED" w:rsidP="0014165C">
            <w:pPr>
              <w:ind w:right="450"/>
              <w:jc w:val="center"/>
              <w:rPr>
                <w:color w:val="000000" w:themeColor="text1"/>
                <w:sz w:val="20"/>
                <w:szCs w:val="20"/>
              </w:rPr>
            </w:pPr>
            <w:r w:rsidRPr="007B0629">
              <w:rPr>
                <w:color w:val="000000" w:themeColor="text1"/>
                <w:sz w:val="20"/>
                <w:szCs w:val="20"/>
              </w:rPr>
              <w:t>Показатели</w:t>
            </w:r>
          </w:p>
        </w:tc>
        <w:tc>
          <w:tcPr>
            <w:tcW w:w="1560" w:type="dxa"/>
            <w:shd w:val="clear" w:color="FFFFFF" w:fill="FFFFFF"/>
          </w:tcPr>
          <w:p w:rsidR="001D5DED" w:rsidRPr="007B0629" w:rsidRDefault="001D5DED" w:rsidP="0014165C">
            <w:pPr>
              <w:jc w:val="center"/>
              <w:rPr>
                <w:color w:val="000000" w:themeColor="text1"/>
                <w:sz w:val="20"/>
                <w:szCs w:val="20"/>
              </w:rPr>
            </w:pPr>
            <w:r w:rsidRPr="007B0629">
              <w:rPr>
                <w:color w:val="000000" w:themeColor="text1"/>
                <w:sz w:val="20"/>
                <w:szCs w:val="20"/>
              </w:rPr>
              <w:t>Оцениваемые по справедливой стоимости</w:t>
            </w:r>
          </w:p>
        </w:tc>
        <w:tc>
          <w:tcPr>
            <w:tcW w:w="1701" w:type="dxa"/>
            <w:shd w:val="clear" w:color="FFFFFF" w:fill="FFFFFF"/>
            <w:vAlign w:val="center"/>
            <w:hideMark/>
          </w:tcPr>
          <w:p w:rsidR="001D5DED" w:rsidRPr="007B0629" w:rsidRDefault="001D5DED" w:rsidP="0014165C">
            <w:pPr>
              <w:jc w:val="center"/>
              <w:rPr>
                <w:color w:val="000000" w:themeColor="text1"/>
                <w:sz w:val="20"/>
                <w:szCs w:val="20"/>
              </w:rPr>
            </w:pPr>
            <w:r w:rsidRPr="007B0629">
              <w:rPr>
                <w:color w:val="000000" w:themeColor="text1"/>
                <w:sz w:val="20"/>
                <w:szCs w:val="20"/>
              </w:rPr>
              <w:t>Оцениваемые по себестоимости</w:t>
            </w:r>
          </w:p>
        </w:tc>
        <w:tc>
          <w:tcPr>
            <w:tcW w:w="1559" w:type="dxa"/>
            <w:shd w:val="clear" w:color="FFFFFF" w:fill="FFFFFF"/>
          </w:tcPr>
          <w:p w:rsidR="001D5DED" w:rsidRPr="007B0629" w:rsidRDefault="001D5DED" w:rsidP="0014165C">
            <w:pPr>
              <w:jc w:val="center"/>
              <w:rPr>
                <w:color w:val="000000" w:themeColor="text1"/>
                <w:sz w:val="20"/>
                <w:szCs w:val="20"/>
              </w:rPr>
            </w:pPr>
            <w:r w:rsidRPr="007B0629">
              <w:rPr>
                <w:color w:val="000000" w:themeColor="text1"/>
                <w:sz w:val="20"/>
                <w:szCs w:val="20"/>
              </w:rPr>
              <w:t>Оцениваемые по методу долевого участия</w:t>
            </w:r>
          </w:p>
        </w:tc>
        <w:tc>
          <w:tcPr>
            <w:tcW w:w="1559" w:type="dxa"/>
            <w:shd w:val="clear" w:color="FFFFFF" w:fill="FFFFFF"/>
            <w:vAlign w:val="center"/>
            <w:hideMark/>
          </w:tcPr>
          <w:p w:rsidR="001D5DED" w:rsidRPr="007B0629" w:rsidRDefault="001D5DED" w:rsidP="0014165C">
            <w:pPr>
              <w:jc w:val="center"/>
              <w:rPr>
                <w:color w:val="000000" w:themeColor="text1"/>
                <w:sz w:val="20"/>
                <w:szCs w:val="20"/>
              </w:rPr>
            </w:pPr>
            <w:r w:rsidRPr="007B0629">
              <w:rPr>
                <w:color w:val="000000" w:themeColor="text1"/>
                <w:sz w:val="20"/>
                <w:szCs w:val="20"/>
              </w:rPr>
              <w:t>Займы предоставленные</w:t>
            </w:r>
          </w:p>
        </w:tc>
        <w:tc>
          <w:tcPr>
            <w:tcW w:w="1701" w:type="dxa"/>
            <w:shd w:val="clear" w:color="FFFFFF" w:fill="FFFFFF"/>
            <w:vAlign w:val="center"/>
            <w:hideMark/>
          </w:tcPr>
          <w:p w:rsidR="001D5DED" w:rsidRPr="007B0629" w:rsidRDefault="001D5DED" w:rsidP="0014165C">
            <w:pPr>
              <w:jc w:val="center"/>
              <w:rPr>
                <w:color w:val="000000" w:themeColor="text1"/>
                <w:sz w:val="20"/>
                <w:szCs w:val="20"/>
              </w:rPr>
            </w:pPr>
            <w:r w:rsidRPr="007B0629">
              <w:rPr>
                <w:color w:val="000000" w:themeColor="text1"/>
                <w:sz w:val="20"/>
                <w:szCs w:val="20"/>
              </w:rPr>
              <w:t>Всего</w:t>
            </w:r>
          </w:p>
        </w:tc>
      </w:tr>
      <w:tr w:rsidR="001D5DED" w:rsidRPr="007B0629" w:rsidTr="008A0A65">
        <w:trPr>
          <w:trHeight w:val="289"/>
        </w:trPr>
        <w:tc>
          <w:tcPr>
            <w:tcW w:w="1858" w:type="dxa"/>
            <w:shd w:val="clear" w:color="FFFFFF" w:fill="FFFFFF"/>
            <w:vAlign w:val="center"/>
            <w:hideMark/>
          </w:tcPr>
          <w:p w:rsidR="001D5DED" w:rsidRPr="007B0629" w:rsidRDefault="001D5DED" w:rsidP="0014165C">
            <w:pPr>
              <w:jc w:val="center"/>
              <w:rPr>
                <w:color w:val="000000" w:themeColor="text1"/>
                <w:sz w:val="20"/>
                <w:szCs w:val="20"/>
              </w:rPr>
            </w:pPr>
            <w:r w:rsidRPr="007B0629">
              <w:rPr>
                <w:color w:val="000000" w:themeColor="text1"/>
                <w:sz w:val="20"/>
                <w:szCs w:val="20"/>
              </w:rPr>
              <w:t>1</w:t>
            </w:r>
          </w:p>
        </w:tc>
        <w:tc>
          <w:tcPr>
            <w:tcW w:w="1560" w:type="dxa"/>
            <w:shd w:val="clear" w:color="FFFFFF" w:fill="FFFFFF"/>
            <w:vAlign w:val="center"/>
          </w:tcPr>
          <w:p w:rsidR="001D5DED" w:rsidRPr="007B0629" w:rsidRDefault="001D5DED" w:rsidP="0014165C">
            <w:pPr>
              <w:jc w:val="center"/>
              <w:rPr>
                <w:color w:val="000000" w:themeColor="text1"/>
                <w:sz w:val="20"/>
                <w:szCs w:val="20"/>
              </w:rPr>
            </w:pPr>
            <w:r w:rsidRPr="007B0629">
              <w:rPr>
                <w:color w:val="000000" w:themeColor="text1"/>
                <w:sz w:val="20"/>
                <w:szCs w:val="20"/>
              </w:rPr>
              <w:t>2</w:t>
            </w:r>
          </w:p>
        </w:tc>
        <w:tc>
          <w:tcPr>
            <w:tcW w:w="1701" w:type="dxa"/>
            <w:shd w:val="clear" w:color="FFFFFF" w:fill="FFFFFF"/>
            <w:vAlign w:val="center"/>
            <w:hideMark/>
          </w:tcPr>
          <w:p w:rsidR="001D5DED" w:rsidRPr="007B0629" w:rsidRDefault="001D5DED" w:rsidP="0014165C">
            <w:pPr>
              <w:jc w:val="center"/>
              <w:rPr>
                <w:color w:val="000000" w:themeColor="text1"/>
                <w:sz w:val="20"/>
                <w:szCs w:val="20"/>
              </w:rPr>
            </w:pPr>
            <w:r w:rsidRPr="007B0629">
              <w:rPr>
                <w:color w:val="000000" w:themeColor="text1"/>
                <w:sz w:val="20"/>
                <w:szCs w:val="20"/>
              </w:rPr>
              <w:t>3</w:t>
            </w:r>
          </w:p>
        </w:tc>
        <w:tc>
          <w:tcPr>
            <w:tcW w:w="1559" w:type="dxa"/>
            <w:shd w:val="clear" w:color="FFFFFF" w:fill="FFFFFF"/>
            <w:vAlign w:val="center"/>
          </w:tcPr>
          <w:p w:rsidR="001D5DED" w:rsidRPr="007B0629" w:rsidRDefault="001D5DED" w:rsidP="0014165C">
            <w:pPr>
              <w:jc w:val="center"/>
              <w:rPr>
                <w:color w:val="000000" w:themeColor="text1"/>
                <w:sz w:val="20"/>
                <w:szCs w:val="20"/>
              </w:rPr>
            </w:pPr>
            <w:r w:rsidRPr="007B0629">
              <w:rPr>
                <w:color w:val="000000" w:themeColor="text1"/>
                <w:sz w:val="20"/>
                <w:szCs w:val="20"/>
              </w:rPr>
              <w:t>4</w:t>
            </w:r>
          </w:p>
        </w:tc>
        <w:tc>
          <w:tcPr>
            <w:tcW w:w="1559" w:type="dxa"/>
            <w:shd w:val="clear" w:color="FFFFFF" w:fill="FFFFFF"/>
            <w:vAlign w:val="center"/>
            <w:hideMark/>
          </w:tcPr>
          <w:p w:rsidR="001D5DED" w:rsidRPr="007B0629" w:rsidRDefault="001D5DED" w:rsidP="0014165C">
            <w:pPr>
              <w:jc w:val="center"/>
              <w:rPr>
                <w:color w:val="000000" w:themeColor="text1"/>
                <w:sz w:val="20"/>
                <w:szCs w:val="20"/>
              </w:rPr>
            </w:pPr>
            <w:r w:rsidRPr="007B0629">
              <w:rPr>
                <w:color w:val="000000" w:themeColor="text1"/>
                <w:sz w:val="20"/>
                <w:szCs w:val="20"/>
              </w:rPr>
              <w:t>5</w:t>
            </w:r>
          </w:p>
        </w:tc>
        <w:tc>
          <w:tcPr>
            <w:tcW w:w="1701" w:type="dxa"/>
            <w:shd w:val="clear" w:color="FFFFFF" w:fill="FFFFFF"/>
            <w:vAlign w:val="center"/>
            <w:hideMark/>
          </w:tcPr>
          <w:p w:rsidR="001D5DED" w:rsidRPr="007B0629" w:rsidRDefault="001D5DED" w:rsidP="0014165C">
            <w:pPr>
              <w:jc w:val="center"/>
              <w:rPr>
                <w:color w:val="000000" w:themeColor="text1"/>
                <w:sz w:val="20"/>
                <w:szCs w:val="20"/>
              </w:rPr>
            </w:pPr>
            <w:r w:rsidRPr="007B0629">
              <w:rPr>
                <w:color w:val="000000" w:themeColor="text1"/>
                <w:sz w:val="20"/>
                <w:szCs w:val="20"/>
              </w:rPr>
              <w:t>6</w:t>
            </w:r>
          </w:p>
        </w:tc>
      </w:tr>
      <w:tr w:rsidR="001D5DED" w:rsidRPr="007B0629" w:rsidTr="008A0A65">
        <w:trPr>
          <w:trHeight w:val="492"/>
        </w:trPr>
        <w:tc>
          <w:tcPr>
            <w:tcW w:w="1858" w:type="dxa"/>
            <w:shd w:val="clear" w:color="FFFFFF" w:fill="FFFFFF"/>
            <w:vAlign w:val="bottom"/>
            <w:hideMark/>
          </w:tcPr>
          <w:p w:rsidR="001D5DED" w:rsidRPr="007B0629" w:rsidRDefault="001D5DED" w:rsidP="0014165C">
            <w:pPr>
              <w:rPr>
                <w:b/>
                <w:color w:val="000000" w:themeColor="text1"/>
                <w:sz w:val="20"/>
                <w:szCs w:val="20"/>
              </w:rPr>
            </w:pPr>
            <w:r w:rsidRPr="007B0629">
              <w:rPr>
                <w:b/>
                <w:color w:val="000000" w:themeColor="text1"/>
                <w:sz w:val="20"/>
                <w:szCs w:val="20"/>
              </w:rPr>
              <w:t xml:space="preserve">Сальдо на начало отчетного периода </w:t>
            </w:r>
          </w:p>
        </w:tc>
        <w:tc>
          <w:tcPr>
            <w:tcW w:w="1560" w:type="dxa"/>
            <w:shd w:val="clear" w:color="FFFFFF" w:fill="FFFFFF"/>
            <w:vAlign w:val="center"/>
          </w:tcPr>
          <w:p w:rsidR="001D5DED" w:rsidRPr="007B0629" w:rsidRDefault="001D5DED" w:rsidP="0014165C">
            <w:pPr>
              <w:jc w:val="right"/>
              <w:rPr>
                <w:b/>
                <w:color w:val="000000" w:themeColor="text1"/>
                <w:sz w:val="20"/>
                <w:szCs w:val="20"/>
                <w:lang w:val="kk-KZ"/>
              </w:rPr>
            </w:pPr>
            <w:r w:rsidRPr="007B0629">
              <w:rPr>
                <w:b/>
                <w:color w:val="000000" w:themeColor="text1"/>
                <w:sz w:val="20"/>
                <w:szCs w:val="20"/>
                <w:lang w:val="kk-KZ"/>
              </w:rPr>
              <w:t>131 399 262,7</w:t>
            </w:r>
          </w:p>
        </w:tc>
        <w:tc>
          <w:tcPr>
            <w:tcW w:w="1701" w:type="dxa"/>
            <w:shd w:val="clear" w:color="FFFFFF" w:fill="FFFFFF"/>
            <w:vAlign w:val="center"/>
            <w:hideMark/>
          </w:tcPr>
          <w:p w:rsidR="001D5DED" w:rsidRPr="007B0629" w:rsidRDefault="001D5DED" w:rsidP="0014165C">
            <w:pPr>
              <w:jc w:val="right"/>
              <w:rPr>
                <w:b/>
                <w:color w:val="000000" w:themeColor="text1"/>
                <w:sz w:val="20"/>
                <w:szCs w:val="20"/>
                <w:lang w:val="kk-KZ"/>
              </w:rPr>
            </w:pPr>
            <w:r w:rsidRPr="007B0629">
              <w:rPr>
                <w:b/>
                <w:color w:val="000000" w:themeColor="text1"/>
                <w:sz w:val="20"/>
                <w:szCs w:val="20"/>
                <w:lang w:val="kk-KZ"/>
              </w:rPr>
              <w:t>11 000 573 587,6</w:t>
            </w:r>
          </w:p>
        </w:tc>
        <w:tc>
          <w:tcPr>
            <w:tcW w:w="1559" w:type="dxa"/>
            <w:shd w:val="clear" w:color="FFFFFF" w:fill="FFFFFF"/>
            <w:vAlign w:val="center"/>
          </w:tcPr>
          <w:p w:rsidR="001D5DED" w:rsidRPr="007B0629" w:rsidRDefault="001D5DED" w:rsidP="0014165C">
            <w:pPr>
              <w:jc w:val="right"/>
              <w:rPr>
                <w:b/>
                <w:color w:val="000000" w:themeColor="text1"/>
                <w:sz w:val="20"/>
                <w:szCs w:val="20"/>
              </w:rPr>
            </w:pPr>
            <w:r>
              <w:rPr>
                <w:b/>
                <w:sz w:val="20"/>
                <w:szCs w:val="20"/>
              </w:rPr>
              <w:t>1 219 3</w:t>
            </w:r>
            <w:r w:rsidRPr="007B0629">
              <w:rPr>
                <w:b/>
                <w:sz w:val="20"/>
                <w:szCs w:val="20"/>
              </w:rPr>
              <w:t>00 033,8</w:t>
            </w:r>
          </w:p>
        </w:tc>
        <w:tc>
          <w:tcPr>
            <w:tcW w:w="1559" w:type="dxa"/>
            <w:shd w:val="clear" w:color="FFFFFF" w:fill="FFFFFF"/>
            <w:vAlign w:val="center"/>
            <w:hideMark/>
          </w:tcPr>
          <w:p w:rsidR="001D5DED" w:rsidRPr="007B0629" w:rsidRDefault="00091A45" w:rsidP="0014165C">
            <w:pPr>
              <w:jc w:val="right"/>
              <w:rPr>
                <w:b/>
                <w:sz w:val="20"/>
                <w:szCs w:val="20"/>
              </w:rPr>
            </w:pPr>
            <w:r>
              <w:rPr>
                <w:b/>
                <w:sz w:val="20"/>
                <w:szCs w:val="20"/>
              </w:rPr>
              <w:t>2 181 889 538,8</w:t>
            </w:r>
          </w:p>
        </w:tc>
        <w:tc>
          <w:tcPr>
            <w:tcW w:w="1701" w:type="dxa"/>
            <w:shd w:val="clear" w:color="FFFFFF" w:fill="FFFFFF"/>
            <w:vAlign w:val="center"/>
            <w:hideMark/>
          </w:tcPr>
          <w:p w:rsidR="001D5DED" w:rsidRPr="00F765EB" w:rsidRDefault="00F765EB" w:rsidP="0014165C">
            <w:pPr>
              <w:jc w:val="right"/>
              <w:rPr>
                <w:b/>
                <w:sz w:val="20"/>
                <w:szCs w:val="20"/>
                <w:lang w:val="kk-KZ"/>
              </w:rPr>
            </w:pPr>
            <w:r w:rsidRPr="00F765EB">
              <w:rPr>
                <w:b/>
                <w:sz w:val="20"/>
                <w:szCs w:val="20"/>
              </w:rPr>
              <w:t>14 533 162 422,9</w:t>
            </w:r>
          </w:p>
        </w:tc>
      </w:tr>
      <w:tr w:rsidR="001D5DED" w:rsidRPr="007B0629" w:rsidTr="008A0A65">
        <w:trPr>
          <w:trHeight w:val="289"/>
        </w:trPr>
        <w:tc>
          <w:tcPr>
            <w:tcW w:w="1858" w:type="dxa"/>
            <w:shd w:val="clear" w:color="FFFFFF" w:fill="FFFFFF"/>
            <w:vAlign w:val="bottom"/>
            <w:hideMark/>
          </w:tcPr>
          <w:p w:rsidR="001D5DED" w:rsidRPr="007B0629" w:rsidRDefault="001D5DED" w:rsidP="0014165C">
            <w:pPr>
              <w:rPr>
                <w:color w:val="000000" w:themeColor="text1"/>
                <w:sz w:val="20"/>
                <w:szCs w:val="20"/>
              </w:rPr>
            </w:pPr>
            <w:r w:rsidRPr="007B0629">
              <w:rPr>
                <w:color w:val="000000" w:themeColor="text1"/>
                <w:sz w:val="20"/>
                <w:szCs w:val="20"/>
              </w:rPr>
              <w:t xml:space="preserve">Поступление </w:t>
            </w:r>
          </w:p>
        </w:tc>
        <w:tc>
          <w:tcPr>
            <w:tcW w:w="1560" w:type="dxa"/>
            <w:shd w:val="clear" w:color="FFFFFF" w:fill="FFFFFF"/>
            <w:vAlign w:val="center"/>
          </w:tcPr>
          <w:p w:rsidR="001D5DED" w:rsidRPr="007B0629" w:rsidRDefault="001D5DED" w:rsidP="0014165C">
            <w:pPr>
              <w:jc w:val="right"/>
              <w:rPr>
                <w:b/>
                <w:color w:val="000000" w:themeColor="text1"/>
                <w:sz w:val="20"/>
                <w:szCs w:val="20"/>
                <w:lang w:val="kk-KZ"/>
              </w:rPr>
            </w:pPr>
            <w:r w:rsidRPr="007B0629">
              <w:rPr>
                <w:b/>
                <w:color w:val="000000" w:themeColor="text1"/>
                <w:sz w:val="20"/>
                <w:szCs w:val="20"/>
                <w:lang w:val="kk-KZ"/>
              </w:rPr>
              <w:t>3 220 021,1</w:t>
            </w:r>
          </w:p>
        </w:tc>
        <w:tc>
          <w:tcPr>
            <w:tcW w:w="1701" w:type="dxa"/>
            <w:shd w:val="clear" w:color="FFFFFF" w:fill="FFFFFF"/>
            <w:vAlign w:val="center"/>
            <w:hideMark/>
          </w:tcPr>
          <w:p w:rsidR="001D5DED" w:rsidRPr="007B0629" w:rsidRDefault="001D5DED" w:rsidP="0014165C">
            <w:pPr>
              <w:jc w:val="right"/>
              <w:rPr>
                <w:b/>
                <w:color w:val="000000" w:themeColor="text1"/>
                <w:sz w:val="20"/>
                <w:szCs w:val="20"/>
                <w:lang w:val="kk-KZ"/>
              </w:rPr>
            </w:pPr>
            <w:r w:rsidRPr="007B0629">
              <w:rPr>
                <w:b/>
                <w:color w:val="000000" w:themeColor="text1"/>
                <w:sz w:val="20"/>
                <w:szCs w:val="20"/>
                <w:lang w:val="kk-KZ"/>
              </w:rPr>
              <w:t>681 867 269,2</w:t>
            </w:r>
          </w:p>
        </w:tc>
        <w:tc>
          <w:tcPr>
            <w:tcW w:w="1559" w:type="dxa"/>
            <w:shd w:val="clear" w:color="FFFFFF" w:fill="FFFFFF"/>
            <w:vAlign w:val="center"/>
          </w:tcPr>
          <w:p w:rsidR="001D5DED" w:rsidRPr="007B0629" w:rsidRDefault="001D5DED" w:rsidP="0014165C">
            <w:pPr>
              <w:jc w:val="right"/>
              <w:rPr>
                <w:b/>
                <w:sz w:val="20"/>
                <w:szCs w:val="20"/>
              </w:rPr>
            </w:pPr>
            <w:r>
              <w:rPr>
                <w:b/>
                <w:sz w:val="20"/>
                <w:szCs w:val="20"/>
              </w:rPr>
              <w:t>83 972 440,1</w:t>
            </w:r>
          </w:p>
        </w:tc>
        <w:tc>
          <w:tcPr>
            <w:tcW w:w="1559" w:type="dxa"/>
            <w:shd w:val="clear" w:color="FFFFFF" w:fill="FFFFFF"/>
            <w:vAlign w:val="center"/>
            <w:hideMark/>
          </w:tcPr>
          <w:p w:rsidR="001D5DED" w:rsidRPr="007B0629" w:rsidRDefault="00091A45" w:rsidP="0014165C">
            <w:pPr>
              <w:jc w:val="right"/>
              <w:rPr>
                <w:b/>
                <w:sz w:val="20"/>
                <w:szCs w:val="20"/>
              </w:rPr>
            </w:pPr>
            <w:r>
              <w:rPr>
                <w:b/>
                <w:sz w:val="20"/>
                <w:szCs w:val="20"/>
              </w:rPr>
              <w:t>521 506 508,7</w:t>
            </w:r>
          </w:p>
        </w:tc>
        <w:tc>
          <w:tcPr>
            <w:tcW w:w="1701" w:type="dxa"/>
            <w:shd w:val="clear" w:color="FFFFFF" w:fill="FFFFFF"/>
            <w:vAlign w:val="center"/>
            <w:hideMark/>
          </w:tcPr>
          <w:p w:rsidR="001D5DED" w:rsidRPr="00F765EB" w:rsidRDefault="001D5DED" w:rsidP="0014165C">
            <w:pPr>
              <w:jc w:val="right"/>
              <w:rPr>
                <w:b/>
                <w:sz w:val="20"/>
                <w:szCs w:val="20"/>
              </w:rPr>
            </w:pPr>
            <w:r w:rsidRPr="00F765EB">
              <w:rPr>
                <w:b/>
                <w:sz w:val="20"/>
                <w:szCs w:val="20"/>
              </w:rPr>
              <w:t>1</w:t>
            </w:r>
            <w:r w:rsidR="00F765EB" w:rsidRPr="00F765EB">
              <w:rPr>
                <w:b/>
                <w:sz w:val="20"/>
                <w:szCs w:val="20"/>
              </w:rPr>
              <w:t> 290 566 239,1</w:t>
            </w:r>
          </w:p>
        </w:tc>
      </w:tr>
      <w:tr w:rsidR="001D5DED" w:rsidRPr="007B0629" w:rsidTr="008A0A65">
        <w:trPr>
          <w:trHeight w:val="289"/>
        </w:trPr>
        <w:tc>
          <w:tcPr>
            <w:tcW w:w="1858" w:type="dxa"/>
            <w:shd w:val="clear" w:color="FFFFFF" w:fill="FFFFFF"/>
            <w:vAlign w:val="bottom"/>
            <w:hideMark/>
          </w:tcPr>
          <w:p w:rsidR="001D5DED" w:rsidRPr="007B0629" w:rsidRDefault="001D5DED" w:rsidP="0014165C">
            <w:pPr>
              <w:rPr>
                <w:color w:val="000000" w:themeColor="text1"/>
                <w:sz w:val="20"/>
                <w:szCs w:val="20"/>
              </w:rPr>
            </w:pPr>
            <w:r w:rsidRPr="007B0629">
              <w:rPr>
                <w:color w:val="000000" w:themeColor="text1"/>
                <w:sz w:val="20"/>
                <w:szCs w:val="20"/>
              </w:rPr>
              <w:t xml:space="preserve">Выбытие </w:t>
            </w:r>
          </w:p>
        </w:tc>
        <w:tc>
          <w:tcPr>
            <w:tcW w:w="1560" w:type="dxa"/>
            <w:shd w:val="clear" w:color="FFFFFF" w:fill="FFFFFF"/>
            <w:vAlign w:val="center"/>
          </w:tcPr>
          <w:p w:rsidR="001D5DED" w:rsidRPr="007B0629" w:rsidRDefault="001D5DED" w:rsidP="0014165C">
            <w:pPr>
              <w:jc w:val="right"/>
              <w:rPr>
                <w:b/>
                <w:color w:val="000000" w:themeColor="text1"/>
                <w:sz w:val="20"/>
                <w:szCs w:val="20"/>
                <w:lang w:val="kk-KZ"/>
              </w:rPr>
            </w:pPr>
            <w:r w:rsidRPr="007B0629">
              <w:rPr>
                <w:b/>
                <w:color w:val="000000" w:themeColor="text1"/>
                <w:sz w:val="20"/>
                <w:szCs w:val="20"/>
                <w:lang w:val="kk-KZ"/>
              </w:rPr>
              <w:t>3 605 038,7</w:t>
            </w:r>
          </w:p>
        </w:tc>
        <w:tc>
          <w:tcPr>
            <w:tcW w:w="1701" w:type="dxa"/>
            <w:shd w:val="clear" w:color="FFFFFF" w:fill="FFFFFF"/>
            <w:vAlign w:val="center"/>
            <w:hideMark/>
          </w:tcPr>
          <w:p w:rsidR="001D5DED" w:rsidRPr="007B0629" w:rsidRDefault="001D5DED" w:rsidP="0014165C">
            <w:pPr>
              <w:jc w:val="right"/>
              <w:rPr>
                <w:b/>
                <w:color w:val="000000" w:themeColor="text1"/>
                <w:sz w:val="20"/>
                <w:szCs w:val="20"/>
                <w:lang w:val="kk-KZ"/>
              </w:rPr>
            </w:pPr>
            <w:r w:rsidRPr="007B0629">
              <w:rPr>
                <w:b/>
                <w:color w:val="000000" w:themeColor="text1"/>
                <w:sz w:val="20"/>
                <w:szCs w:val="20"/>
                <w:lang w:val="kk-KZ"/>
              </w:rPr>
              <w:t>240 599 117,7</w:t>
            </w:r>
          </w:p>
        </w:tc>
        <w:tc>
          <w:tcPr>
            <w:tcW w:w="1559" w:type="dxa"/>
            <w:shd w:val="clear" w:color="FFFFFF" w:fill="FFFFFF"/>
            <w:vAlign w:val="center"/>
          </w:tcPr>
          <w:p w:rsidR="001D5DED" w:rsidRPr="007B0629" w:rsidRDefault="001D5DED" w:rsidP="0014165C">
            <w:pPr>
              <w:jc w:val="right"/>
              <w:rPr>
                <w:b/>
                <w:sz w:val="20"/>
                <w:szCs w:val="20"/>
              </w:rPr>
            </w:pPr>
            <w:r>
              <w:rPr>
                <w:b/>
                <w:sz w:val="20"/>
                <w:szCs w:val="20"/>
              </w:rPr>
              <w:t>17 996 760,5</w:t>
            </w:r>
          </w:p>
        </w:tc>
        <w:tc>
          <w:tcPr>
            <w:tcW w:w="1559" w:type="dxa"/>
            <w:shd w:val="clear" w:color="FFFFFF" w:fill="FFFFFF"/>
            <w:vAlign w:val="center"/>
            <w:hideMark/>
          </w:tcPr>
          <w:p w:rsidR="001D5DED" w:rsidRPr="007B0629" w:rsidRDefault="00091A45" w:rsidP="0014165C">
            <w:pPr>
              <w:jc w:val="right"/>
              <w:rPr>
                <w:b/>
                <w:sz w:val="20"/>
                <w:szCs w:val="20"/>
              </w:rPr>
            </w:pPr>
            <w:r>
              <w:rPr>
                <w:b/>
                <w:sz w:val="20"/>
                <w:szCs w:val="20"/>
              </w:rPr>
              <w:t>146 887 392,9</w:t>
            </w:r>
          </w:p>
        </w:tc>
        <w:tc>
          <w:tcPr>
            <w:tcW w:w="1701" w:type="dxa"/>
            <w:shd w:val="clear" w:color="FFFFFF" w:fill="FFFFFF"/>
            <w:vAlign w:val="center"/>
            <w:hideMark/>
          </w:tcPr>
          <w:p w:rsidR="001D5DED" w:rsidRPr="00F765EB" w:rsidRDefault="00F765EB" w:rsidP="0014165C">
            <w:pPr>
              <w:jc w:val="right"/>
              <w:rPr>
                <w:b/>
                <w:sz w:val="20"/>
                <w:szCs w:val="20"/>
              </w:rPr>
            </w:pPr>
            <w:r w:rsidRPr="00F765EB">
              <w:rPr>
                <w:b/>
                <w:sz w:val="20"/>
                <w:szCs w:val="20"/>
              </w:rPr>
              <w:t>409 088 309,8</w:t>
            </w:r>
          </w:p>
        </w:tc>
      </w:tr>
      <w:tr w:rsidR="001D5DED" w:rsidRPr="007B0629" w:rsidTr="008A0A65">
        <w:trPr>
          <w:trHeight w:val="492"/>
        </w:trPr>
        <w:tc>
          <w:tcPr>
            <w:tcW w:w="1858" w:type="dxa"/>
            <w:shd w:val="clear" w:color="FFFFFF" w:fill="FFFFFF"/>
            <w:vAlign w:val="bottom"/>
            <w:hideMark/>
          </w:tcPr>
          <w:p w:rsidR="001D5DED" w:rsidRPr="007B0629" w:rsidRDefault="001D5DED" w:rsidP="0014165C">
            <w:pPr>
              <w:rPr>
                <w:b/>
                <w:color w:val="000000" w:themeColor="text1"/>
                <w:sz w:val="20"/>
                <w:szCs w:val="20"/>
              </w:rPr>
            </w:pPr>
            <w:r w:rsidRPr="007B0629">
              <w:rPr>
                <w:b/>
                <w:color w:val="000000" w:themeColor="text1"/>
                <w:sz w:val="20"/>
                <w:szCs w:val="20"/>
              </w:rPr>
              <w:t xml:space="preserve">Сальдо на конец отчетного периода </w:t>
            </w:r>
          </w:p>
        </w:tc>
        <w:tc>
          <w:tcPr>
            <w:tcW w:w="1560" w:type="dxa"/>
            <w:shd w:val="clear" w:color="FFFFFF" w:fill="FFFFFF"/>
            <w:vAlign w:val="center"/>
          </w:tcPr>
          <w:p w:rsidR="001D5DED" w:rsidRPr="007B0629" w:rsidRDefault="001D5DED" w:rsidP="0014165C">
            <w:pPr>
              <w:jc w:val="right"/>
              <w:rPr>
                <w:b/>
                <w:color w:val="000000" w:themeColor="text1"/>
                <w:sz w:val="20"/>
                <w:szCs w:val="20"/>
                <w:lang w:val="kk-KZ"/>
              </w:rPr>
            </w:pPr>
            <w:r w:rsidRPr="007B0629">
              <w:rPr>
                <w:b/>
                <w:color w:val="000000" w:themeColor="text1"/>
                <w:sz w:val="20"/>
                <w:szCs w:val="20"/>
                <w:lang w:val="kk-KZ"/>
              </w:rPr>
              <w:t>131 014 245,1</w:t>
            </w:r>
          </w:p>
        </w:tc>
        <w:tc>
          <w:tcPr>
            <w:tcW w:w="1701" w:type="dxa"/>
            <w:shd w:val="clear" w:color="FFFFFF" w:fill="FFFFFF"/>
            <w:vAlign w:val="center"/>
            <w:hideMark/>
          </w:tcPr>
          <w:p w:rsidR="001D5DED" w:rsidRPr="007B0629" w:rsidRDefault="001D5DED" w:rsidP="0014165C">
            <w:pPr>
              <w:jc w:val="right"/>
              <w:rPr>
                <w:b/>
                <w:color w:val="000000" w:themeColor="text1"/>
                <w:sz w:val="20"/>
                <w:szCs w:val="20"/>
                <w:lang w:val="kk-KZ"/>
              </w:rPr>
            </w:pPr>
            <w:r w:rsidRPr="007B0629">
              <w:rPr>
                <w:b/>
                <w:color w:val="000000" w:themeColor="text1"/>
                <w:sz w:val="20"/>
                <w:szCs w:val="20"/>
                <w:lang w:val="kk-KZ"/>
              </w:rPr>
              <w:t>11 441 841 739,1</w:t>
            </w:r>
          </w:p>
        </w:tc>
        <w:tc>
          <w:tcPr>
            <w:tcW w:w="1559" w:type="dxa"/>
            <w:shd w:val="clear" w:color="FFFFFF" w:fill="FFFFFF"/>
            <w:vAlign w:val="center"/>
          </w:tcPr>
          <w:p w:rsidR="001D5DED" w:rsidRPr="007B0629" w:rsidRDefault="001D5DED" w:rsidP="0014165C">
            <w:pPr>
              <w:jc w:val="right"/>
              <w:rPr>
                <w:b/>
                <w:sz w:val="20"/>
                <w:szCs w:val="20"/>
              </w:rPr>
            </w:pPr>
            <w:r w:rsidRPr="007B0629">
              <w:rPr>
                <w:b/>
                <w:sz w:val="20"/>
                <w:szCs w:val="20"/>
              </w:rPr>
              <w:t>1</w:t>
            </w:r>
            <w:r>
              <w:rPr>
                <w:b/>
                <w:sz w:val="20"/>
                <w:szCs w:val="20"/>
              </w:rPr>
              <w:t> 285</w:t>
            </w:r>
            <w:r w:rsidRPr="007B0629">
              <w:rPr>
                <w:b/>
                <w:sz w:val="20"/>
                <w:szCs w:val="20"/>
              </w:rPr>
              <w:t> </w:t>
            </w:r>
            <w:r>
              <w:rPr>
                <w:b/>
                <w:sz w:val="20"/>
                <w:szCs w:val="20"/>
              </w:rPr>
              <w:t>275</w:t>
            </w:r>
            <w:r w:rsidRPr="007B0629">
              <w:rPr>
                <w:b/>
                <w:sz w:val="20"/>
                <w:szCs w:val="20"/>
              </w:rPr>
              <w:t> </w:t>
            </w:r>
            <w:r>
              <w:rPr>
                <w:b/>
                <w:sz w:val="20"/>
                <w:szCs w:val="20"/>
              </w:rPr>
              <w:t>713,4</w:t>
            </w:r>
          </w:p>
        </w:tc>
        <w:tc>
          <w:tcPr>
            <w:tcW w:w="1559" w:type="dxa"/>
            <w:shd w:val="clear" w:color="FFFFFF" w:fill="FFFFFF"/>
            <w:vAlign w:val="center"/>
            <w:hideMark/>
          </w:tcPr>
          <w:p w:rsidR="001D5DED" w:rsidRPr="007B0629" w:rsidRDefault="00091A45" w:rsidP="0014165C">
            <w:pPr>
              <w:jc w:val="right"/>
              <w:rPr>
                <w:b/>
                <w:sz w:val="20"/>
                <w:szCs w:val="20"/>
              </w:rPr>
            </w:pPr>
            <w:r>
              <w:rPr>
                <w:b/>
                <w:sz w:val="20"/>
                <w:szCs w:val="20"/>
              </w:rPr>
              <w:t>2 556 508 654,6</w:t>
            </w:r>
          </w:p>
        </w:tc>
        <w:tc>
          <w:tcPr>
            <w:tcW w:w="1701" w:type="dxa"/>
            <w:shd w:val="clear" w:color="FFFFFF" w:fill="FFFFFF"/>
            <w:vAlign w:val="center"/>
            <w:hideMark/>
          </w:tcPr>
          <w:p w:rsidR="001D5DED" w:rsidRPr="00F765EB" w:rsidRDefault="00F765EB" w:rsidP="0014165C">
            <w:pPr>
              <w:jc w:val="right"/>
              <w:rPr>
                <w:b/>
                <w:sz w:val="20"/>
                <w:szCs w:val="20"/>
              </w:rPr>
            </w:pPr>
            <w:r w:rsidRPr="00F765EB">
              <w:rPr>
                <w:b/>
                <w:sz w:val="20"/>
                <w:szCs w:val="20"/>
              </w:rPr>
              <w:t>15 414 640 352,2</w:t>
            </w:r>
          </w:p>
        </w:tc>
      </w:tr>
    </w:tbl>
    <w:p w:rsidR="00F0066C" w:rsidRPr="00B037F8" w:rsidRDefault="00F0066C" w:rsidP="008B2D4C">
      <w:pPr>
        <w:tabs>
          <w:tab w:val="left" w:pos="9360"/>
        </w:tabs>
        <w:ind w:right="-5" w:firstLine="709"/>
        <w:jc w:val="both"/>
        <w:rPr>
          <w:b/>
          <w:i/>
        </w:rPr>
      </w:pPr>
      <w:r w:rsidRPr="00283916">
        <w:t xml:space="preserve">*Поступление и выбытие в таблице </w:t>
      </w:r>
      <w:r w:rsidR="00BC143A" w:rsidRPr="00283916">
        <w:t>5</w:t>
      </w:r>
      <w:r w:rsidRPr="00283916">
        <w:t xml:space="preserve"> отражено с учетом курсовой разницы</w:t>
      </w:r>
    </w:p>
    <w:p w:rsidR="007910E1" w:rsidRPr="00B037F8" w:rsidRDefault="007910E1" w:rsidP="008B2D4C">
      <w:pPr>
        <w:tabs>
          <w:tab w:val="left" w:pos="9360"/>
        </w:tabs>
        <w:ind w:right="-5" w:firstLine="709"/>
        <w:jc w:val="both"/>
        <w:rPr>
          <w:b/>
          <w:sz w:val="28"/>
          <w:szCs w:val="28"/>
        </w:rPr>
      </w:pPr>
    </w:p>
    <w:p w:rsidR="00B367A0" w:rsidRPr="00283916" w:rsidRDefault="00531A61" w:rsidP="008B2D4C">
      <w:pPr>
        <w:tabs>
          <w:tab w:val="left" w:pos="9360"/>
        </w:tabs>
        <w:ind w:right="-5" w:firstLine="709"/>
        <w:jc w:val="both"/>
        <w:rPr>
          <w:b/>
          <w:sz w:val="28"/>
          <w:szCs w:val="28"/>
        </w:rPr>
      </w:pPr>
      <w:r>
        <w:rPr>
          <w:b/>
          <w:sz w:val="28"/>
          <w:szCs w:val="28"/>
        </w:rPr>
        <w:t>9</w:t>
      </w:r>
      <w:r w:rsidR="00B367A0" w:rsidRPr="00283916">
        <w:rPr>
          <w:b/>
          <w:sz w:val="28"/>
          <w:szCs w:val="28"/>
        </w:rPr>
        <w:t xml:space="preserve">.1 </w:t>
      </w:r>
      <w:r w:rsidR="00B367A0" w:rsidRPr="00283916">
        <w:rPr>
          <w:b/>
          <w:i/>
          <w:sz w:val="28"/>
          <w:szCs w:val="28"/>
        </w:rPr>
        <w:t>Долгосрочные финансовые инвестиции, оцениваемые по себестоимости</w:t>
      </w:r>
    </w:p>
    <w:p w:rsidR="00B367A0" w:rsidRPr="00283916" w:rsidRDefault="00B367A0" w:rsidP="008B2D4C">
      <w:pPr>
        <w:tabs>
          <w:tab w:val="left" w:pos="9360"/>
        </w:tabs>
        <w:ind w:right="-6" w:firstLine="709"/>
        <w:contextualSpacing/>
        <w:jc w:val="both"/>
        <w:rPr>
          <w:sz w:val="28"/>
          <w:szCs w:val="28"/>
        </w:rPr>
      </w:pPr>
      <w:r w:rsidRPr="00283916">
        <w:rPr>
          <w:b/>
          <w:sz w:val="28"/>
          <w:szCs w:val="28"/>
          <w:u w:val="single"/>
        </w:rPr>
        <w:t>Поступление долгосрочных финансовых</w:t>
      </w:r>
      <w:r w:rsidRPr="00283916">
        <w:rPr>
          <w:sz w:val="28"/>
          <w:szCs w:val="28"/>
        </w:rPr>
        <w:t xml:space="preserve"> инвестиций:</w:t>
      </w:r>
    </w:p>
    <w:p w:rsidR="00B367A0" w:rsidRPr="009F50F7" w:rsidRDefault="009C6D81" w:rsidP="008B2D4C">
      <w:pPr>
        <w:tabs>
          <w:tab w:val="left" w:pos="9360"/>
        </w:tabs>
        <w:ind w:right="-6" w:firstLine="709"/>
        <w:contextualSpacing/>
        <w:jc w:val="both"/>
        <w:rPr>
          <w:sz w:val="28"/>
          <w:szCs w:val="28"/>
        </w:rPr>
      </w:pPr>
      <w:r w:rsidRPr="009F50F7">
        <w:rPr>
          <w:sz w:val="28"/>
          <w:szCs w:val="28"/>
          <w:lang w:val="kk-KZ"/>
        </w:rPr>
        <w:lastRenderedPageBreak/>
        <w:t>244</w:t>
      </w:r>
      <w:r w:rsidR="00C73743" w:rsidRPr="009F50F7">
        <w:rPr>
          <w:sz w:val="28"/>
          <w:szCs w:val="28"/>
          <w:lang w:val="kk-KZ"/>
        </w:rPr>
        <w:t> </w:t>
      </w:r>
      <w:r w:rsidRPr="009F50F7">
        <w:rPr>
          <w:sz w:val="28"/>
          <w:szCs w:val="28"/>
          <w:lang w:val="kk-KZ"/>
        </w:rPr>
        <w:t>445</w:t>
      </w:r>
      <w:r w:rsidR="00C73743" w:rsidRPr="009F50F7">
        <w:rPr>
          <w:sz w:val="28"/>
          <w:szCs w:val="28"/>
          <w:lang w:val="kk-KZ"/>
        </w:rPr>
        <w:t> </w:t>
      </w:r>
      <w:r w:rsidRPr="0014165C">
        <w:rPr>
          <w:sz w:val="28"/>
          <w:szCs w:val="28"/>
          <w:lang w:val="kk-KZ"/>
        </w:rPr>
        <w:t>080</w:t>
      </w:r>
      <w:r w:rsidR="00642870">
        <w:rPr>
          <w:sz w:val="28"/>
          <w:szCs w:val="28"/>
        </w:rPr>
        <w:t> тыс.тенге</w:t>
      </w:r>
      <w:r w:rsidR="00B367A0" w:rsidRPr="0014165C">
        <w:rPr>
          <w:sz w:val="28"/>
          <w:szCs w:val="28"/>
        </w:rPr>
        <w:t xml:space="preserve"> </w:t>
      </w:r>
      <w:r w:rsidR="00B367A0" w:rsidRPr="009F50F7">
        <w:rPr>
          <w:sz w:val="28"/>
          <w:szCs w:val="28"/>
        </w:rPr>
        <w:t>– пополнение уставных капиталов субъектов квазигосударственного сектора в рамках исполнения бюджетных программ в отчетном периоде:</w:t>
      </w:r>
    </w:p>
    <w:p w:rsidR="00B367A0" w:rsidRPr="009F50F7" w:rsidRDefault="00B367A0" w:rsidP="008B2D4C">
      <w:pPr>
        <w:tabs>
          <w:tab w:val="left" w:pos="9360"/>
        </w:tabs>
        <w:ind w:right="-6" w:firstLine="709"/>
        <w:contextualSpacing/>
        <w:jc w:val="both"/>
        <w:rPr>
          <w:b/>
          <w:i/>
          <w:sz w:val="26"/>
          <w:szCs w:val="26"/>
        </w:rPr>
      </w:pPr>
      <w:r w:rsidRPr="009F50F7">
        <w:rPr>
          <w:b/>
          <w:i/>
          <w:sz w:val="26"/>
          <w:szCs w:val="26"/>
        </w:rPr>
        <w:t>Министерством сельского хозяйства Республики Казахстан</w:t>
      </w:r>
    </w:p>
    <w:p w:rsidR="00B367A0" w:rsidRPr="009F50F7" w:rsidRDefault="009C6D81" w:rsidP="008B2D4C">
      <w:pPr>
        <w:tabs>
          <w:tab w:val="left" w:pos="9360"/>
        </w:tabs>
        <w:ind w:right="-6" w:firstLine="709"/>
        <w:contextualSpacing/>
        <w:jc w:val="both"/>
        <w:rPr>
          <w:i/>
          <w:sz w:val="26"/>
          <w:szCs w:val="26"/>
        </w:rPr>
      </w:pPr>
      <w:r w:rsidRPr="009F50F7">
        <w:rPr>
          <w:i/>
          <w:sz w:val="26"/>
          <w:szCs w:val="26"/>
        </w:rPr>
        <w:t>31</w:t>
      </w:r>
      <w:r w:rsidR="00B367A0" w:rsidRPr="009F50F7">
        <w:rPr>
          <w:i/>
          <w:sz w:val="26"/>
          <w:szCs w:val="26"/>
        </w:rPr>
        <w:t> </w:t>
      </w:r>
      <w:r w:rsidRPr="009F50F7">
        <w:rPr>
          <w:i/>
          <w:sz w:val="26"/>
          <w:szCs w:val="26"/>
        </w:rPr>
        <w:t>375</w:t>
      </w:r>
      <w:r w:rsidR="00B367A0" w:rsidRPr="009F50F7">
        <w:rPr>
          <w:i/>
          <w:sz w:val="26"/>
          <w:szCs w:val="26"/>
        </w:rPr>
        <w:t> 000,0</w:t>
      </w:r>
      <w:r w:rsidR="00642870">
        <w:rPr>
          <w:i/>
          <w:sz w:val="26"/>
          <w:szCs w:val="26"/>
        </w:rPr>
        <w:t> тыс.тенге</w:t>
      </w:r>
      <w:r w:rsidR="00B367A0" w:rsidRPr="009F50F7">
        <w:rPr>
          <w:i/>
          <w:sz w:val="26"/>
          <w:szCs w:val="26"/>
        </w:rPr>
        <w:t xml:space="preserve"> - увеличение уставного капитала АО «Национальная компания «Продовольственная контрактная корпорация»;</w:t>
      </w:r>
    </w:p>
    <w:p w:rsidR="009C6D81" w:rsidRPr="009F50F7" w:rsidRDefault="009C6D81" w:rsidP="008B2D4C">
      <w:pPr>
        <w:tabs>
          <w:tab w:val="left" w:pos="9360"/>
        </w:tabs>
        <w:ind w:right="-6" w:firstLine="709"/>
        <w:contextualSpacing/>
        <w:jc w:val="both"/>
        <w:rPr>
          <w:i/>
          <w:sz w:val="26"/>
          <w:szCs w:val="26"/>
        </w:rPr>
      </w:pPr>
      <w:r w:rsidRPr="009F50F7">
        <w:rPr>
          <w:i/>
          <w:sz w:val="26"/>
          <w:szCs w:val="26"/>
        </w:rPr>
        <w:t>20 000 000,0</w:t>
      </w:r>
      <w:r w:rsidR="00642870">
        <w:rPr>
          <w:i/>
          <w:sz w:val="26"/>
          <w:szCs w:val="26"/>
        </w:rPr>
        <w:t> тыс.тенге</w:t>
      </w:r>
      <w:r w:rsidRPr="009F50F7">
        <w:rPr>
          <w:i/>
          <w:sz w:val="26"/>
          <w:szCs w:val="26"/>
        </w:rPr>
        <w:t xml:space="preserve"> - увеличение уставного капитала акционерного общества «Национальный управляющий холдинг «Байтерек» с последующим увеличением уставного капитала акционерного общества «КазАгроФинанс» через увеличение уставного капитала акционерного общества «Аграрная кредитная корпорация» для финансирования приобретения сельскохозяйственной техники, кормозаготовительной техники и мобильных систем орошения для последующей передачи в лизинг за счет целевого трансферта из Национального фонда Республики Казахстан;</w:t>
      </w:r>
    </w:p>
    <w:p w:rsidR="009C6D81" w:rsidRPr="009F50F7" w:rsidRDefault="009C6D81" w:rsidP="008B2D4C">
      <w:pPr>
        <w:tabs>
          <w:tab w:val="left" w:pos="9360"/>
        </w:tabs>
        <w:ind w:right="-6" w:firstLine="709"/>
        <w:contextualSpacing/>
        <w:jc w:val="both"/>
        <w:rPr>
          <w:b/>
          <w:i/>
          <w:sz w:val="26"/>
          <w:szCs w:val="26"/>
        </w:rPr>
      </w:pPr>
      <w:r w:rsidRPr="009F50F7">
        <w:rPr>
          <w:b/>
          <w:i/>
          <w:sz w:val="26"/>
          <w:szCs w:val="26"/>
        </w:rPr>
        <w:t>Министерство</w:t>
      </w:r>
      <w:r w:rsidR="00016731" w:rsidRPr="009F50F7">
        <w:rPr>
          <w:b/>
          <w:i/>
          <w:sz w:val="26"/>
          <w:szCs w:val="26"/>
        </w:rPr>
        <w:t>м</w:t>
      </w:r>
      <w:r w:rsidRPr="009F50F7">
        <w:rPr>
          <w:b/>
          <w:i/>
          <w:sz w:val="26"/>
          <w:szCs w:val="26"/>
        </w:rPr>
        <w:t xml:space="preserve"> цифрового развития, инноваций и аэрокосмической промышленности Республики Казахстан</w:t>
      </w:r>
    </w:p>
    <w:p w:rsidR="009C6D81" w:rsidRPr="009F50F7" w:rsidRDefault="009C6D81" w:rsidP="008B2D4C">
      <w:pPr>
        <w:tabs>
          <w:tab w:val="left" w:pos="9360"/>
        </w:tabs>
        <w:ind w:right="-6" w:firstLine="709"/>
        <w:contextualSpacing/>
        <w:jc w:val="both"/>
        <w:rPr>
          <w:i/>
          <w:sz w:val="26"/>
          <w:szCs w:val="26"/>
        </w:rPr>
      </w:pPr>
      <w:r w:rsidRPr="009F50F7">
        <w:rPr>
          <w:i/>
          <w:sz w:val="26"/>
          <w:szCs w:val="26"/>
        </w:rPr>
        <w:t>5 000 000,0</w:t>
      </w:r>
      <w:r w:rsidR="00642870">
        <w:rPr>
          <w:i/>
          <w:sz w:val="26"/>
          <w:szCs w:val="26"/>
        </w:rPr>
        <w:t> тыс.тенге</w:t>
      </w:r>
      <w:r w:rsidRPr="009F50F7">
        <w:rPr>
          <w:i/>
          <w:sz w:val="26"/>
          <w:szCs w:val="26"/>
        </w:rPr>
        <w:t xml:space="preserve"> - увеличение уставного капитала АО «Национальные информационные технологии»</w:t>
      </w:r>
      <w:r w:rsidR="00016731" w:rsidRPr="009F50F7">
        <w:rPr>
          <w:i/>
          <w:sz w:val="26"/>
          <w:szCs w:val="26"/>
        </w:rPr>
        <w:t>;</w:t>
      </w:r>
    </w:p>
    <w:p w:rsidR="00B367A0" w:rsidRPr="009F50F7" w:rsidRDefault="00B367A0" w:rsidP="008B2D4C">
      <w:pPr>
        <w:tabs>
          <w:tab w:val="left" w:pos="9360"/>
        </w:tabs>
        <w:ind w:right="-6" w:firstLine="709"/>
        <w:contextualSpacing/>
        <w:jc w:val="both"/>
        <w:rPr>
          <w:b/>
          <w:i/>
          <w:sz w:val="26"/>
          <w:szCs w:val="26"/>
        </w:rPr>
      </w:pPr>
      <w:r w:rsidRPr="009F50F7">
        <w:rPr>
          <w:b/>
          <w:i/>
          <w:sz w:val="26"/>
          <w:szCs w:val="26"/>
        </w:rPr>
        <w:t>Министерством науки и высшего образования Республики Казахстан</w:t>
      </w:r>
    </w:p>
    <w:p w:rsidR="00B367A0" w:rsidRPr="009F50F7" w:rsidRDefault="00016731" w:rsidP="008B2D4C">
      <w:pPr>
        <w:tabs>
          <w:tab w:val="left" w:pos="9360"/>
        </w:tabs>
        <w:ind w:right="-6" w:firstLine="709"/>
        <w:contextualSpacing/>
        <w:jc w:val="both"/>
        <w:rPr>
          <w:i/>
          <w:sz w:val="26"/>
          <w:szCs w:val="26"/>
        </w:rPr>
      </w:pPr>
      <w:r w:rsidRPr="009F50F7">
        <w:rPr>
          <w:i/>
          <w:sz w:val="26"/>
          <w:szCs w:val="26"/>
        </w:rPr>
        <w:t>2</w:t>
      </w:r>
      <w:r w:rsidR="00B367A0" w:rsidRPr="009F50F7">
        <w:rPr>
          <w:i/>
          <w:sz w:val="26"/>
          <w:szCs w:val="26"/>
        </w:rPr>
        <w:t> </w:t>
      </w:r>
      <w:r w:rsidRPr="009F50F7">
        <w:rPr>
          <w:i/>
          <w:sz w:val="26"/>
          <w:szCs w:val="26"/>
        </w:rPr>
        <w:t>917</w:t>
      </w:r>
      <w:r w:rsidR="00B367A0" w:rsidRPr="009F50F7">
        <w:rPr>
          <w:i/>
          <w:sz w:val="26"/>
          <w:szCs w:val="26"/>
        </w:rPr>
        <w:t> </w:t>
      </w:r>
      <w:r w:rsidRPr="009F50F7">
        <w:rPr>
          <w:i/>
          <w:sz w:val="26"/>
          <w:szCs w:val="26"/>
        </w:rPr>
        <w:t>807</w:t>
      </w:r>
      <w:r w:rsidR="00B367A0" w:rsidRPr="009F50F7">
        <w:rPr>
          <w:i/>
          <w:sz w:val="26"/>
          <w:szCs w:val="26"/>
        </w:rPr>
        <w:t>,0</w:t>
      </w:r>
      <w:r w:rsidR="00642870">
        <w:rPr>
          <w:i/>
          <w:sz w:val="26"/>
          <w:szCs w:val="26"/>
        </w:rPr>
        <w:t> тыс.тенге</w:t>
      </w:r>
      <w:r w:rsidR="00B367A0" w:rsidRPr="009F50F7">
        <w:rPr>
          <w:i/>
          <w:sz w:val="26"/>
          <w:szCs w:val="26"/>
        </w:rPr>
        <w:t xml:space="preserve"> -</w:t>
      </w:r>
      <w:r w:rsidR="00B367A0" w:rsidRPr="009F50F7">
        <w:rPr>
          <w:b/>
          <w:i/>
          <w:sz w:val="26"/>
          <w:szCs w:val="26"/>
        </w:rPr>
        <w:t xml:space="preserve"> </w:t>
      </w:r>
      <w:r w:rsidR="00B367A0" w:rsidRPr="009F50F7">
        <w:rPr>
          <w:i/>
          <w:sz w:val="26"/>
          <w:szCs w:val="26"/>
        </w:rPr>
        <w:t>увеличение уставного капитала НАО «Казахский национальный женский педагогический университет»;</w:t>
      </w:r>
    </w:p>
    <w:p w:rsidR="00016731" w:rsidRPr="0035742C" w:rsidRDefault="00016731" w:rsidP="008B2D4C">
      <w:pPr>
        <w:tabs>
          <w:tab w:val="left" w:pos="9360"/>
        </w:tabs>
        <w:ind w:right="-6" w:firstLine="709"/>
        <w:contextualSpacing/>
        <w:jc w:val="both"/>
        <w:rPr>
          <w:b/>
          <w:i/>
          <w:sz w:val="26"/>
          <w:szCs w:val="26"/>
        </w:rPr>
      </w:pPr>
      <w:r w:rsidRPr="009F50F7">
        <w:rPr>
          <w:b/>
          <w:i/>
          <w:sz w:val="26"/>
          <w:szCs w:val="26"/>
        </w:rPr>
        <w:t xml:space="preserve">Министерством промышленности и строительства Республики </w:t>
      </w:r>
      <w:r w:rsidRPr="0035742C">
        <w:rPr>
          <w:b/>
          <w:i/>
          <w:sz w:val="26"/>
          <w:szCs w:val="26"/>
        </w:rPr>
        <w:t>Казахстан</w:t>
      </w:r>
    </w:p>
    <w:p w:rsidR="00016731" w:rsidRPr="0035742C" w:rsidRDefault="00016731" w:rsidP="008B2D4C">
      <w:pPr>
        <w:tabs>
          <w:tab w:val="left" w:pos="9360"/>
        </w:tabs>
        <w:ind w:right="-6" w:firstLine="709"/>
        <w:contextualSpacing/>
        <w:jc w:val="both"/>
        <w:rPr>
          <w:i/>
          <w:sz w:val="26"/>
          <w:szCs w:val="26"/>
        </w:rPr>
      </w:pPr>
      <w:r w:rsidRPr="0035742C">
        <w:rPr>
          <w:i/>
          <w:sz w:val="26"/>
          <w:szCs w:val="26"/>
        </w:rPr>
        <w:t>100 000 000,0</w:t>
      </w:r>
      <w:r w:rsidR="00642870">
        <w:rPr>
          <w:i/>
          <w:sz w:val="26"/>
          <w:szCs w:val="26"/>
        </w:rPr>
        <w:t> тыс.тенге</w:t>
      </w:r>
      <w:r w:rsidRPr="0035742C">
        <w:rPr>
          <w:i/>
          <w:sz w:val="26"/>
          <w:szCs w:val="26"/>
        </w:rPr>
        <w:t xml:space="preserve"> - увеличение уставного капитала АО «Национальный управляющий холдинг «Байтерек» с последующим увеличением уставного капитала АО «Фонд развития промышленности» через АО «Банк Развития</w:t>
      </w:r>
      <w:r w:rsidR="00E46AE9" w:rsidRPr="0035742C">
        <w:rPr>
          <w:i/>
          <w:sz w:val="26"/>
          <w:szCs w:val="26"/>
        </w:rPr>
        <w:t xml:space="preserve"> Казахстана» для финансирования проектов обрабатывающей промышленности</w:t>
      </w:r>
      <w:r w:rsidRPr="0035742C">
        <w:rPr>
          <w:i/>
          <w:sz w:val="26"/>
          <w:szCs w:val="26"/>
        </w:rPr>
        <w:t>;</w:t>
      </w:r>
    </w:p>
    <w:p w:rsidR="00016731" w:rsidRPr="009F50F7" w:rsidRDefault="00016731" w:rsidP="008B2D4C">
      <w:pPr>
        <w:tabs>
          <w:tab w:val="left" w:pos="9360"/>
        </w:tabs>
        <w:ind w:right="-6" w:firstLine="709"/>
        <w:contextualSpacing/>
        <w:jc w:val="both"/>
        <w:rPr>
          <w:i/>
          <w:sz w:val="26"/>
          <w:szCs w:val="26"/>
        </w:rPr>
      </w:pPr>
      <w:r w:rsidRPr="0035742C">
        <w:rPr>
          <w:i/>
          <w:sz w:val="26"/>
          <w:szCs w:val="26"/>
        </w:rPr>
        <w:t>35 000 000,0</w:t>
      </w:r>
      <w:r w:rsidR="00642870">
        <w:rPr>
          <w:i/>
          <w:sz w:val="26"/>
          <w:szCs w:val="26"/>
        </w:rPr>
        <w:t> тыс.тенге</w:t>
      </w:r>
      <w:r w:rsidRPr="0035742C">
        <w:rPr>
          <w:i/>
          <w:sz w:val="26"/>
          <w:szCs w:val="26"/>
        </w:rPr>
        <w:t xml:space="preserve"> - увеличение уставного капитала АО «Национальный управляющий холдинг «Байтерек» с последующим увеличением уставного капитала АО «Казына Капитал Менеджмент» для фондирования фонда (фондов) прямых инвестиций с целью финансирования проектов в рамках Концепции индустриально-инновационного</w:t>
      </w:r>
      <w:r w:rsidRPr="009F50F7">
        <w:rPr>
          <w:i/>
          <w:sz w:val="26"/>
          <w:szCs w:val="26"/>
        </w:rPr>
        <w:t xml:space="preserve"> развития;</w:t>
      </w:r>
    </w:p>
    <w:p w:rsidR="00016731" w:rsidRPr="009F50F7" w:rsidRDefault="00016731" w:rsidP="008B2D4C">
      <w:pPr>
        <w:tabs>
          <w:tab w:val="left" w:pos="9360"/>
        </w:tabs>
        <w:ind w:right="-6" w:firstLine="709"/>
        <w:contextualSpacing/>
        <w:jc w:val="both"/>
        <w:rPr>
          <w:b/>
          <w:i/>
          <w:sz w:val="26"/>
          <w:szCs w:val="26"/>
        </w:rPr>
      </w:pPr>
      <w:r w:rsidRPr="009F50F7">
        <w:rPr>
          <w:b/>
          <w:i/>
          <w:sz w:val="26"/>
          <w:szCs w:val="26"/>
        </w:rPr>
        <w:t>Министерством национальной экономики Республики Казахстан</w:t>
      </w:r>
    </w:p>
    <w:p w:rsidR="00016731" w:rsidRPr="009F50F7" w:rsidRDefault="00016731" w:rsidP="008B2D4C">
      <w:pPr>
        <w:tabs>
          <w:tab w:val="left" w:pos="9360"/>
        </w:tabs>
        <w:ind w:right="-6" w:firstLine="709"/>
        <w:contextualSpacing/>
        <w:jc w:val="both"/>
        <w:rPr>
          <w:i/>
          <w:sz w:val="26"/>
          <w:szCs w:val="26"/>
        </w:rPr>
      </w:pPr>
      <w:r w:rsidRPr="009F50F7">
        <w:rPr>
          <w:i/>
          <w:sz w:val="26"/>
          <w:szCs w:val="26"/>
        </w:rPr>
        <w:t>49 477 662,0</w:t>
      </w:r>
      <w:r w:rsidR="00642870">
        <w:rPr>
          <w:i/>
          <w:sz w:val="26"/>
          <w:szCs w:val="26"/>
        </w:rPr>
        <w:t> тыс.тенге</w:t>
      </w:r>
      <w:r w:rsidRPr="009F50F7">
        <w:rPr>
          <w:i/>
          <w:sz w:val="26"/>
          <w:szCs w:val="26"/>
        </w:rPr>
        <w:t xml:space="preserve"> - увеличение уставного капитала АО «Фонд национального благосостояния «Самрук-Казына» для обеспечения конкурентоспособности и устойчивости национальной экономики;</w:t>
      </w:r>
    </w:p>
    <w:p w:rsidR="00B367A0" w:rsidRPr="009F50F7" w:rsidRDefault="00B367A0" w:rsidP="008B2D4C">
      <w:pPr>
        <w:tabs>
          <w:tab w:val="left" w:pos="9360"/>
        </w:tabs>
        <w:ind w:right="-6" w:firstLine="709"/>
        <w:contextualSpacing/>
        <w:jc w:val="both"/>
        <w:rPr>
          <w:b/>
          <w:i/>
          <w:sz w:val="26"/>
          <w:szCs w:val="26"/>
        </w:rPr>
      </w:pPr>
      <w:r w:rsidRPr="009F50F7">
        <w:rPr>
          <w:b/>
          <w:i/>
          <w:sz w:val="26"/>
          <w:szCs w:val="26"/>
        </w:rPr>
        <w:t xml:space="preserve">Министерством культуры и </w:t>
      </w:r>
      <w:r w:rsidR="00016731" w:rsidRPr="009F50F7">
        <w:rPr>
          <w:b/>
          <w:i/>
          <w:sz w:val="26"/>
          <w:szCs w:val="26"/>
        </w:rPr>
        <w:t>информации</w:t>
      </w:r>
      <w:r w:rsidRPr="009F50F7">
        <w:rPr>
          <w:b/>
          <w:i/>
          <w:sz w:val="26"/>
          <w:szCs w:val="26"/>
        </w:rPr>
        <w:t xml:space="preserve"> Республики Казахстан</w:t>
      </w:r>
    </w:p>
    <w:p w:rsidR="00B367A0" w:rsidRPr="009F50F7" w:rsidRDefault="00016731" w:rsidP="008B2D4C">
      <w:pPr>
        <w:tabs>
          <w:tab w:val="left" w:pos="9360"/>
        </w:tabs>
        <w:ind w:right="-6" w:firstLine="709"/>
        <w:contextualSpacing/>
        <w:jc w:val="both"/>
        <w:rPr>
          <w:i/>
          <w:sz w:val="26"/>
          <w:szCs w:val="26"/>
        </w:rPr>
      </w:pPr>
      <w:r w:rsidRPr="009F50F7">
        <w:rPr>
          <w:i/>
          <w:sz w:val="26"/>
          <w:szCs w:val="26"/>
        </w:rPr>
        <w:t>366 721</w:t>
      </w:r>
      <w:r w:rsidR="00B367A0" w:rsidRPr="009F50F7">
        <w:rPr>
          <w:i/>
          <w:sz w:val="26"/>
          <w:szCs w:val="26"/>
        </w:rPr>
        <w:t>,0</w:t>
      </w:r>
      <w:r w:rsidR="00642870">
        <w:rPr>
          <w:i/>
          <w:sz w:val="26"/>
          <w:szCs w:val="26"/>
        </w:rPr>
        <w:t> тыс.тенге</w:t>
      </w:r>
      <w:r w:rsidR="00B367A0" w:rsidRPr="009F50F7">
        <w:rPr>
          <w:i/>
          <w:sz w:val="26"/>
          <w:szCs w:val="26"/>
        </w:rPr>
        <w:t xml:space="preserve"> -</w:t>
      </w:r>
      <w:r w:rsidR="00B367A0" w:rsidRPr="009F50F7">
        <w:rPr>
          <w:b/>
          <w:i/>
          <w:sz w:val="26"/>
          <w:szCs w:val="26"/>
        </w:rPr>
        <w:t xml:space="preserve"> </w:t>
      </w:r>
      <w:r w:rsidR="00B367A0" w:rsidRPr="009F50F7">
        <w:rPr>
          <w:i/>
          <w:sz w:val="26"/>
          <w:szCs w:val="26"/>
        </w:rPr>
        <w:t>увеличение уставного капитала АО «Казахфильм имени Шакена Айманова»;</w:t>
      </w:r>
    </w:p>
    <w:p w:rsidR="00016731" w:rsidRPr="00283916" w:rsidRDefault="00016731" w:rsidP="008B2D4C">
      <w:pPr>
        <w:tabs>
          <w:tab w:val="left" w:pos="9360"/>
        </w:tabs>
        <w:ind w:right="-6" w:firstLine="709"/>
        <w:contextualSpacing/>
        <w:jc w:val="both"/>
        <w:rPr>
          <w:i/>
          <w:sz w:val="26"/>
          <w:szCs w:val="26"/>
        </w:rPr>
      </w:pPr>
      <w:r w:rsidRPr="009F50F7">
        <w:rPr>
          <w:i/>
          <w:sz w:val="26"/>
          <w:szCs w:val="26"/>
        </w:rPr>
        <w:t>307 890</w:t>
      </w:r>
      <w:r w:rsidR="00642870">
        <w:rPr>
          <w:i/>
          <w:sz w:val="26"/>
          <w:szCs w:val="26"/>
        </w:rPr>
        <w:t> тыс.тенге</w:t>
      </w:r>
      <w:r w:rsidRPr="009F50F7">
        <w:rPr>
          <w:i/>
          <w:sz w:val="26"/>
          <w:szCs w:val="26"/>
        </w:rPr>
        <w:t xml:space="preserve"> - увеличение уставного капитала РГКП «Казахский национальный театр драмы имени Мухтара Ауэзова»</w:t>
      </w:r>
    </w:p>
    <w:p w:rsidR="00091A45" w:rsidRPr="007B0629" w:rsidRDefault="00091A45" w:rsidP="008B2D4C">
      <w:pPr>
        <w:spacing w:after="160" w:line="259" w:lineRule="auto"/>
        <w:ind w:firstLine="709"/>
        <w:contextualSpacing/>
        <w:jc w:val="both"/>
        <w:rPr>
          <w:sz w:val="28"/>
          <w:szCs w:val="28"/>
          <w:lang w:val="kk-KZ"/>
        </w:rPr>
      </w:pPr>
      <w:r w:rsidRPr="007B0629">
        <w:rPr>
          <w:sz w:val="28"/>
          <w:szCs w:val="28"/>
          <w:lang w:val="kk-KZ"/>
        </w:rPr>
        <w:t>142 237 595,1</w:t>
      </w:r>
      <w:r w:rsidR="00642870">
        <w:rPr>
          <w:sz w:val="28"/>
          <w:szCs w:val="28"/>
        </w:rPr>
        <w:t> тыс.тенге</w:t>
      </w:r>
      <w:r w:rsidRPr="007B0629">
        <w:rPr>
          <w:sz w:val="28"/>
          <w:szCs w:val="28"/>
          <w:lang w:val="kk-KZ"/>
        </w:rPr>
        <w:t xml:space="preserve"> </w:t>
      </w:r>
      <w:r w:rsidRPr="007B0629">
        <w:rPr>
          <w:sz w:val="28"/>
          <w:szCs w:val="28"/>
        </w:rPr>
        <w:t>– финансовые ин</w:t>
      </w:r>
      <w:r w:rsidR="00E7017E">
        <w:rPr>
          <w:sz w:val="28"/>
          <w:szCs w:val="28"/>
        </w:rPr>
        <w:t>вестиции, оплаченные имуществом</w:t>
      </w:r>
      <w:r w:rsidRPr="007B0629">
        <w:rPr>
          <w:sz w:val="28"/>
          <w:szCs w:val="28"/>
        </w:rPr>
        <w:t>;</w:t>
      </w:r>
    </w:p>
    <w:p w:rsidR="00091A45" w:rsidRPr="007B0629" w:rsidRDefault="00091A45" w:rsidP="008B2D4C">
      <w:pPr>
        <w:spacing w:after="160" w:line="259" w:lineRule="auto"/>
        <w:ind w:firstLine="709"/>
        <w:contextualSpacing/>
        <w:jc w:val="both"/>
        <w:rPr>
          <w:sz w:val="28"/>
          <w:szCs w:val="28"/>
        </w:rPr>
      </w:pPr>
      <w:r w:rsidRPr="007B0629">
        <w:rPr>
          <w:sz w:val="28"/>
          <w:szCs w:val="28"/>
        </w:rPr>
        <w:t>60</w:t>
      </w:r>
      <w:r w:rsidR="0014165C">
        <w:rPr>
          <w:sz w:val="28"/>
          <w:szCs w:val="28"/>
        </w:rPr>
        <w:t> </w:t>
      </w:r>
      <w:r w:rsidRPr="007B0629">
        <w:rPr>
          <w:sz w:val="28"/>
          <w:szCs w:val="28"/>
        </w:rPr>
        <w:t>984</w:t>
      </w:r>
      <w:r w:rsidR="0014165C">
        <w:rPr>
          <w:sz w:val="28"/>
          <w:szCs w:val="28"/>
        </w:rPr>
        <w:t> </w:t>
      </w:r>
      <w:r w:rsidRPr="007B0629">
        <w:rPr>
          <w:sz w:val="28"/>
          <w:szCs w:val="28"/>
        </w:rPr>
        <w:t>486,7</w:t>
      </w:r>
      <w:r w:rsidR="00642870">
        <w:rPr>
          <w:sz w:val="28"/>
          <w:szCs w:val="28"/>
        </w:rPr>
        <w:t> тыс.тенге</w:t>
      </w:r>
      <w:r w:rsidRPr="007B0629">
        <w:rPr>
          <w:sz w:val="28"/>
          <w:szCs w:val="28"/>
        </w:rPr>
        <w:t xml:space="preserve"> – перемещение финансовых инвестиций между государственными учреждениями республиканского бюджета;</w:t>
      </w:r>
    </w:p>
    <w:p w:rsidR="00091A45" w:rsidRPr="007B0629" w:rsidRDefault="00091A45" w:rsidP="008B2D4C">
      <w:pPr>
        <w:spacing w:after="160" w:line="259" w:lineRule="auto"/>
        <w:ind w:firstLine="709"/>
        <w:contextualSpacing/>
        <w:jc w:val="both"/>
        <w:rPr>
          <w:sz w:val="28"/>
          <w:szCs w:val="28"/>
        </w:rPr>
      </w:pPr>
      <w:r w:rsidRPr="007B0629">
        <w:rPr>
          <w:sz w:val="28"/>
          <w:szCs w:val="28"/>
        </w:rPr>
        <w:t>36 912 635,3</w:t>
      </w:r>
      <w:r w:rsidR="00642870">
        <w:rPr>
          <w:sz w:val="28"/>
          <w:szCs w:val="28"/>
        </w:rPr>
        <w:t> тыс.тенге</w:t>
      </w:r>
      <w:r w:rsidRPr="007B0629">
        <w:rPr>
          <w:sz w:val="28"/>
          <w:szCs w:val="28"/>
        </w:rPr>
        <w:t xml:space="preserve"> - финансовые инвестиции, полученные при реорганизации СКС;</w:t>
      </w:r>
    </w:p>
    <w:p w:rsidR="00091A45" w:rsidRPr="007B0629" w:rsidRDefault="00091A45" w:rsidP="008B2D4C">
      <w:pPr>
        <w:spacing w:after="160" w:line="259" w:lineRule="auto"/>
        <w:ind w:firstLine="709"/>
        <w:contextualSpacing/>
        <w:jc w:val="both"/>
        <w:rPr>
          <w:sz w:val="28"/>
          <w:szCs w:val="28"/>
          <w:lang w:val="kk-KZ"/>
        </w:rPr>
      </w:pPr>
      <w:r>
        <w:rPr>
          <w:sz w:val="28"/>
          <w:szCs w:val="28"/>
          <w:lang w:val="kk-KZ"/>
        </w:rPr>
        <w:lastRenderedPageBreak/>
        <w:t>21 749 376</w:t>
      </w:r>
      <w:r w:rsidRPr="007B0629">
        <w:rPr>
          <w:sz w:val="28"/>
          <w:szCs w:val="28"/>
          <w:lang w:val="kk-KZ"/>
        </w:rPr>
        <w:t>,2</w:t>
      </w:r>
      <w:r w:rsidR="00642870">
        <w:rPr>
          <w:sz w:val="28"/>
          <w:szCs w:val="28"/>
          <w:lang w:val="kk-KZ"/>
        </w:rPr>
        <w:t> тыс.тенге</w:t>
      </w:r>
      <w:r w:rsidRPr="007B0629">
        <w:rPr>
          <w:sz w:val="28"/>
          <w:szCs w:val="28"/>
          <w:lang w:val="kk-KZ"/>
        </w:rPr>
        <w:t xml:space="preserve"> – восстановленные финансовые инвестиции</w:t>
      </w:r>
      <w:r w:rsidR="00F765EB">
        <w:rPr>
          <w:sz w:val="28"/>
          <w:szCs w:val="28"/>
          <w:lang w:val="kk-KZ"/>
        </w:rPr>
        <w:t>,</w:t>
      </w:r>
      <w:r w:rsidR="00F765EB" w:rsidRPr="00F765EB">
        <w:t xml:space="preserve"> </w:t>
      </w:r>
      <w:r w:rsidR="00F765EB" w:rsidRPr="00F765EB">
        <w:rPr>
          <w:sz w:val="28"/>
          <w:szCs w:val="28"/>
          <w:lang w:val="kk-KZ"/>
        </w:rPr>
        <w:t xml:space="preserve">в том числе, в соответствии с рекомендациями </w:t>
      </w:r>
      <w:r w:rsidR="00F765EB">
        <w:rPr>
          <w:sz w:val="28"/>
          <w:szCs w:val="28"/>
          <w:lang w:val="kk-KZ"/>
        </w:rPr>
        <w:t>Высшей аудиторской палаты</w:t>
      </w:r>
      <w:r w:rsidR="00F765EB" w:rsidRPr="00F765EB">
        <w:rPr>
          <w:sz w:val="28"/>
          <w:szCs w:val="28"/>
          <w:lang w:val="kk-KZ"/>
        </w:rPr>
        <w:t xml:space="preserve"> РК</w:t>
      </w:r>
      <w:r w:rsidRPr="007B0629">
        <w:rPr>
          <w:sz w:val="28"/>
          <w:szCs w:val="28"/>
          <w:lang w:val="kk-KZ"/>
        </w:rPr>
        <w:t>;</w:t>
      </w:r>
    </w:p>
    <w:p w:rsidR="00091A45" w:rsidRPr="007B0629" w:rsidRDefault="00091A45" w:rsidP="008B2D4C">
      <w:pPr>
        <w:spacing w:after="160" w:line="259" w:lineRule="auto"/>
        <w:ind w:firstLine="709"/>
        <w:contextualSpacing/>
        <w:jc w:val="both"/>
        <w:rPr>
          <w:sz w:val="28"/>
          <w:szCs w:val="28"/>
        </w:rPr>
      </w:pPr>
      <w:r w:rsidRPr="007B0629">
        <w:rPr>
          <w:sz w:val="28"/>
          <w:szCs w:val="28"/>
        </w:rPr>
        <w:t>5 148 640,6</w:t>
      </w:r>
      <w:r w:rsidR="00642870">
        <w:rPr>
          <w:sz w:val="28"/>
          <w:szCs w:val="28"/>
        </w:rPr>
        <w:t> тыс.тенге</w:t>
      </w:r>
      <w:r w:rsidRPr="007B0629">
        <w:rPr>
          <w:sz w:val="28"/>
          <w:szCs w:val="28"/>
        </w:rPr>
        <w:t xml:space="preserve"> - финансовые инвестиции, полученные от учреждений местного бюджета</w:t>
      </w:r>
      <w:r w:rsidR="00AE15C8">
        <w:rPr>
          <w:sz w:val="28"/>
          <w:szCs w:val="28"/>
        </w:rPr>
        <w:t>.</w:t>
      </w:r>
    </w:p>
    <w:p w:rsidR="00B367A0" w:rsidRPr="00F765EB" w:rsidRDefault="00B367A0" w:rsidP="008B2D4C">
      <w:pPr>
        <w:tabs>
          <w:tab w:val="left" w:pos="9360"/>
        </w:tabs>
        <w:ind w:right="-6" w:firstLine="709"/>
        <w:contextualSpacing/>
        <w:jc w:val="both"/>
        <w:rPr>
          <w:sz w:val="28"/>
          <w:szCs w:val="28"/>
        </w:rPr>
      </w:pPr>
      <w:r w:rsidRPr="00F765EB">
        <w:rPr>
          <w:b/>
          <w:sz w:val="28"/>
          <w:szCs w:val="28"/>
          <w:u w:val="single"/>
        </w:rPr>
        <w:t>Выбытие долгосрочных финансовых инвестиций</w:t>
      </w:r>
      <w:r w:rsidRPr="00F765EB">
        <w:rPr>
          <w:sz w:val="28"/>
          <w:szCs w:val="28"/>
        </w:rPr>
        <w:t xml:space="preserve"> </w:t>
      </w:r>
    </w:p>
    <w:p w:rsidR="00F765EB" w:rsidRPr="00F765EB" w:rsidRDefault="00F765EB" w:rsidP="008B2D4C">
      <w:pPr>
        <w:tabs>
          <w:tab w:val="left" w:pos="9360"/>
        </w:tabs>
        <w:ind w:right="-6" w:firstLine="709"/>
        <w:contextualSpacing/>
        <w:jc w:val="both"/>
        <w:rPr>
          <w:sz w:val="28"/>
          <w:szCs w:val="28"/>
        </w:rPr>
      </w:pPr>
      <w:r w:rsidRPr="00F765EB">
        <w:rPr>
          <w:sz w:val="28"/>
          <w:szCs w:val="28"/>
        </w:rPr>
        <w:t>62 875 903,2</w:t>
      </w:r>
      <w:r w:rsidR="00642870">
        <w:rPr>
          <w:sz w:val="28"/>
          <w:szCs w:val="28"/>
        </w:rPr>
        <w:t> тыс.тенге</w:t>
      </w:r>
      <w:r w:rsidRPr="00F765EB">
        <w:rPr>
          <w:sz w:val="28"/>
          <w:szCs w:val="28"/>
        </w:rPr>
        <w:t xml:space="preserve"> - финансовые инвестиции, переданные в учреждения местного бюджета;</w:t>
      </w:r>
    </w:p>
    <w:p w:rsidR="00F765EB" w:rsidRPr="00F765EB" w:rsidRDefault="00F765EB" w:rsidP="008B2D4C">
      <w:pPr>
        <w:tabs>
          <w:tab w:val="left" w:pos="9360"/>
        </w:tabs>
        <w:ind w:right="-6" w:firstLine="709"/>
        <w:contextualSpacing/>
        <w:jc w:val="both"/>
        <w:rPr>
          <w:sz w:val="28"/>
          <w:szCs w:val="28"/>
        </w:rPr>
      </w:pPr>
      <w:r w:rsidRPr="00F765EB">
        <w:rPr>
          <w:sz w:val="28"/>
          <w:szCs w:val="28"/>
        </w:rPr>
        <w:t>60</w:t>
      </w:r>
      <w:r w:rsidR="0014165C">
        <w:rPr>
          <w:sz w:val="28"/>
          <w:szCs w:val="28"/>
        </w:rPr>
        <w:t> </w:t>
      </w:r>
      <w:r w:rsidRPr="00F765EB">
        <w:rPr>
          <w:sz w:val="28"/>
          <w:szCs w:val="28"/>
        </w:rPr>
        <w:t>984</w:t>
      </w:r>
      <w:r w:rsidR="0014165C">
        <w:rPr>
          <w:sz w:val="28"/>
          <w:szCs w:val="28"/>
        </w:rPr>
        <w:t> </w:t>
      </w:r>
      <w:r w:rsidRPr="00F765EB">
        <w:rPr>
          <w:sz w:val="28"/>
          <w:szCs w:val="28"/>
        </w:rPr>
        <w:t>486,7</w:t>
      </w:r>
      <w:r w:rsidR="00642870">
        <w:rPr>
          <w:sz w:val="28"/>
          <w:szCs w:val="28"/>
        </w:rPr>
        <w:t> тыс.тенге</w:t>
      </w:r>
      <w:r w:rsidRPr="00F765EB">
        <w:rPr>
          <w:sz w:val="28"/>
          <w:szCs w:val="28"/>
        </w:rPr>
        <w:t xml:space="preserve"> – перемещение финансовых инвестиций между государственными учреждениями республиканского бюджета;</w:t>
      </w:r>
    </w:p>
    <w:p w:rsidR="00F765EB" w:rsidRPr="00F765EB" w:rsidRDefault="00F765EB" w:rsidP="008B2D4C">
      <w:pPr>
        <w:tabs>
          <w:tab w:val="left" w:pos="9360"/>
        </w:tabs>
        <w:ind w:right="-6" w:firstLine="709"/>
        <w:contextualSpacing/>
        <w:jc w:val="both"/>
        <w:rPr>
          <w:sz w:val="28"/>
          <w:szCs w:val="28"/>
        </w:rPr>
      </w:pPr>
      <w:r w:rsidRPr="00F765EB">
        <w:rPr>
          <w:sz w:val="28"/>
          <w:szCs w:val="28"/>
        </w:rPr>
        <w:t>50</w:t>
      </w:r>
      <w:r w:rsidR="0014165C">
        <w:rPr>
          <w:sz w:val="28"/>
          <w:szCs w:val="28"/>
        </w:rPr>
        <w:t> </w:t>
      </w:r>
      <w:r w:rsidRPr="00F765EB">
        <w:rPr>
          <w:sz w:val="28"/>
          <w:szCs w:val="28"/>
        </w:rPr>
        <w:t>566</w:t>
      </w:r>
      <w:r w:rsidR="0014165C">
        <w:rPr>
          <w:sz w:val="28"/>
          <w:szCs w:val="28"/>
        </w:rPr>
        <w:t> </w:t>
      </w:r>
      <w:r w:rsidRPr="00F765EB">
        <w:rPr>
          <w:sz w:val="28"/>
          <w:szCs w:val="28"/>
        </w:rPr>
        <w:t>431,1</w:t>
      </w:r>
      <w:r w:rsidR="00642870">
        <w:rPr>
          <w:sz w:val="28"/>
          <w:szCs w:val="28"/>
        </w:rPr>
        <w:t> тыс.тенге</w:t>
      </w:r>
      <w:r w:rsidRPr="00F765EB">
        <w:rPr>
          <w:sz w:val="28"/>
          <w:szCs w:val="28"/>
        </w:rPr>
        <w:t xml:space="preserve"> – выбыло в связи с реорганизацией субъектов квазигосударственного сектора, ликвидацией, а также их реализацией.</w:t>
      </w:r>
    </w:p>
    <w:p w:rsidR="00B367A0" w:rsidRPr="0035742C" w:rsidRDefault="00F765EB" w:rsidP="008B2D4C">
      <w:pPr>
        <w:tabs>
          <w:tab w:val="left" w:pos="9360"/>
        </w:tabs>
        <w:ind w:right="-6" w:firstLine="709"/>
        <w:contextualSpacing/>
        <w:jc w:val="both"/>
        <w:rPr>
          <w:i/>
        </w:rPr>
      </w:pPr>
      <w:r w:rsidRPr="007B0629">
        <w:rPr>
          <w:sz w:val="28"/>
          <w:szCs w:val="28"/>
        </w:rPr>
        <w:t>Сумма долгосрочных финансовых инвестиций, оцениваемых по себестоимости, на конец отчетного периода составила 11 441 841 739,1</w:t>
      </w:r>
      <w:r w:rsidR="00642870">
        <w:rPr>
          <w:sz w:val="28"/>
          <w:szCs w:val="28"/>
        </w:rPr>
        <w:t> тыс.тенге</w:t>
      </w:r>
      <w:r w:rsidRPr="0035742C">
        <w:rPr>
          <w:sz w:val="28"/>
          <w:szCs w:val="28"/>
        </w:rPr>
        <w:t xml:space="preserve"> – инвестиции в субъекты квазигосударственного сектора </w:t>
      </w:r>
      <w:r w:rsidRPr="0035742C">
        <w:rPr>
          <w:i/>
        </w:rPr>
        <w:t>(Перечень субъектов квазигосударственного сектора изложен в приложении 2).</w:t>
      </w:r>
    </w:p>
    <w:p w:rsidR="00391823" w:rsidRPr="0035742C" w:rsidRDefault="00FE4D86" w:rsidP="008B2D4C">
      <w:pPr>
        <w:tabs>
          <w:tab w:val="left" w:pos="9360"/>
        </w:tabs>
        <w:ind w:right="-6" w:firstLine="709"/>
        <w:contextualSpacing/>
        <w:jc w:val="both"/>
        <w:rPr>
          <w:i/>
        </w:rPr>
      </w:pPr>
      <w:r w:rsidRPr="0035742C">
        <w:rPr>
          <w:sz w:val="28"/>
          <w:szCs w:val="28"/>
        </w:rPr>
        <w:t>Инвестиции в субъекты квазигосударственного сектора в соответствии с действующей учетной политикой отражены по себестоимости. Вместе с тем, перечень, изложенный в приложении</w:t>
      </w:r>
      <w:r w:rsidR="0014165C">
        <w:rPr>
          <w:sz w:val="28"/>
          <w:szCs w:val="28"/>
        </w:rPr>
        <w:t xml:space="preserve"> </w:t>
      </w:r>
      <w:r w:rsidRPr="0035742C">
        <w:rPr>
          <w:sz w:val="28"/>
          <w:szCs w:val="28"/>
        </w:rPr>
        <w:t>2, содержит субъекты квазигосударственного сектора</w:t>
      </w:r>
      <w:r w:rsidR="006A4A80" w:rsidRPr="0035742C">
        <w:rPr>
          <w:sz w:val="28"/>
          <w:szCs w:val="28"/>
        </w:rPr>
        <w:t>,</w:t>
      </w:r>
      <w:r w:rsidRPr="0035742C">
        <w:rPr>
          <w:sz w:val="28"/>
          <w:szCs w:val="28"/>
        </w:rPr>
        <w:t xml:space="preserve"> чисты</w:t>
      </w:r>
      <w:r w:rsidR="006A4A80" w:rsidRPr="0035742C">
        <w:rPr>
          <w:sz w:val="28"/>
          <w:szCs w:val="28"/>
        </w:rPr>
        <w:t>е</w:t>
      </w:r>
      <w:r w:rsidRPr="0035742C">
        <w:rPr>
          <w:sz w:val="28"/>
          <w:szCs w:val="28"/>
        </w:rPr>
        <w:t xml:space="preserve"> актив</w:t>
      </w:r>
      <w:r w:rsidR="006A4A80" w:rsidRPr="0035742C">
        <w:rPr>
          <w:sz w:val="28"/>
          <w:szCs w:val="28"/>
        </w:rPr>
        <w:t>ы</w:t>
      </w:r>
      <w:r w:rsidRPr="0035742C">
        <w:rPr>
          <w:sz w:val="28"/>
          <w:szCs w:val="28"/>
        </w:rPr>
        <w:t xml:space="preserve"> которых </w:t>
      </w:r>
      <w:r w:rsidR="006A4A80" w:rsidRPr="0035742C">
        <w:rPr>
          <w:sz w:val="28"/>
          <w:szCs w:val="28"/>
        </w:rPr>
        <w:t>меньше размера</w:t>
      </w:r>
      <w:r w:rsidRPr="0035742C">
        <w:rPr>
          <w:sz w:val="28"/>
          <w:szCs w:val="28"/>
        </w:rPr>
        <w:t xml:space="preserve"> </w:t>
      </w:r>
      <w:r w:rsidR="00391823" w:rsidRPr="0035742C">
        <w:rPr>
          <w:sz w:val="28"/>
          <w:szCs w:val="28"/>
        </w:rPr>
        <w:t xml:space="preserve">отраженных в них </w:t>
      </w:r>
      <w:r w:rsidRPr="0035742C">
        <w:rPr>
          <w:sz w:val="28"/>
          <w:szCs w:val="28"/>
        </w:rPr>
        <w:t xml:space="preserve">инвестиций </w:t>
      </w:r>
      <w:r w:rsidR="006A4A80" w:rsidRPr="0035742C">
        <w:rPr>
          <w:sz w:val="28"/>
          <w:szCs w:val="28"/>
        </w:rPr>
        <w:t xml:space="preserve">в общей сумме на </w:t>
      </w:r>
      <w:r w:rsidR="00AD0BFA" w:rsidRPr="00AD0BFA">
        <w:rPr>
          <w:color w:val="000000"/>
          <w:sz w:val="28"/>
          <w:szCs w:val="28"/>
        </w:rPr>
        <w:t>2</w:t>
      </w:r>
      <w:r w:rsidR="00AD0BFA" w:rsidRPr="00AD0BFA">
        <w:rPr>
          <w:color w:val="000000"/>
          <w:sz w:val="28"/>
          <w:szCs w:val="28"/>
          <w:lang w:val="kk-KZ"/>
        </w:rPr>
        <w:t> </w:t>
      </w:r>
      <w:r w:rsidR="00AD0BFA" w:rsidRPr="00AD0BFA">
        <w:rPr>
          <w:color w:val="000000"/>
          <w:sz w:val="28"/>
          <w:szCs w:val="28"/>
        </w:rPr>
        <w:t>115</w:t>
      </w:r>
      <w:r w:rsidR="00AD0BFA" w:rsidRPr="00AD0BFA">
        <w:rPr>
          <w:color w:val="000000"/>
          <w:sz w:val="28"/>
          <w:szCs w:val="28"/>
          <w:lang w:val="kk-KZ"/>
        </w:rPr>
        <w:t> </w:t>
      </w:r>
      <w:r w:rsidR="00AD0BFA" w:rsidRPr="00AD0BFA">
        <w:rPr>
          <w:color w:val="000000"/>
          <w:sz w:val="28"/>
          <w:szCs w:val="28"/>
        </w:rPr>
        <w:t>823</w:t>
      </w:r>
      <w:r w:rsidR="00AD0BFA" w:rsidRPr="00AD0BFA">
        <w:rPr>
          <w:color w:val="000000"/>
          <w:sz w:val="28"/>
          <w:szCs w:val="28"/>
          <w:lang w:val="kk-KZ"/>
        </w:rPr>
        <w:t> </w:t>
      </w:r>
      <w:r w:rsidR="00AD0BFA" w:rsidRPr="00AD0BFA">
        <w:rPr>
          <w:color w:val="000000"/>
          <w:sz w:val="28"/>
          <w:szCs w:val="28"/>
        </w:rPr>
        <w:t>776,9 тыс</w:t>
      </w:r>
      <w:r w:rsidR="006A4A80" w:rsidRPr="0035742C">
        <w:rPr>
          <w:sz w:val="28"/>
          <w:szCs w:val="28"/>
        </w:rPr>
        <w:t xml:space="preserve">.тенге </w:t>
      </w:r>
      <w:r w:rsidR="006A4A80" w:rsidRPr="0035742C">
        <w:rPr>
          <w:i/>
        </w:rPr>
        <w:t>(отклонение рассчитано по данным на 1 января 2023 года).</w:t>
      </w:r>
    </w:p>
    <w:p w:rsidR="00B14D3B" w:rsidRPr="0035742C" w:rsidRDefault="00391823" w:rsidP="008B2D4C">
      <w:pPr>
        <w:tabs>
          <w:tab w:val="left" w:pos="9360"/>
        </w:tabs>
        <w:ind w:right="-6" w:firstLine="709"/>
        <w:contextualSpacing/>
        <w:jc w:val="both"/>
        <w:rPr>
          <w:i/>
        </w:rPr>
      </w:pPr>
      <w:r w:rsidRPr="0035742C">
        <w:rPr>
          <w:sz w:val="28"/>
          <w:szCs w:val="28"/>
        </w:rPr>
        <w:t>Основная сумма отклонения в размере 1</w:t>
      </w:r>
      <w:r w:rsidR="0014165C">
        <w:rPr>
          <w:sz w:val="28"/>
          <w:szCs w:val="28"/>
        </w:rPr>
        <w:t> </w:t>
      </w:r>
      <w:r w:rsidRPr="0035742C">
        <w:rPr>
          <w:sz w:val="28"/>
          <w:szCs w:val="28"/>
        </w:rPr>
        <w:t>776</w:t>
      </w:r>
      <w:r w:rsidR="0014165C">
        <w:rPr>
          <w:sz w:val="28"/>
          <w:szCs w:val="28"/>
        </w:rPr>
        <w:t> </w:t>
      </w:r>
      <w:r w:rsidRPr="0035742C">
        <w:rPr>
          <w:sz w:val="28"/>
          <w:szCs w:val="28"/>
        </w:rPr>
        <w:t>302</w:t>
      </w:r>
      <w:r w:rsidR="0014165C">
        <w:rPr>
          <w:sz w:val="28"/>
          <w:szCs w:val="28"/>
        </w:rPr>
        <w:t> </w:t>
      </w:r>
      <w:r w:rsidRPr="0035742C">
        <w:rPr>
          <w:sz w:val="28"/>
          <w:szCs w:val="28"/>
        </w:rPr>
        <w:t>млн.тенге</w:t>
      </w:r>
      <w:r w:rsidRPr="0035742C">
        <w:rPr>
          <w:rFonts w:ascii="Calibri" w:hAnsi="Calibri"/>
          <w:sz w:val="22"/>
          <w:szCs w:val="22"/>
        </w:rPr>
        <w:t xml:space="preserve"> </w:t>
      </w:r>
      <w:r w:rsidRPr="0035742C">
        <w:rPr>
          <w:sz w:val="28"/>
          <w:szCs w:val="28"/>
        </w:rPr>
        <w:t>приходится на АО</w:t>
      </w:r>
      <w:r w:rsidR="00642870">
        <w:rPr>
          <w:sz w:val="28"/>
          <w:szCs w:val="28"/>
        </w:rPr>
        <w:t xml:space="preserve"> </w:t>
      </w:r>
      <w:r w:rsidRPr="0035742C">
        <w:rPr>
          <w:sz w:val="28"/>
          <w:szCs w:val="28"/>
        </w:rPr>
        <w:t>«Фонд проблемных кредитов.</w:t>
      </w:r>
      <w:r w:rsidR="006A4A80" w:rsidRPr="0035742C">
        <w:rPr>
          <w:i/>
        </w:rPr>
        <w:t xml:space="preserve"> </w:t>
      </w:r>
    </w:p>
    <w:p w:rsidR="00B367A0" w:rsidRPr="0035742C" w:rsidRDefault="00B367A0" w:rsidP="008B2D4C">
      <w:pPr>
        <w:tabs>
          <w:tab w:val="left" w:pos="9360"/>
        </w:tabs>
        <w:ind w:right="-6" w:firstLine="709"/>
        <w:contextualSpacing/>
        <w:jc w:val="both"/>
        <w:rPr>
          <w:sz w:val="28"/>
          <w:szCs w:val="28"/>
        </w:rPr>
      </w:pPr>
    </w:p>
    <w:p w:rsidR="00962C25" w:rsidRPr="009F50F7" w:rsidRDefault="00531A61" w:rsidP="008B2D4C">
      <w:pPr>
        <w:tabs>
          <w:tab w:val="left" w:pos="9360"/>
        </w:tabs>
        <w:ind w:right="-5" w:firstLine="709"/>
        <w:jc w:val="both"/>
        <w:rPr>
          <w:b/>
          <w:i/>
          <w:sz w:val="28"/>
          <w:szCs w:val="28"/>
        </w:rPr>
      </w:pPr>
      <w:r>
        <w:rPr>
          <w:b/>
          <w:sz w:val="28"/>
          <w:szCs w:val="28"/>
        </w:rPr>
        <w:t>9</w:t>
      </w:r>
      <w:r w:rsidR="00962C25" w:rsidRPr="009F50F7">
        <w:rPr>
          <w:b/>
          <w:sz w:val="28"/>
          <w:szCs w:val="28"/>
        </w:rPr>
        <w:t>.2</w:t>
      </w:r>
      <w:r w:rsidR="00962C25" w:rsidRPr="009F50F7">
        <w:rPr>
          <w:sz w:val="28"/>
          <w:szCs w:val="28"/>
        </w:rPr>
        <w:t xml:space="preserve"> </w:t>
      </w:r>
      <w:r w:rsidR="00962C25" w:rsidRPr="009F50F7">
        <w:rPr>
          <w:b/>
          <w:i/>
          <w:sz w:val="28"/>
          <w:szCs w:val="28"/>
        </w:rPr>
        <w:t xml:space="preserve">Долгосрочные финансовые инвестиции, </w:t>
      </w:r>
      <w:r w:rsidR="006527FC">
        <w:rPr>
          <w:b/>
          <w:i/>
          <w:sz w:val="28"/>
          <w:szCs w:val="28"/>
          <w:lang w:val="kk-KZ"/>
        </w:rPr>
        <w:t>оцениваемые</w:t>
      </w:r>
      <w:r w:rsidR="00962C25" w:rsidRPr="009F50F7">
        <w:rPr>
          <w:b/>
          <w:i/>
          <w:sz w:val="28"/>
          <w:szCs w:val="28"/>
        </w:rPr>
        <w:t xml:space="preserve"> по справедливой стоимости</w:t>
      </w:r>
    </w:p>
    <w:p w:rsidR="00FB796F" w:rsidRPr="009F50F7" w:rsidRDefault="00290A83" w:rsidP="008B2D4C">
      <w:pPr>
        <w:pStyle w:val="af0"/>
        <w:ind w:left="0" w:firstLine="709"/>
        <w:jc w:val="both"/>
        <w:rPr>
          <w:sz w:val="28"/>
          <w:szCs w:val="28"/>
        </w:rPr>
      </w:pPr>
      <w:r w:rsidRPr="009F50F7">
        <w:rPr>
          <w:sz w:val="28"/>
          <w:szCs w:val="28"/>
        </w:rPr>
        <w:t>В 2022 году согласно замечаниям Высшей аудиторской палаты Республики Казахстан изменен метод учета финансовых инвестиций в международные финансовые организации, которые отражены по справедливой стоимости</w:t>
      </w:r>
      <w:r w:rsidR="00FB796F" w:rsidRPr="009F50F7">
        <w:rPr>
          <w:sz w:val="28"/>
          <w:szCs w:val="28"/>
        </w:rPr>
        <w:t xml:space="preserve">. </w:t>
      </w:r>
    </w:p>
    <w:p w:rsidR="00290A83" w:rsidRPr="009F50F7" w:rsidRDefault="00E74A4B" w:rsidP="008B2D4C">
      <w:pPr>
        <w:pStyle w:val="af0"/>
        <w:ind w:left="0" w:firstLine="709"/>
        <w:jc w:val="both"/>
        <w:rPr>
          <w:sz w:val="28"/>
          <w:szCs w:val="28"/>
        </w:rPr>
      </w:pPr>
      <w:r w:rsidRPr="009F50F7">
        <w:rPr>
          <w:sz w:val="28"/>
          <w:szCs w:val="28"/>
        </w:rPr>
        <w:t>На 1 января 2024 года</w:t>
      </w:r>
      <w:r w:rsidR="00FB796F" w:rsidRPr="009F50F7">
        <w:rPr>
          <w:sz w:val="28"/>
          <w:szCs w:val="28"/>
        </w:rPr>
        <w:t xml:space="preserve"> справедливая стоимость </w:t>
      </w:r>
      <w:r w:rsidR="00290A83" w:rsidRPr="009F50F7">
        <w:rPr>
          <w:sz w:val="28"/>
          <w:szCs w:val="28"/>
        </w:rPr>
        <w:t xml:space="preserve">финансовых инвестиций </w:t>
      </w:r>
      <w:r w:rsidR="00FB796F" w:rsidRPr="009F50F7">
        <w:rPr>
          <w:sz w:val="28"/>
          <w:szCs w:val="28"/>
        </w:rPr>
        <w:t xml:space="preserve">в </w:t>
      </w:r>
      <w:r w:rsidR="00290A83" w:rsidRPr="009F50F7">
        <w:rPr>
          <w:sz w:val="28"/>
          <w:szCs w:val="28"/>
        </w:rPr>
        <w:t>международны</w:t>
      </w:r>
      <w:r w:rsidR="00FB796F" w:rsidRPr="009F50F7">
        <w:rPr>
          <w:sz w:val="28"/>
          <w:szCs w:val="28"/>
        </w:rPr>
        <w:t>е финансовые</w:t>
      </w:r>
      <w:r w:rsidR="00290A83" w:rsidRPr="009F50F7">
        <w:rPr>
          <w:sz w:val="28"/>
          <w:szCs w:val="28"/>
        </w:rPr>
        <w:t xml:space="preserve"> организаци</w:t>
      </w:r>
      <w:r w:rsidR="00FB796F" w:rsidRPr="009F50F7">
        <w:rPr>
          <w:sz w:val="28"/>
          <w:szCs w:val="28"/>
        </w:rPr>
        <w:t>и</w:t>
      </w:r>
      <w:r w:rsidR="00290A83" w:rsidRPr="009F50F7">
        <w:rPr>
          <w:sz w:val="28"/>
          <w:szCs w:val="28"/>
        </w:rPr>
        <w:t xml:space="preserve"> </w:t>
      </w:r>
      <w:r w:rsidR="00FB796F" w:rsidRPr="009F50F7">
        <w:rPr>
          <w:sz w:val="28"/>
          <w:szCs w:val="28"/>
        </w:rPr>
        <w:t>составила 130 828 670,9</w:t>
      </w:r>
      <w:r w:rsidR="00642870">
        <w:rPr>
          <w:sz w:val="28"/>
          <w:szCs w:val="28"/>
        </w:rPr>
        <w:t> тыс.тенге</w:t>
      </w:r>
      <w:r w:rsidRPr="009F50F7">
        <w:rPr>
          <w:sz w:val="28"/>
          <w:szCs w:val="28"/>
        </w:rPr>
        <w:t>, в том числе</w:t>
      </w:r>
      <w:r w:rsidR="00290A83" w:rsidRPr="009F50F7">
        <w:rPr>
          <w:sz w:val="28"/>
          <w:szCs w:val="28"/>
        </w:rPr>
        <w:t xml:space="preserve"> неоплаченные инвестиции в виде вклада  в Исламский Банк развития с одновременным признанием финансовых обязательств по оплате.</w:t>
      </w:r>
    </w:p>
    <w:p w:rsidR="002020E1" w:rsidRPr="009F50F7" w:rsidRDefault="002020E1" w:rsidP="008B2D4C">
      <w:pPr>
        <w:spacing w:after="160" w:line="259" w:lineRule="auto"/>
        <w:ind w:firstLine="709"/>
        <w:contextualSpacing/>
        <w:jc w:val="both"/>
        <w:rPr>
          <w:sz w:val="28"/>
          <w:szCs w:val="28"/>
        </w:rPr>
      </w:pPr>
      <w:r w:rsidRPr="009F50F7">
        <w:rPr>
          <w:sz w:val="28"/>
          <w:szCs w:val="28"/>
        </w:rPr>
        <w:t>Прочие финансовые инвестиции составили 185 574,2</w:t>
      </w:r>
      <w:r w:rsidR="00642870">
        <w:rPr>
          <w:sz w:val="28"/>
          <w:szCs w:val="28"/>
        </w:rPr>
        <w:t> тыс.тенге</w:t>
      </w:r>
      <w:r w:rsidRPr="009F50F7">
        <w:rPr>
          <w:sz w:val="28"/>
          <w:szCs w:val="28"/>
        </w:rPr>
        <w:t>.</w:t>
      </w:r>
    </w:p>
    <w:p w:rsidR="00962C25" w:rsidRPr="009F50F7" w:rsidRDefault="00962C25" w:rsidP="008B2D4C">
      <w:pPr>
        <w:tabs>
          <w:tab w:val="left" w:pos="9360"/>
        </w:tabs>
        <w:ind w:right="-6" w:firstLine="709"/>
        <w:contextualSpacing/>
        <w:jc w:val="both"/>
        <w:rPr>
          <w:sz w:val="28"/>
          <w:szCs w:val="28"/>
        </w:rPr>
      </w:pPr>
    </w:p>
    <w:p w:rsidR="00E50D86" w:rsidRPr="009F50F7" w:rsidRDefault="00531A61" w:rsidP="008B2D4C">
      <w:pPr>
        <w:tabs>
          <w:tab w:val="left" w:pos="9360"/>
        </w:tabs>
        <w:ind w:right="-5" w:firstLine="709"/>
        <w:jc w:val="both"/>
        <w:rPr>
          <w:b/>
          <w:i/>
          <w:sz w:val="28"/>
          <w:szCs w:val="28"/>
        </w:rPr>
      </w:pPr>
      <w:r>
        <w:rPr>
          <w:b/>
          <w:sz w:val="28"/>
          <w:szCs w:val="28"/>
        </w:rPr>
        <w:t>9</w:t>
      </w:r>
      <w:r w:rsidR="00472370" w:rsidRPr="009F50F7">
        <w:rPr>
          <w:b/>
          <w:sz w:val="28"/>
          <w:szCs w:val="28"/>
        </w:rPr>
        <w:t>.</w:t>
      </w:r>
      <w:r w:rsidR="00962C25" w:rsidRPr="009F50F7">
        <w:rPr>
          <w:b/>
          <w:sz w:val="28"/>
          <w:szCs w:val="28"/>
        </w:rPr>
        <w:t>3</w:t>
      </w:r>
      <w:r w:rsidR="00472370" w:rsidRPr="009F50F7">
        <w:rPr>
          <w:sz w:val="28"/>
          <w:szCs w:val="28"/>
        </w:rPr>
        <w:t xml:space="preserve"> </w:t>
      </w:r>
      <w:r w:rsidR="00E50D86" w:rsidRPr="009F50F7">
        <w:rPr>
          <w:b/>
          <w:i/>
          <w:sz w:val="28"/>
          <w:szCs w:val="28"/>
        </w:rPr>
        <w:t xml:space="preserve">Долгосрочные финансовые инвестиции, </w:t>
      </w:r>
      <w:r w:rsidR="006527FC">
        <w:rPr>
          <w:b/>
          <w:i/>
          <w:sz w:val="28"/>
          <w:szCs w:val="28"/>
          <w:lang w:val="kk-KZ"/>
        </w:rPr>
        <w:t xml:space="preserve">оцениваемые </w:t>
      </w:r>
      <w:r w:rsidR="00E50D86" w:rsidRPr="009F50F7">
        <w:rPr>
          <w:b/>
          <w:i/>
          <w:sz w:val="28"/>
          <w:szCs w:val="28"/>
        </w:rPr>
        <w:t>по методу долевого участия</w:t>
      </w:r>
    </w:p>
    <w:p w:rsidR="00F76B9B" w:rsidRPr="009F50F7" w:rsidRDefault="00F76B9B" w:rsidP="008B2D4C">
      <w:pPr>
        <w:pStyle w:val="af0"/>
        <w:tabs>
          <w:tab w:val="left" w:pos="9360"/>
        </w:tabs>
        <w:ind w:left="0" w:right="-5" w:firstLine="709"/>
        <w:jc w:val="both"/>
        <w:rPr>
          <w:sz w:val="28"/>
          <w:szCs w:val="28"/>
        </w:rPr>
      </w:pPr>
      <w:r w:rsidRPr="009F50F7">
        <w:rPr>
          <w:sz w:val="28"/>
          <w:szCs w:val="28"/>
        </w:rPr>
        <w:t xml:space="preserve">В </w:t>
      </w:r>
      <w:r w:rsidR="007B05C9" w:rsidRPr="009F50F7">
        <w:rPr>
          <w:sz w:val="28"/>
          <w:szCs w:val="28"/>
        </w:rPr>
        <w:t>202</w:t>
      </w:r>
      <w:r w:rsidR="00FB2E7A" w:rsidRPr="009F50F7">
        <w:rPr>
          <w:sz w:val="28"/>
          <w:szCs w:val="28"/>
        </w:rPr>
        <w:t>1</w:t>
      </w:r>
      <w:r w:rsidR="007B05C9" w:rsidRPr="009F50F7">
        <w:rPr>
          <w:sz w:val="28"/>
          <w:szCs w:val="28"/>
        </w:rPr>
        <w:t xml:space="preserve"> год</w:t>
      </w:r>
      <w:r w:rsidRPr="009F50F7">
        <w:rPr>
          <w:sz w:val="28"/>
          <w:szCs w:val="28"/>
        </w:rPr>
        <w:t xml:space="preserve">у в соответствии с рекомендациями Счетного комитета по контролю за исполнением республиканского бюджета финансовые инвестиции в компании, не являющиеся субъектами квазигосударственного сектора, при этом, </w:t>
      </w:r>
      <w:r w:rsidR="00A61414" w:rsidRPr="009F50F7">
        <w:rPr>
          <w:sz w:val="28"/>
          <w:szCs w:val="28"/>
        </w:rPr>
        <w:t xml:space="preserve">на которые </w:t>
      </w:r>
      <w:r w:rsidRPr="009F50F7">
        <w:rPr>
          <w:sz w:val="28"/>
          <w:szCs w:val="28"/>
        </w:rPr>
        <w:t>имеется существенное влияние Пр</w:t>
      </w:r>
      <w:r w:rsidR="002C1B17" w:rsidRPr="009F50F7">
        <w:rPr>
          <w:sz w:val="28"/>
          <w:szCs w:val="28"/>
        </w:rPr>
        <w:t>а</w:t>
      </w:r>
      <w:r w:rsidRPr="009F50F7">
        <w:rPr>
          <w:sz w:val="28"/>
          <w:szCs w:val="28"/>
        </w:rPr>
        <w:t xml:space="preserve">вительства Республики </w:t>
      </w:r>
      <w:r w:rsidR="00642870" w:rsidRPr="009F50F7">
        <w:rPr>
          <w:sz w:val="28"/>
          <w:szCs w:val="28"/>
        </w:rPr>
        <w:t>Казахстан, учтены</w:t>
      </w:r>
      <w:r w:rsidRPr="009F50F7">
        <w:rPr>
          <w:sz w:val="28"/>
          <w:szCs w:val="28"/>
        </w:rPr>
        <w:t xml:space="preserve"> по методу долевого участия. </w:t>
      </w:r>
    </w:p>
    <w:p w:rsidR="00F76B9B" w:rsidRPr="009F50F7" w:rsidRDefault="00FB2E7A" w:rsidP="008B2D4C">
      <w:pPr>
        <w:pStyle w:val="af0"/>
        <w:tabs>
          <w:tab w:val="left" w:pos="9360"/>
        </w:tabs>
        <w:ind w:left="0" w:right="-5" w:firstLine="709"/>
        <w:jc w:val="both"/>
        <w:rPr>
          <w:sz w:val="28"/>
          <w:szCs w:val="28"/>
        </w:rPr>
      </w:pPr>
      <w:r w:rsidRPr="009F50F7">
        <w:rPr>
          <w:sz w:val="28"/>
          <w:szCs w:val="28"/>
        </w:rPr>
        <w:lastRenderedPageBreak/>
        <w:t>На 1 января 202</w:t>
      </w:r>
      <w:r w:rsidR="00E74A4B" w:rsidRPr="009F50F7">
        <w:rPr>
          <w:sz w:val="28"/>
          <w:szCs w:val="28"/>
        </w:rPr>
        <w:t>4</w:t>
      </w:r>
      <w:r w:rsidRPr="009F50F7">
        <w:rPr>
          <w:sz w:val="28"/>
          <w:szCs w:val="28"/>
        </w:rPr>
        <w:t xml:space="preserve"> года с</w:t>
      </w:r>
      <w:r w:rsidR="00F76B9B" w:rsidRPr="009F50F7">
        <w:rPr>
          <w:sz w:val="28"/>
          <w:szCs w:val="28"/>
        </w:rPr>
        <w:t xml:space="preserve">умма </w:t>
      </w:r>
      <w:r w:rsidRPr="009F50F7">
        <w:rPr>
          <w:sz w:val="28"/>
          <w:szCs w:val="28"/>
        </w:rPr>
        <w:t xml:space="preserve">финансовых инвестиций, учитываемых по методу долевого участия, </w:t>
      </w:r>
      <w:r w:rsidR="00F76B9B" w:rsidRPr="009F50F7">
        <w:rPr>
          <w:sz w:val="28"/>
          <w:szCs w:val="28"/>
        </w:rPr>
        <w:t xml:space="preserve">составила </w:t>
      </w:r>
      <w:r w:rsidR="00E74A4B" w:rsidRPr="009F50F7">
        <w:rPr>
          <w:sz w:val="28"/>
          <w:szCs w:val="28"/>
        </w:rPr>
        <w:t>1 2</w:t>
      </w:r>
      <w:r w:rsidR="00E00BEE" w:rsidRPr="009F50F7">
        <w:rPr>
          <w:sz w:val="28"/>
          <w:szCs w:val="28"/>
        </w:rPr>
        <w:t>85</w:t>
      </w:r>
      <w:r w:rsidR="00E74A4B" w:rsidRPr="009F50F7">
        <w:rPr>
          <w:sz w:val="28"/>
          <w:szCs w:val="28"/>
        </w:rPr>
        <w:t> </w:t>
      </w:r>
      <w:r w:rsidR="00E00BEE" w:rsidRPr="009F50F7">
        <w:rPr>
          <w:sz w:val="28"/>
          <w:szCs w:val="28"/>
        </w:rPr>
        <w:t>275 713,4</w:t>
      </w:r>
      <w:r w:rsidR="00642870">
        <w:rPr>
          <w:sz w:val="28"/>
          <w:szCs w:val="28"/>
        </w:rPr>
        <w:t> тыс.тенге</w:t>
      </w:r>
      <w:r w:rsidR="00F76B9B" w:rsidRPr="009F50F7">
        <w:rPr>
          <w:sz w:val="28"/>
          <w:szCs w:val="28"/>
        </w:rPr>
        <w:t>:</w:t>
      </w:r>
    </w:p>
    <w:p w:rsidR="002C1B17" w:rsidRPr="009F50F7" w:rsidRDefault="00321833" w:rsidP="008B2D4C">
      <w:pPr>
        <w:tabs>
          <w:tab w:val="left" w:pos="9360"/>
        </w:tabs>
        <w:ind w:right="-5" w:firstLine="709"/>
        <w:jc w:val="both"/>
        <w:rPr>
          <w:sz w:val="28"/>
          <w:szCs w:val="28"/>
        </w:rPr>
      </w:pPr>
      <w:r w:rsidRPr="009F50F7">
        <w:rPr>
          <w:sz w:val="28"/>
          <w:szCs w:val="28"/>
        </w:rPr>
        <w:t xml:space="preserve">- </w:t>
      </w:r>
      <w:r w:rsidR="003B4BFD" w:rsidRPr="009F50F7">
        <w:rPr>
          <w:sz w:val="28"/>
          <w:szCs w:val="28"/>
        </w:rPr>
        <w:t xml:space="preserve">в компанию Eurasian Resources Group </w:t>
      </w:r>
      <w:r w:rsidR="002C1B17" w:rsidRPr="009F50F7">
        <w:rPr>
          <w:sz w:val="28"/>
          <w:szCs w:val="28"/>
        </w:rPr>
        <w:t xml:space="preserve">S.a.r.l (далее – компания ERG) – </w:t>
      </w:r>
      <w:r w:rsidR="00FB2E7A" w:rsidRPr="009F50F7">
        <w:rPr>
          <w:sz w:val="28"/>
          <w:szCs w:val="28"/>
        </w:rPr>
        <w:t>6</w:t>
      </w:r>
      <w:r w:rsidR="00E74A4B" w:rsidRPr="009F50F7">
        <w:rPr>
          <w:sz w:val="28"/>
          <w:szCs w:val="28"/>
        </w:rPr>
        <w:t>4</w:t>
      </w:r>
      <w:r w:rsidR="00FB2E7A" w:rsidRPr="009F50F7">
        <w:rPr>
          <w:sz w:val="28"/>
          <w:szCs w:val="28"/>
        </w:rPr>
        <w:t>5 </w:t>
      </w:r>
      <w:r w:rsidR="00E74A4B" w:rsidRPr="009F50F7">
        <w:rPr>
          <w:sz w:val="28"/>
          <w:szCs w:val="28"/>
        </w:rPr>
        <w:t>657</w:t>
      </w:r>
      <w:r w:rsidR="00FB2E7A" w:rsidRPr="009F50F7">
        <w:rPr>
          <w:sz w:val="28"/>
          <w:szCs w:val="28"/>
        </w:rPr>
        <w:t> </w:t>
      </w:r>
      <w:r w:rsidR="00E74A4B" w:rsidRPr="009F50F7">
        <w:rPr>
          <w:sz w:val="28"/>
          <w:szCs w:val="28"/>
        </w:rPr>
        <w:t>024</w:t>
      </w:r>
      <w:r w:rsidR="00FB2E7A" w:rsidRPr="009F50F7">
        <w:rPr>
          <w:sz w:val="28"/>
          <w:szCs w:val="28"/>
        </w:rPr>
        <w:t>,0</w:t>
      </w:r>
      <w:r w:rsidR="00642870">
        <w:rPr>
          <w:sz w:val="28"/>
          <w:szCs w:val="28"/>
        </w:rPr>
        <w:t> тыс.тенге</w:t>
      </w:r>
      <w:r w:rsidR="002C1B17" w:rsidRPr="009F50F7">
        <w:rPr>
          <w:sz w:val="28"/>
          <w:szCs w:val="28"/>
        </w:rPr>
        <w:t>, д</w:t>
      </w:r>
      <w:r w:rsidR="003B4BFD" w:rsidRPr="009F50F7">
        <w:rPr>
          <w:sz w:val="28"/>
          <w:szCs w:val="28"/>
        </w:rPr>
        <w:t>оля участия Республики Казахстан составляет 40</w:t>
      </w:r>
      <w:r w:rsidR="00642870">
        <w:rPr>
          <w:sz w:val="28"/>
          <w:szCs w:val="28"/>
        </w:rPr>
        <w:t> </w:t>
      </w:r>
      <w:r w:rsidR="003B4BFD" w:rsidRPr="009F50F7">
        <w:rPr>
          <w:sz w:val="28"/>
          <w:szCs w:val="28"/>
        </w:rPr>
        <w:t>%</w:t>
      </w:r>
      <w:r w:rsidR="002C1B17" w:rsidRPr="009F50F7">
        <w:rPr>
          <w:sz w:val="28"/>
          <w:szCs w:val="28"/>
        </w:rPr>
        <w:t>;</w:t>
      </w:r>
    </w:p>
    <w:p w:rsidR="003B4BFD" w:rsidRPr="009F50F7" w:rsidRDefault="00321833" w:rsidP="008B2D4C">
      <w:pPr>
        <w:tabs>
          <w:tab w:val="left" w:pos="9360"/>
        </w:tabs>
        <w:ind w:right="-5" w:firstLine="709"/>
        <w:jc w:val="both"/>
        <w:rPr>
          <w:sz w:val="28"/>
          <w:szCs w:val="28"/>
        </w:rPr>
      </w:pPr>
      <w:r w:rsidRPr="009F50F7">
        <w:rPr>
          <w:sz w:val="28"/>
          <w:szCs w:val="28"/>
        </w:rPr>
        <w:t xml:space="preserve">- </w:t>
      </w:r>
      <w:r w:rsidR="002C1B17" w:rsidRPr="009F50F7">
        <w:rPr>
          <w:sz w:val="28"/>
          <w:szCs w:val="28"/>
        </w:rPr>
        <w:t xml:space="preserve">в Евразийский банк </w:t>
      </w:r>
      <w:r w:rsidR="00642870" w:rsidRPr="009F50F7">
        <w:rPr>
          <w:sz w:val="28"/>
          <w:szCs w:val="28"/>
        </w:rPr>
        <w:t>развития -</w:t>
      </w:r>
      <w:r w:rsidR="003B4BFD" w:rsidRPr="009F50F7">
        <w:rPr>
          <w:sz w:val="28"/>
          <w:szCs w:val="28"/>
        </w:rPr>
        <w:t xml:space="preserve"> </w:t>
      </w:r>
      <w:r w:rsidR="00E00BEE" w:rsidRPr="009F50F7">
        <w:rPr>
          <w:sz w:val="28"/>
          <w:szCs w:val="28"/>
        </w:rPr>
        <w:t>336</w:t>
      </w:r>
      <w:r w:rsidR="001E739F" w:rsidRPr="009F50F7">
        <w:rPr>
          <w:sz w:val="28"/>
          <w:szCs w:val="28"/>
        </w:rPr>
        <w:t> </w:t>
      </w:r>
      <w:r w:rsidR="00E00BEE" w:rsidRPr="009F50F7">
        <w:rPr>
          <w:sz w:val="28"/>
          <w:szCs w:val="28"/>
        </w:rPr>
        <w:t>977 799,9</w:t>
      </w:r>
      <w:r w:rsidR="00642870">
        <w:rPr>
          <w:b/>
          <w:sz w:val="28"/>
          <w:szCs w:val="28"/>
        </w:rPr>
        <w:t> </w:t>
      </w:r>
      <w:r w:rsidR="00642870" w:rsidRPr="00642870">
        <w:rPr>
          <w:sz w:val="28"/>
          <w:szCs w:val="28"/>
        </w:rPr>
        <w:t>тыс.тенге</w:t>
      </w:r>
      <w:r w:rsidR="002C1B17" w:rsidRPr="009F50F7">
        <w:rPr>
          <w:sz w:val="28"/>
          <w:szCs w:val="28"/>
        </w:rPr>
        <w:t>, д</w:t>
      </w:r>
      <w:r w:rsidR="003B4BFD" w:rsidRPr="009F50F7">
        <w:rPr>
          <w:sz w:val="28"/>
          <w:szCs w:val="28"/>
        </w:rPr>
        <w:t>оля участия Республики Казахстан составляет 3</w:t>
      </w:r>
      <w:r w:rsidR="00E00BEE" w:rsidRPr="009F50F7">
        <w:rPr>
          <w:sz w:val="28"/>
          <w:szCs w:val="28"/>
        </w:rPr>
        <w:t>7</w:t>
      </w:r>
      <w:r w:rsidR="003B4BFD" w:rsidRPr="009F50F7">
        <w:rPr>
          <w:sz w:val="28"/>
          <w:szCs w:val="28"/>
        </w:rPr>
        <w:t>,</w:t>
      </w:r>
      <w:r w:rsidR="00E00BEE" w:rsidRPr="009F50F7">
        <w:rPr>
          <w:sz w:val="28"/>
          <w:szCs w:val="28"/>
        </w:rPr>
        <w:t>2</w:t>
      </w:r>
      <w:r w:rsidR="003B4BFD" w:rsidRPr="009F50F7">
        <w:rPr>
          <w:sz w:val="28"/>
          <w:szCs w:val="28"/>
        </w:rPr>
        <w:t>9</w:t>
      </w:r>
      <w:r w:rsidR="00642870">
        <w:rPr>
          <w:sz w:val="28"/>
          <w:szCs w:val="28"/>
        </w:rPr>
        <w:t> </w:t>
      </w:r>
      <w:r w:rsidR="003B4BFD" w:rsidRPr="009F50F7">
        <w:rPr>
          <w:sz w:val="28"/>
          <w:szCs w:val="28"/>
        </w:rPr>
        <w:t>%</w:t>
      </w:r>
      <w:r w:rsidRPr="009F50F7">
        <w:rPr>
          <w:sz w:val="28"/>
          <w:szCs w:val="28"/>
        </w:rPr>
        <w:t>.</w:t>
      </w:r>
    </w:p>
    <w:p w:rsidR="00321833" w:rsidRPr="009F50F7" w:rsidRDefault="00545B0B" w:rsidP="008B2D4C">
      <w:pPr>
        <w:pStyle w:val="af2"/>
        <w:ind w:firstLine="709"/>
        <w:jc w:val="both"/>
        <w:rPr>
          <w:rFonts w:ascii="Times New Roman" w:hAnsi="Times New Roman"/>
          <w:i/>
          <w:sz w:val="26"/>
          <w:szCs w:val="26"/>
        </w:rPr>
      </w:pPr>
      <w:r w:rsidRPr="009F50F7">
        <w:rPr>
          <w:rFonts w:ascii="Times New Roman" w:hAnsi="Times New Roman"/>
          <w:i/>
          <w:sz w:val="26"/>
          <w:szCs w:val="26"/>
        </w:rPr>
        <w:t xml:space="preserve">В процессе достижения своих стратегических целей Евразийский Банк развития (далее – «Банк») принимает на себя риски, что связано с недостаточностью (неполнотой) и асимметричностью информации, нелинейностью и противоречивостью экономических и иных процессов, наличием элементов случайности и т.д. Формирование и развитие эффективной и целостной системы управления рисками, являющейся важной частью общей системы корпоративного управления Банка – важнейший аспект, обеспечивающий долгосрочную финансовую устойчивость Банка. Основными целями системы управления рисками Банка являются обеспечение разумной уверенности в достижении стоящих перед Банком стратегических целей без ущерба для его долгосрочной устойчивости, а также минимизация возможных финансовых потерь Банка от воздействия рисков, включая сохранность капитала Банка. </w:t>
      </w:r>
      <w:r w:rsidR="00321833" w:rsidRPr="009F50F7">
        <w:rPr>
          <w:rFonts w:ascii="Times New Roman" w:hAnsi="Times New Roman"/>
          <w:i/>
          <w:sz w:val="26"/>
          <w:szCs w:val="26"/>
        </w:rPr>
        <w:t xml:space="preserve">  </w:t>
      </w:r>
    </w:p>
    <w:p w:rsidR="003B4BFD" w:rsidRPr="009F50F7" w:rsidRDefault="00321833" w:rsidP="008B2D4C">
      <w:pPr>
        <w:tabs>
          <w:tab w:val="left" w:pos="9360"/>
        </w:tabs>
        <w:ind w:right="-5" w:firstLine="709"/>
        <w:jc w:val="both"/>
        <w:rPr>
          <w:sz w:val="28"/>
          <w:szCs w:val="28"/>
        </w:rPr>
      </w:pPr>
      <w:r w:rsidRPr="009F50F7">
        <w:rPr>
          <w:sz w:val="28"/>
          <w:szCs w:val="28"/>
        </w:rPr>
        <w:t xml:space="preserve">- </w:t>
      </w:r>
      <w:r w:rsidR="00A61414" w:rsidRPr="009F50F7">
        <w:rPr>
          <w:sz w:val="28"/>
          <w:szCs w:val="28"/>
        </w:rPr>
        <w:t xml:space="preserve">в </w:t>
      </w:r>
      <w:r w:rsidR="002C1B17" w:rsidRPr="009F50F7">
        <w:rPr>
          <w:sz w:val="28"/>
          <w:szCs w:val="28"/>
        </w:rPr>
        <w:t>Евразийск</w:t>
      </w:r>
      <w:r w:rsidR="00A61414" w:rsidRPr="009F50F7">
        <w:rPr>
          <w:sz w:val="28"/>
          <w:szCs w:val="28"/>
        </w:rPr>
        <w:t>ий ф</w:t>
      </w:r>
      <w:r w:rsidR="002C1B17" w:rsidRPr="009F50F7">
        <w:rPr>
          <w:sz w:val="28"/>
          <w:szCs w:val="28"/>
        </w:rPr>
        <w:t xml:space="preserve">онд стабилизации и развития </w:t>
      </w:r>
      <w:r w:rsidR="003B4BFD" w:rsidRPr="009F50F7">
        <w:rPr>
          <w:sz w:val="28"/>
          <w:szCs w:val="28"/>
        </w:rPr>
        <w:t xml:space="preserve">- </w:t>
      </w:r>
      <w:r w:rsidR="003010B0" w:rsidRPr="009F50F7">
        <w:rPr>
          <w:sz w:val="28"/>
          <w:szCs w:val="28"/>
        </w:rPr>
        <w:t>2</w:t>
      </w:r>
      <w:r w:rsidR="00FB2E7A" w:rsidRPr="009F50F7">
        <w:rPr>
          <w:sz w:val="28"/>
          <w:szCs w:val="28"/>
        </w:rPr>
        <w:t>9</w:t>
      </w:r>
      <w:r w:rsidR="00E74A4B" w:rsidRPr="009F50F7">
        <w:rPr>
          <w:sz w:val="28"/>
          <w:szCs w:val="28"/>
        </w:rPr>
        <w:t>8</w:t>
      </w:r>
      <w:r w:rsidR="001E739F" w:rsidRPr="009F50F7">
        <w:rPr>
          <w:sz w:val="28"/>
          <w:szCs w:val="28"/>
        </w:rPr>
        <w:t> </w:t>
      </w:r>
      <w:r w:rsidR="00E00BEE" w:rsidRPr="009F50F7">
        <w:rPr>
          <w:sz w:val="28"/>
          <w:szCs w:val="28"/>
        </w:rPr>
        <w:t>462 217,4</w:t>
      </w:r>
      <w:r w:rsidR="00642870">
        <w:rPr>
          <w:b/>
          <w:sz w:val="28"/>
          <w:szCs w:val="28"/>
        </w:rPr>
        <w:t> </w:t>
      </w:r>
      <w:r w:rsidR="00642870" w:rsidRPr="00642870">
        <w:rPr>
          <w:sz w:val="28"/>
          <w:szCs w:val="28"/>
        </w:rPr>
        <w:t>тыс.тенге</w:t>
      </w:r>
      <w:r w:rsidR="002C1B17" w:rsidRPr="009F50F7">
        <w:rPr>
          <w:sz w:val="28"/>
          <w:szCs w:val="28"/>
        </w:rPr>
        <w:t>,</w:t>
      </w:r>
      <w:r w:rsidR="003B4BFD" w:rsidRPr="009F50F7">
        <w:rPr>
          <w:sz w:val="28"/>
          <w:szCs w:val="28"/>
        </w:rPr>
        <w:t xml:space="preserve"> доля участия Республики Казахстан составляет 16,24</w:t>
      </w:r>
      <w:r w:rsidR="00642870">
        <w:rPr>
          <w:sz w:val="28"/>
          <w:szCs w:val="28"/>
        </w:rPr>
        <w:t> </w:t>
      </w:r>
      <w:r w:rsidR="003B4BFD" w:rsidRPr="009F50F7">
        <w:rPr>
          <w:sz w:val="28"/>
          <w:szCs w:val="28"/>
        </w:rPr>
        <w:t>%.</w:t>
      </w:r>
    </w:p>
    <w:p w:rsidR="003B4BFD" w:rsidRPr="009F50F7" w:rsidRDefault="003B4BFD" w:rsidP="008B2D4C">
      <w:pPr>
        <w:pStyle w:val="24"/>
        <w:spacing w:line="313" w:lineRule="exact"/>
        <w:ind w:left="36" w:firstLine="709"/>
        <w:rPr>
          <w:i/>
          <w:sz w:val="26"/>
          <w:szCs w:val="26"/>
        </w:rPr>
      </w:pPr>
      <w:r w:rsidRPr="009F50F7">
        <w:rPr>
          <w:i/>
          <w:sz w:val="26"/>
          <w:szCs w:val="26"/>
        </w:rPr>
        <w:t>Управление рисками играет важную роль в основной деятельности Евразийского Фонда стабилизации и развития (далее «Фонд») и является основной составной частью операций со средствами Фонда. Основные риски, присущие деятельности со средствами Фонда, включают кредитный риск, риск ликвидности, рыночный риск и операционный риск.</w:t>
      </w:r>
    </w:p>
    <w:p w:rsidR="003B4BFD" w:rsidRPr="009F50F7" w:rsidRDefault="003B4BFD" w:rsidP="008B2D4C">
      <w:pPr>
        <w:pStyle w:val="24"/>
        <w:shd w:val="clear" w:color="auto" w:fill="auto"/>
        <w:spacing w:line="313" w:lineRule="exact"/>
        <w:ind w:left="36" w:firstLine="709"/>
        <w:rPr>
          <w:i/>
          <w:sz w:val="26"/>
          <w:szCs w:val="26"/>
        </w:rPr>
      </w:pPr>
      <w:r w:rsidRPr="009F50F7">
        <w:rPr>
          <w:i/>
          <w:sz w:val="26"/>
          <w:szCs w:val="26"/>
        </w:rPr>
        <w:t>Государства-участники Фонда признают важность наличия действенной и эффективной политики управления рисками. Для осуществления этого были определены основные принципы управления рисками, главная цель которых состоит в том, чтобы защитить средства Фонда от существующих рисков и достичь Управляющим активами Фонда запланированных показателей Фонда. В структуру управления рисками вовлечены Совет Фонда, Экспертный совет Фонда, Правление Управляющего активами Фонда, а также различные подразделения и сотрудники Управляющего активами Фонда, в ходе выполнения ежедневных служебн</w:t>
      </w:r>
      <w:r w:rsidR="00321833" w:rsidRPr="009F50F7">
        <w:rPr>
          <w:i/>
          <w:sz w:val="26"/>
          <w:szCs w:val="26"/>
        </w:rPr>
        <w:t>ых процедур со средствами Фонда;</w:t>
      </w:r>
    </w:p>
    <w:p w:rsidR="00321833" w:rsidRPr="009F50F7" w:rsidRDefault="00321833" w:rsidP="00642870">
      <w:pPr>
        <w:pStyle w:val="af0"/>
        <w:numPr>
          <w:ilvl w:val="0"/>
          <w:numId w:val="21"/>
        </w:numPr>
        <w:ind w:left="0" w:firstLine="709"/>
        <w:jc w:val="both"/>
        <w:rPr>
          <w:b/>
          <w:sz w:val="28"/>
          <w:szCs w:val="28"/>
        </w:rPr>
      </w:pPr>
      <w:r w:rsidRPr="009F50F7">
        <w:rPr>
          <w:sz w:val="28"/>
          <w:szCs w:val="28"/>
          <w:lang w:val="kk-KZ"/>
        </w:rPr>
        <w:t xml:space="preserve">в Венчурный фонд раннего финансирования </w:t>
      </w:r>
      <w:r w:rsidR="00545B0B" w:rsidRPr="009F50F7">
        <w:rPr>
          <w:sz w:val="28"/>
          <w:szCs w:val="28"/>
          <w:lang w:val="kk-KZ"/>
        </w:rPr>
        <w:t>–</w:t>
      </w:r>
      <w:r w:rsidRPr="009F50F7">
        <w:rPr>
          <w:sz w:val="28"/>
          <w:szCs w:val="28"/>
          <w:lang w:val="kk-KZ"/>
        </w:rPr>
        <w:t xml:space="preserve"> </w:t>
      </w:r>
      <w:r w:rsidR="00545B0B" w:rsidRPr="009F50F7">
        <w:rPr>
          <w:sz w:val="28"/>
          <w:szCs w:val="28"/>
          <w:lang w:val="kk-KZ"/>
        </w:rPr>
        <w:t>4 178 672,1</w:t>
      </w:r>
      <w:r w:rsidR="00642870">
        <w:rPr>
          <w:sz w:val="28"/>
          <w:szCs w:val="28"/>
          <w:lang w:val="kk-KZ"/>
        </w:rPr>
        <w:t> </w:t>
      </w:r>
      <w:r w:rsidRPr="009F50F7">
        <w:rPr>
          <w:sz w:val="28"/>
          <w:szCs w:val="28"/>
          <w:lang w:val="kk-KZ"/>
        </w:rPr>
        <w:t>тыс.тенге,</w:t>
      </w:r>
      <w:r w:rsidRPr="009F50F7">
        <w:rPr>
          <w:b/>
          <w:sz w:val="28"/>
          <w:szCs w:val="28"/>
          <w:lang w:val="kk-KZ"/>
        </w:rPr>
        <w:t xml:space="preserve"> </w:t>
      </w:r>
      <w:r w:rsidRPr="009F50F7">
        <w:rPr>
          <w:sz w:val="28"/>
          <w:szCs w:val="28"/>
          <w:lang w:val="kk-KZ"/>
        </w:rPr>
        <w:t>дол</w:t>
      </w:r>
      <w:r w:rsidR="00545B0B" w:rsidRPr="009F50F7">
        <w:rPr>
          <w:sz w:val="28"/>
          <w:szCs w:val="28"/>
          <w:lang w:val="kk-KZ"/>
        </w:rPr>
        <w:t>я</w:t>
      </w:r>
      <w:r w:rsidRPr="009F50F7">
        <w:rPr>
          <w:sz w:val="28"/>
          <w:szCs w:val="28"/>
          <w:lang w:val="kk-KZ"/>
        </w:rPr>
        <w:t xml:space="preserve"> участи</w:t>
      </w:r>
      <w:r w:rsidR="00545B0B" w:rsidRPr="009F50F7">
        <w:rPr>
          <w:sz w:val="28"/>
          <w:szCs w:val="28"/>
          <w:lang w:val="kk-KZ"/>
        </w:rPr>
        <w:t>я</w:t>
      </w:r>
      <w:r w:rsidRPr="009F50F7">
        <w:rPr>
          <w:sz w:val="28"/>
          <w:szCs w:val="28"/>
          <w:lang w:val="kk-KZ"/>
        </w:rPr>
        <w:t xml:space="preserve"> составляет </w:t>
      </w:r>
      <w:r w:rsidR="00B30367" w:rsidRPr="009F50F7">
        <w:rPr>
          <w:sz w:val="28"/>
          <w:szCs w:val="28"/>
          <w:lang w:val="kk-KZ"/>
        </w:rPr>
        <w:t>47</w:t>
      </w:r>
      <w:r w:rsidRPr="009F50F7">
        <w:rPr>
          <w:sz w:val="28"/>
          <w:szCs w:val="28"/>
          <w:lang w:val="kk-KZ"/>
        </w:rPr>
        <w:t> %.</w:t>
      </w:r>
    </w:p>
    <w:p w:rsidR="00BF2FBE" w:rsidRPr="009F50F7" w:rsidRDefault="00BF2FBE" w:rsidP="008B2D4C">
      <w:pPr>
        <w:ind w:firstLine="709"/>
        <w:contextualSpacing/>
        <w:jc w:val="both"/>
        <w:rPr>
          <w:i/>
          <w:sz w:val="26"/>
          <w:szCs w:val="26"/>
        </w:rPr>
      </w:pPr>
      <w:r w:rsidRPr="009F50F7">
        <w:rPr>
          <w:i/>
          <w:sz w:val="26"/>
          <w:szCs w:val="26"/>
          <w:lang w:val="kk-KZ"/>
        </w:rPr>
        <w:t xml:space="preserve">В целях исполнения обязательств по заключенному Соглашению о партнерстве в декабре 2021 года между МЦРИАП РК и </w:t>
      </w:r>
      <w:r w:rsidRPr="009F50F7">
        <w:rPr>
          <w:i/>
          <w:sz w:val="26"/>
          <w:szCs w:val="26"/>
          <w:lang w:val="en-US"/>
        </w:rPr>
        <w:t>WHC</w:t>
      </w:r>
      <w:r w:rsidRPr="009F50F7">
        <w:rPr>
          <w:i/>
          <w:sz w:val="26"/>
          <w:szCs w:val="26"/>
        </w:rPr>
        <w:t xml:space="preserve"> </w:t>
      </w:r>
      <w:r w:rsidRPr="009F50F7">
        <w:rPr>
          <w:i/>
          <w:sz w:val="26"/>
          <w:szCs w:val="26"/>
          <w:lang w:val="en-US"/>
        </w:rPr>
        <w:t>TECH</w:t>
      </w:r>
      <w:r w:rsidRPr="009F50F7">
        <w:rPr>
          <w:i/>
          <w:sz w:val="26"/>
          <w:szCs w:val="26"/>
        </w:rPr>
        <w:t xml:space="preserve"> </w:t>
      </w:r>
      <w:r w:rsidRPr="009F50F7">
        <w:rPr>
          <w:i/>
          <w:sz w:val="26"/>
          <w:szCs w:val="26"/>
          <w:lang w:val="en-US"/>
        </w:rPr>
        <w:t>VENTURES</w:t>
      </w:r>
      <w:r w:rsidRPr="009F50F7">
        <w:rPr>
          <w:i/>
          <w:sz w:val="26"/>
          <w:szCs w:val="26"/>
        </w:rPr>
        <w:t xml:space="preserve"> </w:t>
      </w:r>
      <w:r w:rsidRPr="009F50F7">
        <w:rPr>
          <w:i/>
          <w:sz w:val="26"/>
          <w:szCs w:val="26"/>
          <w:lang w:val="en-US"/>
        </w:rPr>
        <w:t>LP</w:t>
      </w:r>
      <w:r w:rsidRPr="009F50F7">
        <w:rPr>
          <w:i/>
          <w:sz w:val="26"/>
          <w:szCs w:val="26"/>
        </w:rPr>
        <w:t xml:space="preserve"> на</w:t>
      </w:r>
      <w:r w:rsidRPr="009F50F7">
        <w:rPr>
          <w:i/>
          <w:sz w:val="26"/>
          <w:szCs w:val="26"/>
          <w:lang w:val="kk-KZ"/>
        </w:rPr>
        <w:t xml:space="preserve"> создание Венчурного фонда раннего финансирования в ноябре 2022 года был  перечислен первый транш в</w:t>
      </w:r>
      <w:r w:rsidRPr="009F50F7">
        <w:rPr>
          <w:b/>
          <w:i/>
          <w:sz w:val="26"/>
          <w:szCs w:val="26"/>
          <w:lang w:val="kk-KZ"/>
        </w:rPr>
        <w:t xml:space="preserve"> </w:t>
      </w:r>
      <w:r w:rsidR="00991C5E" w:rsidRPr="009F50F7">
        <w:rPr>
          <w:i/>
          <w:sz w:val="26"/>
          <w:szCs w:val="26"/>
          <w:lang w:val="kk-KZ"/>
        </w:rPr>
        <w:t>сумме 1 300 000,0</w:t>
      </w:r>
      <w:r w:rsidR="00642870">
        <w:rPr>
          <w:i/>
          <w:sz w:val="26"/>
          <w:szCs w:val="26"/>
          <w:lang w:val="kk-KZ"/>
        </w:rPr>
        <w:t> тыс.тенге</w:t>
      </w:r>
      <w:r w:rsidR="00991C5E" w:rsidRPr="009F50F7">
        <w:rPr>
          <w:i/>
          <w:sz w:val="26"/>
          <w:szCs w:val="26"/>
          <w:lang w:val="kk-KZ"/>
        </w:rPr>
        <w:t>, в сентябре</w:t>
      </w:r>
      <w:r w:rsidR="009D039A" w:rsidRPr="009F50F7">
        <w:rPr>
          <w:i/>
          <w:sz w:val="26"/>
          <w:szCs w:val="26"/>
          <w:lang w:val="kk-KZ"/>
        </w:rPr>
        <w:t xml:space="preserve"> </w:t>
      </w:r>
      <w:r w:rsidR="00991C5E" w:rsidRPr="009F50F7">
        <w:rPr>
          <w:i/>
          <w:sz w:val="26"/>
          <w:szCs w:val="26"/>
          <w:lang w:val="kk-KZ"/>
        </w:rPr>
        <w:t>2023 года второй транш инвестиций в сумме 2</w:t>
      </w:r>
      <w:r w:rsidR="00642870">
        <w:rPr>
          <w:i/>
          <w:sz w:val="26"/>
          <w:szCs w:val="26"/>
          <w:lang w:val="kk-KZ"/>
        </w:rPr>
        <w:t> </w:t>
      </w:r>
      <w:r w:rsidR="00991C5E" w:rsidRPr="009F50F7">
        <w:rPr>
          <w:i/>
          <w:sz w:val="26"/>
          <w:szCs w:val="26"/>
          <w:lang w:val="kk-KZ"/>
        </w:rPr>
        <w:t>920</w:t>
      </w:r>
      <w:r w:rsidR="00642870">
        <w:rPr>
          <w:i/>
          <w:sz w:val="26"/>
          <w:szCs w:val="26"/>
          <w:lang w:val="kk-KZ"/>
        </w:rPr>
        <w:t> </w:t>
      </w:r>
      <w:r w:rsidR="00991C5E" w:rsidRPr="009F50F7">
        <w:rPr>
          <w:i/>
          <w:sz w:val="26"/>
          <w:szCs w:val="26"/>
          <w:lang w:val="kk-KZ"/>
        </w:rPr>
        <w:t>100</w:t>
      </w:r>
      <w:r w:rsidR="00642870">
        <w:rPr>
          <w:i/>
          <w:sz w:val="26"/>
          <w:szCs w:val="26"/>
          <w:lang w:val="kk-KZ"/>
        </w:rPr>
        <w:t> тыс.тенге</w:t>
      </w:r>
      <w:r w:rsidR="00991C5E" w:rsidRPr="009F50F7">
        <w:rPr>
          <w:i/>
          <w:sz w:val="26"/>
          <w:szCs w:val="26"/>
          <w:lang w:val="kk-KZ"/>
        </w:rPr>
        <w:t>.</w:t>
      </w:r>
    </w:p>
    <w:p w:rsidR="00BF2FBE" w:rsidRPr="009F50F7" w:rsidRDefault="00BF2FBE" w:rsidP="008B2D4C">
      <w:pPr>
        <w:ind w:firstLine="709"/>
        <w:jc w:val="both"/>
        <w:rPr>
          <w:i/>
          <w:sz w:val="26"/>
          <w:szCs w:val="26"/>
          <w:lang w:val="kk-KZ"/>
        </w:rPr>
      </w:pPr>
      <w:r w:rsidRPr="009F50F7">
        <w:rPr>
          <w:i/>
          <w:sz w:val="26"/>
          <w:szCs w:val="26"/>
          <w:lang w:val="kk-KZ"/>
        </w:rPr>
        <w:t>Венчурный фонд раннего финансирования создан в декабре 2021 года в рамках Проекта Стимулирования продуктивных инноваций.</w:t>
      </w:r>
    </w:p>
    <w:p w:rsidR="00BF2FBE" w:rsidRPr="009F50F7" w:rsidRDefault="00BF2FBE" w:rsidP="008B2D4C">
      <w:pPr>
        <w:ind w:firstLine="709"/>
        <w:jc w:val="both"/>
        <w:rPr>
          <w:i/>
          <w:sz w:val="26"/>
          <w:szCs w:val="26"/>
          <w:lang w:val="kk-KZ"/>
        </w:rPr>
      </w:pPr>
      <w:r w:rsidRPr="009F50F7">
        <w:rPr>
          <w:i/>
          <w:sz w:val="26"/>
          <w:szCs w:val="26"/>
          <w:lang w:val="kk-KZ"/>
        </w:rPr>
        <w:t>Фонд направлен на развитие венчурной экосистемы страны и привлечение частных инвестиций в инновационные проекты.</w:t>
      </w:r>
    </w:p>
    <w:p w:rsidR="00BF2FBE" w:rsidRPr="009F50F7" w:rsidRDefault="00BF2FBE" w:rsidP="008B2D4C">
      <w:pPr>
        <w:ind w:firstLine="709"/>
        <w:jc w:val="both"/>
        <w:rPr>
          <w:i/>
          <w:sz w:val="26"/>
          <w:szCs w:val="26"/>
          <w:lang w:val="kk-KZ"/>
        </w:rPr>
      </w:pPr>
      <w:r w:rsidRPr="009F50F7">
        <w:rPr>
          <w:i/>
          <w:sz w:val="26"/>
          <w:szCs w:val="26"/>
          <w:lang w:val="kk-KZ"/>
        </w:rPr>
        <w:lastRenderedPageBreak/>
        <w:t>Объем капитализации фонда составляет свыше 20 млн. долларов США.</w:t>
      </w:r>
    </w:p>
    <w:p w:rsidR="00BF2FBE" w:rsidRPr="009F50F7" w:rsidRDefault="00BF2FBE" w:rsidP="008B2D4C">
      <w:pPr>
        <w:ind w:firstLine="709"/>
        <w:jc w:val="both"/>
        <w:rPr>
          <w:i/>
          <w:sz w:val="26"/>
          <w:szCs w:val="26"/>
          <w:lang w:val="kk-KZ"/>
        </w:rPr>
      </w:pPr>
      <w:r w:rsidRPr="009F50F7">
        <w:rPr>
          <w:i/>
          <w:sz w:val="26"/>
          <w:szCs w:val="26"/>
          <w:lang w:val="kk-KZ"/>
        </w:rPr>
        <w:t>Из средств займа предусмотрено предоставление до 10 миллионов долларов США, при этом, обязательным условием является 50</w:t>
      </w:r>
      <w:r w:rsidR="00642870">
        <w:rPr>
          <w:i/>
          <w:sz w:val="26"/>
          <w:szCs w:val="26"/>
          <w:lang w:val="kk-KZ"/>
        </w:rPr>
        <w:t> </w:t>
      </w:r>
      <w:r w:rsidRPr="009F50F7">
        <w:rPr>
          <w:i/>
          <w:sz w:val="26"/>
          <w:szCs w:val="26"/>
          <w:lang w:val="kk-KZ"/>
        </w:rPr>
        <w:t>% софинансирование проектов Венчурного фонда раннего финансирования со стороны частных партнеров (инвесторов) на паритетной основе, а также привлечение частной Управляющей компании.</w:t>
      </w:r>
    </w:p>
    <w:p w:rsidR="009D039A" w:rsidRPr="009F50F7" w:rsidRDefault="009D039A" w:rsidP="008B2D4C">
      <w:pPr>
        <w:ind w:firstLine="709"/>
        <w:jc w:val="both"/>
        <w:rPr>
          <w:i/>
          <w:sz w:val="26"/>
          <w:szCs w:val="26"/>
          <w:lang w:val="kk-KZ"/>
        </w:rPr>
      </w:pPr>
      <w:r w:rsidRPr="009F50F7">
        <w:rPr>
          <w:i/>
          <w:sz w:val="26"/>
          <w:szCs w:val="26"/>
          <w:lang w:val="kk-KZ"/>
        </w:rPr>
        <w:t xml:space="preserve">Основной целью венчурного Фонда является финансирование инновационных стартап компаний. Планируется профинансировать порядка 15-20 стартапов, которые обеспечат высококвалифицированные рабочие места и укрепят позиции местных технологических компаний с перспективой на расширение и выход на внешние рынки. </w:t>
      </w:r>
    </w:p>
    <w:p w:rsidR="009D039A" w:rsidRPr="009F50F7" w:rsidRDefault="009D039A" w:rsidP="008B2D4C">
      <w:pPr>
        <w:ind w:firstLine="709"/>
        <w:jc w:val="both"/>
        <w:rPr>
          <w:i/>
          <w:sz w:val="26"/>
          <w:szCs w:val="26"/>
          <w:lang w:val="kk-KZ"/>
        </w:rPr>
      </w:pPr>
      <w:r w:rsidRPr="009F50F7">
        <w:rPr>
          <w:i/>
          <w:sz w:val="26"/>
          <w:szCs w:val="26"/>
          <w:lang w:val="kk-KZ"/>
        </w:rPr>
        <w:t>По состоянию на 31 декабря 2023 года Управляющей компанией подписаны Инвестиционные соглашения (SAFE, SPA, CLA - утвержденный Всемирным Банком) с семью стартапами (Zypl.ai; CodiPlay; iTulek; ZanBar Pro; JobCannon; Daryn.Online; JobEscape) на общую сумму в размере 5,8 млн. долларов США.</w:t>
      </w:r>
    </w:p>
    <w:p w:rsidR="009D039A" w:rsidRPr="009F50F7" w:rsidRDefault="009D039A" w:rsidP="008B2D4C">
      <w:pPr>
        <w:ind w:firstLine="709"/>
        <w:jc w:val="both"/>
        <w:rPr>
          <w:i/>
          <w:sz w:val="26"/>
          <w:szCs w:val="26"/>
          <w:lang w:val="kk-KZ"/>
        </w:rPr>
      </w:pPr>
      <w:r w:rsidRPr="009F50F7">
        <w:rPr>
          <w:i/>
          <w:sz w:val="26"/>
          <w:szCs w:val="26"/>
          <w:lang w:val="kk-KZ"/>
        </w:rPr>
        <w:t>Также, Управляющей компанией обеспечена сумма в размере 3</w:t>
      </w:r>
      <w:r w:rsidR="00642870">
        <w:rPr>
          <w:i/>
          <w:sz w:val="26"/>
          <w:szCs w:val="26"/>
          <w:lang w:val="kk-KZ"/>
        </w:rPr>
        <w:t> млрд.тенге</w:t>
      </w:r>
      <w:r w:rsidRPr="009F50F7">
        <w:rPr>
          <w:i/>
          <w:sz w:val="26"/>
          <w:szCs w:val="26"/>
          <w:lang w:val="kk-KZ"/>
        </w:rPr>
        <w:t xml:space="preserve"> со стороны частного инвестора .</w:t>
      </w:r>
    </w:p>
    <w:p w:rsidR="00321833" w:rsidRPr="009F50F7" w:rsidRDefault="00321833" w:rsidP="008B2D4C">
      <w:pPr>
        <w:pStyle w:val="af0"/>
        <w:ind w:left="0" w:firstLine="709"/>
        <w:jc w:val="both"/>
        <w:rPr>
          <w:i/>
          <w:sz w:val="26"/>
          <w:szCs w:val="26"/>
          <w:lang w:val="kk-KZ"/>
        </w:rPr>
      </w:pPr>
    </w:p>
    <w:p w:rsidR="00472370" w:rsidRPr="009F50F7" w:rsidRDefault="00962C25" w:rsidP="008B2D4C">
      <w:pPr>
        <w:tabs>
          <w:tab w:val="left" w:pos="9360"/>
        </w:tabs>
        <w:ind w:right="-5" w:firstLine="709"/>
        <w:jc w:val="both"/>
        <w:rPr>
          <w:b/>
          <w:i/>
          <w:sz w:val="28"/>
          <w:szCs w:val="28"/>
        </w:rPr>
      </w:pPr>
      <w:r w:rsidRPr="009F50F7">
        <w:rPr>
          <w:b/>
          <w:sz w:val="28"/>
          <w:szCs w:val="28"/>
        </w:rPr>
        <w:t>9.4</w:t>
      </w:r>
      <w:r w:rsidR="00E50D86" w:rsidRPr="009F50F7">
        <w:rPr>
          <w:sz w:val="28"/>
          <w:szCs w:val="28"/>
        </w:rPr>
        <w:t xml:space="preserve"> </w:t>
      </w:r>
      <w:r w:rsidR="00472370" w:rsidRPr="009F50F7">
        <w:rPr>
          <w:b/>
          <w:i/>
          <w:sz w:val="28"/>
          <w:szCs w:val="28"/>
        </w:rPr>
        <w:t>Долгосрочные финансовые инвестиции в виде предоставленных займов</w:t>
      </w:r>
    </w:p>
    <w:p w:rsidR="00F63BB0" w:rsidRPr="009F50F7" w:rsidRDefault="00F63BB0" w:rsidP="008B2D4C">
      <w:pPr>
        <w:tabs>
          <w:tab w:val="left" w:pos="9360"/>
        </w:tabs>
        <w:ind w:right="-5" w:firstLine="709"/>
        <w:jc w:val="both"/>
        <w:rPr>
          <w:b/>
          <w:i/>
          <w:sz w:val="28"/>
          <w:szCs w:val="28"/>
        </w:rPr>
      </w:pPr>
      <w:r w:rsidRPr="009F50F7">
        <w:rPr>
          <w:b/>
          <w:i/>
          <w:sz w:val="28"/>
          <w:szCs w:val="28"/>
        </w:rPr>
        <w:t>а) кредиты, предоставленные за счет средств республиканского бюджета</w:t>
      </w:r>
    </w:p>
    <w:p w:rsidR="000348CC" w:rsidRPr="009F50F7" w:rsidRDefault="000348CC" w:rsidP="008B2D4C">
      <w:pPr>
        <w:tabs>
          <w:tab w:val="left" w:pos="9360"/>
        </w:tabs>
        <w:ind w:right="-5" w:firstLine="709"/>
        <w:jc w:val="both"/>
        <w:rPr>
          <w:sz w:val="28"/>
          <w:szCs w:val="28"/>
        </w:rPr>
      </w:pPr>
      <w:r w:rsidRPr="009F50F7">
        <w:rPr>
          <w:sz w:val="28"/>
          <w:szCs w:val="28"/>
        </w:rPr>
        <w:t xml:space="preserve">За отчетный период из республиканского бюджета выдано долгосрочных бюджетных кредитов в сумме </w:t>
      </w:r>
      <w:r w:rsidR="00AD64E3" w:rsidRPr="009F50F7">
        <w:rPr>
          <w:sz w:val="28"/>
          <w:szCs w:val="28"/>
        </w:rPr>
        <w:t>521</w:t>
      </w:r>
      <w:r w:rsidR="00501D37" w:rsidRPr="009F50F7">
        <w:rPr>
          <w:sz w:val="28"/>
          <w:szCs w:val="28"/>
        </w:rPr>
        <w:t> </w:t>
      </w:r>
      <w:r w:rsidR="009D039A" w:rsidRPr="009F50F7">
        <w:rPr>
          <w:sz w:val="28"/>
          <w:szCs w:val="28"/>
        </w:rPr>
        <w:t>400</w:t>
      </w:r>
      <w:r w:rsidR="00501D37" w:rsidRPr="009F50F7">
        <w:rPr>
          <w:sz w:val="28"/>
          <w:szCs w:val="28"/>
        </w:rPr>
        <w:t> </w:t>
      </w:r>
      <w:r w:rsidR="009D039A" w:rsidRPr="009F50F7">
        <w:rPr>
          <w:sz w:val="28"/>
          <w:szCs w:val="28"/>
        </w:rPr>
        <w:t>027</w:t>
      </w:r>
      <w:r w:rsidR="00642870">
        <w:rPr>
          <w:sz w:val="28"/>
          <w:szCs w:val="28"/>
        </w:rPr>
        <w:t> тыс.тенге</w:t>
      </w:r>
      <w:r w:rsidRPr="009F50F7">
        <w:rPr>
          <w:sz w:val="28"/>
          <w:szCs w:val="28"/>
        </w:rPr>
        <w:t>, в том числе:</w:t>
      </w:r>
    </w:p>
    <w:p w:rsidR="00AD64E3" w:rsidRPr="009F50F7" w:rsidRDefault="00AD64E3" w:rsidP="008B2D4C">
      <w:pPr>
        <w:spacing w:line="321" w:lineRule="exact"/>
        <w:ind w:firstLine="709"/>
        <w:rPr>
          <w:b/>
          <w:i/>
          <w:sz w:val="26"/>
          <w:szCs w:val="26"/>
          <w:u w:val="single"/>
        </w:rPr>
      </w:pPr>
    </w:p>
    <w:p w:rsidR="002C1B17" w:rsidRPr="009F50F7" w:rsidRDefault="001E475F" w:rsidP="008B2D4C">
      <w:pPr>
        <w:spacing w:line="321" w:lineRule="exact"/>
        <w:ind w:firstLine="709"/>
        <w:rPr>
          <w:b/>
          <w:i/>
          <w:sz w:val="26"/>
          <w:szCs w:val="26"/>
          <w:u w:val="single"/>
        </w:rPr>
      </w:pPr>
      <w:r w:rsidRPr="009F50F7">
        <w:rPr>
          <w:b/>
          <w:i/>
          <w:sz w:val="26"/>
          <w:szCs w:val="26"/>
          <w:u w:val="single"/>
        </w:rPr>
        <w:t>Министерством сельского хозяйства РК</w:t>
      </w:r>
    </w:p>
    <w:p w:rsidR="00983B52" w:rsidRPr="009F50F7" w:rsidRDefault="00983B52" w:rsidP="008B2D4C">
      <w:pPr>
        <w:spacing w:line="321" w:lineRule="exact"/>
        <w:ind w:firstLine="709"/>
        <w:jc w:val="both"/>
        <w:rPr>
          <w:sz w:val="28"/>
        </w:rPr>
      </w:pPr>
      <w:r w:rsidRPr="009F50F7">
        <w:rPr>
          <w:sz w:val="28"/>
        </w:rPr>
        <w:t xml:space="preserve">- областным бюджетам </w:t>
      </w:r>
      <w:r w:rsidR="00AD64E3" w:rsidRPr="009F50F7">
        <w:rPr>
          <w:sz w:val="28"/>
        </w:rPr>
        <w:t>на предоставление микрокредитов сельскому населению для масштабирования проекта по повышению доходов сельского населения</w:t>
      </w:r>
      <w:r w:rsidRPr="009F50F7">
        <w:rPr>
          <w:sz w:val="28"/>
        </w:rPr>
        <w:t xml:space="preserve"> – </w:t>
      </w:r>
      <w:r w:rsidR="00AD64E3" w:rsidRPr="00642870">
        <w:rPr>
          <w:b/>
          <w:sz w:val="28"/>
        </w:rPr>
        <w:t>10</w:t>
      </w:r>
      <w:r w:rsidRPr="00642870">
        <w:rPr>
          <w:b/>
          <w:sz w:val="28"/>
        </w:rPr>
        <w:t>0</w:t>
      </w:r>
      <w:r w:rsidR="00642870" w:rsidRPr="00642870">
        <w:rPr>
          <w:b/>
          <w:sz w:val="28"/>
        </w:rPr>
        <w:t> </w:t>
      </w:r>
      <w:r w:rsidRPr="00642870">
        <w:rPr>
          <w:b/>
          <w:sz w:val="28"/>
        </w:rPr>
        <w:t>000</w:t>
      </w:r>
      <w:r w:rsidR="00642870" w:rsidRPr="00642870">
        <w:rPr>
          <w:b/>
          <w:sz w:val="28"/>
        </w:rPr>
        <w:t> </w:t>
      </w:r>
      <w:r w:rsidRPr="00642870">
        <w:rPr>
          <w:b/>
          <w:sz w:val="28"/>
        </w:rPr>
        <w:t>000,0</w:t>
      </w:r>
      <w:r w:rsidR="00642870">
        <w:rPr>
          <w:sz w:val="28"/>
        </w:rPr>
        <w:t> тыс.тенге</w:t>
      </w:r>
      <w:r w:rsidRPr="009F50F7">
        <w:rPr>
          <w:sz w:val="28"/>
        </w:rPr>
        <w:t>.</w:t>
      </w:r>
    </w:p>
    <w:p w:rsidR="00983B52" w:rsidRPr="009F50F7" w:rsidRDefault="00983B52" w:rsidP="008B2D4C">
      <w:pPr>
        <w:spacing w:line="321" w:lineRule="exact"/>
        <w:ind w:firstLine="709"/>
        <w:jc w:val="both"/>
        <w:rPr>
          <w:i/>
          <w:sz w:val="28"/>
        </w:rPr>
      </w:pPr>
      <w:r w:rsidRPr="009F50F7">
        <w:rPr>
          <w:i/>
          <w:sz w:val="28"/>
          <w:szCs w:val="28"/>
        </w:rPr>
        <w:t>Целью кредитования является</w:t>
      </w:r>
      <w:r w:rsidRPr="009F50F7">
        <w:rPr>
          <w:sz w:val="28"/>
          <w:szCs w:val="28"/>
        </w:rPr>
        <w:t xml:space="preserve"> </w:t>
      </w:r>
      <w:r w:rsidR="00E20940" w:rsidRPr="009F50F7">
        <w:rPr>
          <w:i/>
          <w:sz w:val="28"/>
          <w:szCs w:val="28"/>
        </w:rPr>
        <w:t>является повышение эффективности использования финансовых</w:t>
      </w:r>
      <w:r w:rsidR="00E20940" w:rsidRPr="009F50F7">
        <w:rPr>
          <w:i/>
          <w:sz w:val="28"/>
        </w:rPr>
        <w:t xml:space="preserve"> мер государственной поддержки путем микрокредитования проектов в сельских населенных пунктах и малых городах</w:t>
      </w:r>
      <w:r w:rsidRPr="009F50F7">
        <w:rPr>
          <w:i/>
          <w:sz w:val="28"/>
        </w:rPr>
        <w:t>.</w:t>
      </w:r>
    </w:p>
    <w:p w:rsidR="00C53998" w:rsidRPr="009F50F7" w:rsidRDefault="00983B52" w:rsidP="008B2D4C">
      <w:pPr>
        <w:spacing w:line="321" w:lineRule="exact"/>
        <w:ind w:firstLine="709"/>
        <w:jc w:val="both"/>
        <w:rPr>
          <w:i/>
          <w:sz w:val="28"/>
        </w:rPr>
      </w:pPr>
      <w:r w:rsidRPr="009F50F7">
        <w:rPr>
          <w:i/>
          <w:sz w:val="28"/>
        </w:rPr>
        <w:t xml:space="preserve">Количество выданных микрокредитов составило </w:t>
      </w:r>
      <w:r w:rsidR="00E20940" w:rsidRPr="009F50F7">
        <w:rPr>
          <w:i/>
          <w:sz w:val="28"/>
        </w:rPr>
        <w:t>12 145</w:t>
      </w:r>
      <w:r w:rsidRPr="009F50F7">
        <w:rPr>
          <w:i/>
          <w:sz w:val="28"/>
        </w:rPr>
        <w:t xml:space="preserve"> ед.</w:t>
      </w:r>
    </w:p>
    <w:p w:rsidR="00E20940" w:rsidRPr="009F50F7" w:rsidRDefault="00E20940" w:rsidP="008B2D4C">
      <w:pPr>
        <w:spacing w:line="321" w:lineRule="exact"/>
        <w:ind w:firstLine="709"/>
        <w:jc w:val="both"/>
        <w:rPr>
          <w:sz w:val="28"/>
        </w:rPr>
      </w:pPr>
      <w:r w:rsidRPr="009F50F7">
        <w:rPr>
          <w:sz w:val="28"/>
        </w:rPr>
        <w:t xml:space="preserve">- областным бюджетам, бюджетам городов республиканского значения, столицы на инвестиционные проекты в агропромышленном комплексе – </w:t>
      </w:r>
      <w:r w:rsidRPr="00642870">
        <w:rPr>
          <w:b/>
          <w:bCs/>
          <w:sz w:val="28"/>
        </w:rPr>
        <w:t>100 000 000,0</w:t>
      </w:r>
      <w:r w:rsidR="00642870">
        <w:rPr>
          <w:sz w:val="28"/>
        </w:rPr>
        <w:t> тыс.тенге</w:t>
      </w:r>
      <w:r w:rsidRPr="009F50F7">
        <w:rPr>
          <w:sz w:val="28"/>
        </w:rPr>
        <w:t>.</w:t>
      </w:r>
    </w:p>
    <w:p w:rsidR="00E20940" w:rsidRPr="009F50F7" w:rsidRDefault="00E20940" w:rsidP="008B2D4C">
      <w:pPr>
        <w:spacing w:line="321" w:lineRule="exact"/>
        <w:ind w:firstLine="709"/>
        <w:jc w:val="both"/>
        <w:rPr>
          <w:i/>
          <w:sz w:val="28"/>
        </w:rPr>
      </w:pPr>
      <w:r w:rsidRPr="009F50F7">
        <w:rPr>
          <w:i/>
          <w:sz w:val="28"/>
        </w:rPr>
        <w:t>Целью кредитования является повышение экономической доступности факторов производства в сельском хозяйстве за счет насыщения внутреннего рынка и реализации проектов АПК по импортозамещению, а также обеспечение населения региона качественными и доступными продуктами питания через кредитование местных исполнительных органов для реализации проектов в сфере агропромышленного комплекса.</w:t>
      </w:r>
    </w:p>
    <w:p w:rsidR="00E20940" w:rsidRPr="009F50F7" w:rsidRDefault="00E20940" w:rsidP="008B2D4C">
      <w:pPr>
        <w:spacing w:line="321" w:lineRule="exact"/>
        <w:ind w:firstLine="709"/>
        <w:jc w:val="both"/>
        <w:rPr>
          <w:i/>
          <w:sz w:val="28"/>
        </w:rPr>
      </w:pPr>
      <w:r w:rsidRPr="009F50F7">
        <w:rPr>
          <w:i/>
          <w:sz w:val="28"/>
        </w:rPr>
        <w:t xml:space="preserve">Учитывая период освоения бюджетного кредита 12 месяцев с момента перечисления бюджетного кредита местному исполнительному органу, в </w:t>
      </w:r>
      <w:r w:rsidRPr="009F50F7">
        <w:rPr>
          <w:i/>
          <w:sz w:val="28"/>
        </w:rPr>
        <w:lastRenderedPageBreak/>
        <w:t>результате профинансировано 14 инвестиционных проектов в агропромышленном комплексе.</w:t>
      </w:r>
    </w:p>
    <w:p w:rsidR="00E20940" w:rsidRPr="009F50F7" w:rsidRDefault="00E20940" w:rsidP="008B2D4C">
      <w:pPr>
        <w:spacing w:line="321" w:lineRule="exact"/>
        <w:ind w:firstLine="709"/>
        <w:jc w:val="both"/>
        <w:rPr>
          <w:sz w:val="28"/>
        </w:rPr>
      </w:pPr>
    </w:p>
    <w:p w:rsidR="00E20940" w:rsidRPr="009F50F7" w:rsidRDefault="00E20940" w:rsidP="00642870">
      <w:pPr>
        <w:ind w:firstLine="709"/>
        <w:contextualSpacing/>
        <w:rPr>
          <w:b/>
          <w:i/>
          <w:sz w:val="26"/>
          <w:szCs w:val="26"/>
          <w:u w:val="single"/>
        </w:rPr>
      </w:pPr>
      <w:r w:rsidRPr="009F50F7">
        <w:rPr>
          <w:b/>
          <w:i/>
          <w:sz w:val="26"/>
          <w:szCs w:val="26"/>
          <w:u w:val="single"/>
        </w:rPr>
        <w:t>Министерством труда и социальной защиты населения РК</w:t>
      </w:r>
    </w:p>
    <w:p w:rsidR="00E20940" w:rsidRPr="009F50F7" w:rsidRDefault="00E20940" w:rsidP="00642870">
      <w:pPr>
        <w:ind w:firstLine="709"/>
        <w:jc w:val="both"/>
        <w:rPr>
          <w:sz w:val="28"/>
        </w:rPr>
      </w:pPr>
      <w:r w:rsidRPr="009F50F7">
        <w:rPr>
          <w:sz w:val="28"/>
        </w:rPr>
        <w:t xml:space="preserve">- областным бюджетам, бюджетам городов республиканского значения, столицы на содействие предпринимательской инициативе молодежи – </w:t>
      </w:r>
      <w:r w:rsidRPr="009F50F7">
        <w:rPr>
          <w:b/>
          <w:bCs/>
          <w:sz w:val="28"/>
        </w:rPr>
        <w:t>28 980 000,0</w:t>
      </w:r>
      <w:r w:rsidR="00642870">
        <w:rPr>
          <w:sz w:val="28"/>
        </w:rPr>
        <w:t> тыс.тенге</w:t>
      </w:r>
      <w:r w:rsidRPr="009F50F7">
        <w:rPr>
          <w:sz w:val="28"/>
        </w:rPr>
        <w:t xml:space="preserve">. </w:t>
      </w:r>
    </w:p>
    <w:p w:rsidR="00E20940" w:rsidRPr="009F50F7" w:rsidRDefault="00E20940" w:rsidP="00642870">
      <w:pPr>
        <w:ind w:firstLine="709"/>
        <w:jc w:val="both"/>
        <w:rPr>
          <w:i/>
          <w:sz w:val="28"/>
        </w:rPr>
      </w:pPr>
      <w:r w:rsidRPr="009F50F7">
        <w:rPr>
          <w:i/>
          <w:sz w:val="28"/>
        </w:rPr>
        <w:t>Целью кредитования является оказание содействия предпринимательской инициативе молодежи.</w:t>
      </w:r>
    </w:p>
    <w:p w:rsidR="00E20940" w:rsidRPr="009F50F7" w:rsidRDefault="00E20940" w:rsidP="00642870">
      <w:pPr>
        <w:ind w:firstLine="709"/>
        <w:jc w:val="both"/>
        <w:rPr>
          <w:i/>
          <w:sz w:val="28"/>
        </w:rPr>
      </w:pPr>
      <w:r w:rsidRPr="009F50F7">
        <w:rPr>
          <w:i/>
          <w:sz w:val="28"/>
        </w:rPr>
        <w:t>В результате кредитования уровень молодежной безработицы по итогам 3 квартала 2023 года составил 3,3</w:t>
      </w:r>
      <w:r w:rsidR="00642870">
        <w:rPr>
          <w:i/>
          <w:sz w:val="28"/>
        </w:rPr>
        <w:t> </w:t>
      </w:r>
      <w:r w:rsidRPr="009F50F7">
        <w:rPr>
          <w:i/>
          <w:sz w:val="28"/>
        </w:rPr>
        <w:t>%. Официальные данные по итогам 2023 года будут опубликованы в мае месяце 2024 года.</w:t>
      </w:r>
    </w:p>
    <w:p w:rsidR="00E20940" w:rsidRPr="009F50F7" w:rsidRDefault="00E20940" w:rsidP="00642870">
      <w:pPr>
        <w:ind w:firstLine="709"/>
        <w:jc w:val="both"/>
        <w:rPr>
          <w:i/>
          <w:sz w:val="28"/>
        </w:rPr>
      </w:pPr>
      <w:r w:rsidRPr="009F50F7">
        <w:rPr>
          <w:i/>
          <w:sz w:val="28"/>
        </w:rPr>
        <w:t>За счет средств, предусмотренных на кредитование, выдано 5 622 микрокредита.</w:t>
      </w:r>
    </w:p>
    <w:p w:rsidR="00E20940" w:rsidRPr="009F50F7" w:rsidRDefault="00E20940" w:rsidP="00642870">
      <w:pPr>
        <w:ind w:firstLine="709"/>
        <w:jc w:val="both"/>
        <w:rPr>
          <w:i/>
          <w:sz w:val="28"/>
        </w:rPr>
      </w:pPr>
    </w:p>
    <w:p w:rsidR="00E20940" w:rsidRPr="009F50F7" w:rsidRDefault="00E20940" w:rsidP="008B2D4C">
      <w:pPr>
        <w:spacing w:line="316" w:lineRule="exact"/>
        <w:ind w:firstLine="709"/>
        <w:contextualSpacing/>
        <w:rPr>
          <w:b/>
          <w:i/>
          <w:sz w:val="26"/>
          <w:szCs w:val="26"/>
          <w:u w:val="single"/>
        </w:rPr>
      </w:pPr>
      <w:r w:rsidRPr="009F50F7">
        <w:rPr>
          <w:b/>
          <w:i/>
          <w:sz w:val="26"/>
          <w:szCs w:val="26"/>
          <w:u w:val="single"/>
        </w:rPr>
        <w:t>Министерством промышленности и строительства РК</w:t>
      </w:r>
    </w:p>
    <w:p w:rsidR="00E20940" w:rsidRPr="009F50F7" w:rsidRDefault="00E20940" w:rsidP="008B2D4C">
      <w:pPr>
        <w:spacing w:line="321" w:lineRule="exact"/>
        <w:ind w:firstLine="709"/>
        <w:jc w:val="both"/>
        <w:rPr>
          <w:sz w:val="28"/>
        </w:rPr>
      </w:pPr>
      <w:r w:rsidRPr="009F50F7">
        <w:rPr>
          <w:sz w:val="28"/>
        </w:rPr>
        <w:t xml:space="preserve">- областным бюджетам, бюджетам городов республиканского значения, столицы на проведение капитального ремонта общего имущества объектов кондоминиумов – </w:t>
      </w:r>
      <w:r w:rsidRPr="009F50F7">
        <w:rPr>
          <w:b/>
          <w:bCs/>
          <w:sz w:val="28"/>
        </w:rPr>
        <w:t>2 435 659,0</w:t>
      </w:r>
      <w:r w:rsidR="00642870">
        <w:rPr>
          <w:sz w:val="28"/>
        </w:rPr>
        <w:t> тыс.тенге</w:t>
      </w:r>
      <w:r w:rsidRPr="009F50F7">
        <w:rPr>
          <w:sz w:val="28"/>
        </w:rPr>
        <w:t>.</w:t>
      </w:r>
    </w:p>
    <w:p w:rsidR="00E20940" w:rsidRPr="009F50F7" w:rsidRDefault="00E20940" w:rsidP="008B2D4C">
      <w:pPr>
        <w:widowControl w:val="0"/>
        <w:pBdr>
          <w:bottom w:val="single" w:sz="4" w:space="1" w:color="FFFFFF"/>
        </w:pBdr>
        <w:tabs>
          <w:tab w:val="left" w:pos="0"/>
        </w:tabs>
        <w:ind w:firstLine="709"/>
        <w:contextualSpacing/>
        <w:jc w:val="both"/>
        <w:rPr>
          <w:i/>
          <w:sz w:val="26"/>
          <w:szCs w:val="26"/>
          <w:lang w:eastAsia="en-US"/>
        </w:rPr>
      </w:pPr>
      <w:r w:rsidRPr="009F50F7">
        <w:rPr>
          <w:i/>
          <w:sz w:val="26"/>
          <w:szCs w:val="26"/>
          <w:lang w:eastAsia="en-US"/>
        </w:rPr>
        <w:t>Целью кредитования является проведение капитального ремонта общего имущества объектов кондоминиума для повышения комфортных и безопасных условий проживания граждан.</w:t>
      </w:r>
    </w:p>
    <w:p w:rsidR="00E20940" w:rsidRPr="009F50F7" w:rsidRDefault="00E20940" w:rsidP="008B2D4C">
      <w:pPr>
        <w:widowControl w:val="0"/>
        <w:pBdr>
          <w:bottom w:val="single" w:sz="4" w:space="1" w:color="FFFFFF"/>
        </w:pBdr>
        <w:tabs>
          <w:tab w:val="left" w:pos="0"/>
        </w:tabs>
        <w:ind w:firstLine="709"/>
        <w:contextualSpacing/>
        <w:jc w:val="both"/>
        <w:rPr>
          <w:i/>
          <w:sz w:val="26"/>
          <w:szCs w:val="26"/>
          <w:lang w:eastAsia="en-US"/>
        </w:rPr>
      </w:pPr>
      <w:r w:rsidRPr="009F50F7">
        <w:rPr>
          <w:i/>
          <w:sz w:val="26"/>
          <w:szCs w:val="26"/>
          <w:lang w:eastAsia="en-US"/>
        </w:rPr>
        <w:t xml:space="preserve">В рамках программы «Концепции развития жилищно-коммунальной инфраструктуры до 2026 года» по итогам 2023 года проведен капитальный ремонт общего имущества объектов кондоминиума 73 многоквартирных жилых домов (МЖД). </w:t>
      </w:r>
    </w:p>
    <w:p w:rsidR="00E20940" w:rsidRPr="009F50F7" w:rsidRDefault="00E20940" w:rsidP="008B2D4C">
      <w:pPr>
        <w:pBdr>
          <w:bottom w:val="single" w:sz="4" w:space="1" w:color="FFFFFF"/>
        </w:pBdr>
        <w:tabs>
          <w:tab w:val="left" w:pos="0"/>
        </w:tabs>
        <w:ind w:firstLine="709"/>
        <w:contextualSpacing/>
        <w:jc w:val="both"/>
        <w:rPr>
          <w:i/>
          <w:sz w:val="26"/>
          <w:szCs w:val="26"/>
          <w:lang w:eastAsia="en-US"/>
        </w:rPr>
      </w:pPr>
      <w:r w:rsidRPr="009F50F7">
        <w:rPr>
          <w:i/>
          <w:sz w:val="26"/>
          <w:szCs w:val="26"/>
          <w:lang w:eastAsia="en-US"/>
        </w:rPr>
        <w:t>В соответствии с Государственной программой жилищно-коммунального развития «Об утверждении Концепции развития жилищно-коммунальной инфраструктуры до 2026 года», утвержденной Постановлением Правительства Республики Казахстан от 23 сентября 2022 года №</w:t>
      </w:r>
      <w:r w:rsidR="00642870">
        <w:rPr>
          <w:i/>
          <w:sz w:val="26"/>
          <w:szCs w:val="26"/>
          <w:lang w:eastAsia="en-US"/>
        </w:rPr>
        <w:t> </w:t>
      </w:r>
      <w:r w:rsidRPr="009F50F7">
        <w:rPr>
          <w:i/>
          <w:sz w:val="26"/>
          <w:szCs w:val="26"/>
          <w:lang w:eastAsia="en-US"/>
        </w:rPr>
        <w:t>736, установлены целевые индикаторы по сокращению доли объектов кондоминиумов, требующих капитального ремонта.</w:t>
      </w:r>
    </w:p>
    <w:p w:rsidR="00E20940" w:rsidRPr="009F50F7" w:rsidRDefault="00E20940" w:rsidP="008B2D4C">
      <w:pPr>
        <w:pBdr>
          <w:bottom w:val="single" w:sz="4" w:space="1" w:color="FFFFFF"/>
        </w:pBdr>
        <w:tabs>
          <w:tab w:val="left" w:pos="0"/>
        </w:tabs>
        <w:ind w:firstLine="709"/>
        <w:contextualSpacing/>
        <w:jc w:val="both"/>
        <w:rPr>
          <w:i/>
          <w:sz w:val="26"/>
          <w:szCs w:val="26"/>
          <w:lang w:eastAsia="en-US"/>
        </w:rPr>
      </w:pPr>
      <w:r w:rsidRPr="009F50F7">
        <w:rPr>
          <w:i/>
          <w:sz w:val="26"/>
          <w:szCs w:val="26"/>
          <w:lang w:eastAsia="en-US"/>
        </w:rPr>
        <w:t>Так к 2026 году сокращение доли объектов, кондоминиумов, требующих капитального ремонта должен быть достигнут – 29,9</w:t>
      </w:r>
      <w:r w:rsidR="00642870">
        <w:rPr>
          <w:i/>
          <w:sz w:val="26"/>
          <w:szCs w:val="26"/>
          <w:lang w:eastAsia="en-US"/>
        </w:rPr>
        <w:t> </w:t>
      </w:r>
      <w:r w:rsidRPr="009F50F7">
        <w:rPr>
          <w:i/>
          <w:sz w:val="26"/>
          <w:szCs w:val="26"/>
          <w:lang w:eastAsia="en-US"/>
        </w:rPr>
        <w:t>%.</w:t>
      </w:r>
    </w:p>
    <w:p w:rsidR="00E20940" w:rsidRPr="009F50F7" w:rsidRDefault="00E20940" w:rsidP="008B2D4C">
      <w:pPr>
        <w:pBdr>
          <w:bottom w:val="single" w:sz="4" w:space="1" w:color="FFFFFF"/>
        </w:pBdr>
        <w:tabs>
          <w:tab w:val="left" w:pos="0"/>
        </w:tabs>
        <w:ind w:firstLine="709"/>
        <w:contextualSpacing/>
        <w:jc w:val="both"/>
        <w:rPr>
          <w:i/>
          <w:sz w:val="26"/>
          <w:szCs w:val="26"/>
          <w:lang w:eastAsia="en-US"/>
        </w:rPr>
      </w:pPr>
      <w:r w:rsidRPr="009F50F7">
        <w:rPr>
          <w:i/>
          <w:sz w:val="26"/>
          <w:szCs w:val="26"/>
          <w:lang w:eastAsia="en-US"/>
        </w:rPr>
        <w:t>При этом на 2023 год, установленный показатель составляет – 31,2</w:t>
      </w:r>
      <w:r w:rsidR="00642870">
        <w:rPr>
          <w:i/>
          <w:sz w:val="26"/>
          <w:szCs w:val="26"/>
          <w:lang w:eastAsia="en-US"/>
        </w:rPr>
        <w:t> </w:t>
      </w:r>
      <w:r w:rsidRPr="009F50F7">
        <w:rPr>
          <w:i/>
          <w:sz w:val="26"/>
          <w:szCs w:val="26"/>
          <w:lang w:eastAsia="en-US"/>
        </w:rPr>
        <w:t>%, который, согласно данным местных исполнительных органов был достигнут.</w:t>
      </w:r>
    </w:p>
    <w:p w:rsidR="00E20940" w:rsidRPr="009F50F7" w:rsidRDefault="00E20940" w:rsidP="008B2D4C">
      <w:pPr>
        <w:pBdr>
          <w:bottom w:val="single" w:sz="4" w:space="1" w:color="FFFFFF"/>
        </w:pBdr>
        <w:tabs>
          <w:tab w:val="left" w:pos="0"/>
        </w:tabs>
        <w:ind w:firstLine="709"/>
        <w:contextualSpacing/>
        <w:jc w:val="both"/>
        <w:rPr>
          <w:i/>
          <w:sz w:val="26"/>
          <w:szCs w:val="26"/>
          <w:lang w:eastAsia="en-US"/>
        </w:rPr>
      </w:pPr>
      <w:r w:rsidRPr="009F50F7">
        <w:rPr>
          <w:i/>
          <w:sz w:val="26"/>
          <w:szCs w:val="26"/>
          <w:lang w:eastAsia="en-US"/>
        </w:rPr>
        <w:t>В целом реализация проекта по капитальному ремонту жилищного фонда приведет к улучшению жилищно-бытовых условий граждан, более оптимальному функционированию.</w:t>
      </w:r>
    </w:p>
    <w:p w:rsidR="00E20940" w:rsidRPr="009F50F7" w:rsidRDefault="00E20940" w:rsidP="008B2D4C">
      <w:pPr>
        <w:pBdr>
          <w:bottom w:val="single" w:sz="4" w:space="1" w:color="FFFFFF"/>
        </w:pBdr>
        <w:tabs>
          <w:tab w:val="left" w:pos="0"/>
        </w:tabs>
        <w:ind w:firstLine="709"/>
        <w:contextualSpacing/>
        <w:jc w:val="both"/>
        <w:rPr>
          <w:i/>
          <w:sz w:val="26"/>
          <w:szCs w:val="26"/>
          <w:lang w:eastAsia="en-US"/>
        </w:rPr>
      </w:pPr>
      <w:r w:rsidRPr="009F50F7">
        <w:rPr>
          <w:i/>
          <w:sz w:val="26"/>
          <w:szCs w:val="26"/>
          <w:lang w:eastAsia="en-US"/>
        </w:rPr>
        <w:t xml:space="preserve">Основной механизм проведения капитального ремонта МЖД обеспечивается за счет возвратных средств собственников квартир, нежилых помещений, ранее отремонтированных МЖД в рамках средств, выделенных МИО из республиканского бюджета в 2011 – 2015 годах. </w:t>
      </w:r>
    </w:p>
    <w:p w:rsidR="00E20940" w:rsidRPr="009F50F7" w:rsidRDefault="00E20940" w:rsidP="008B2D4C">
      <w:pPr>
        <w:pBdr>
          <w:bottom w:val="single" w:sz="4" w:space="1" w:color="FFFFFF"/>
        </w:pBdr>
        <w:tabs>
          <w:tab w:val="left" w:pos="0"/>
        </w:tabs>
        <w:ind w:firstLine="709"/>
        <w:contextualSpacing/>
        <w:jc w:val="both"/>
        <w:rPr>
          <w:i/>
          <w:sz w:val="26"/>
          <w:szCs w:val="26"/>
          <w:lang w:eastAsia="en-US"/>
        </w:rPr>
      </w:pPr>
      <w:r w:rsidRPr="009F50F7">
        <w:rPr>
          <w:i/>
          <w:sz w:val="26"/>
          <w:szCs w:val="26"/>
          <w:lang w:eastAsia="en-US"/>
        </w:rPr>
        <w:t xml:space="preserve">Наиболее оптимальным вариантом финансирования является предоставление областным бюджетам, МИО городов Астана, Алматы и Шымкента из </w:t>
      </w:r>
      <w:r w:rsidRPr="009F50F7">
        <w:rPr>
          <w:i/>
          <w:sz w:val="26"/>
          <w:szCs w:val="26"/>
          <w:lang w:eastAsia="en-US"/>
        </w:rPr>
        <w:lastRenderedPageBreak/>
        <w:t>республиканского бюджета бюджетных кредитов под 0,1</w:t>
      </w:r>
      <w:r w:rsidR="00642870">
        <w:rPr>
          <w:i/>
          <w:sz w:val="26"/>
          <w:szCs w:val="26"/>
          <w:lang w:eastAsia="en-US"/>
        </w:rPr>
        <w:t> </w:t>
      </w:r>
      <w:r w:rsidRPr="009F50F7">
        <w:rPr>
          <w:i/>
          <w:sz w:val="26"/>
          <w:szCs w:val="26"/>
          <w:lang w:eastAsia="en-US"/>
        </w:rPr>
        <w:t>% годовых на 7 лет на возвратной основе;</w:t>
      </w:r>
    </w:p>
    <w:p w:rsidR="00E20940" w:rsidRPr="009F50F7" w:rsidRDefault="00E20940" w:rsidP="008B2D4C">
      <w:pPr>
        <w:spacing w:line="321" w:lineRule="exact"/>
        <w:ind w:firstLine="709"/>
        <w:jc w:val="both"/>
        <w:rPr>
          <w:sz w:val="28"/>
        </w:rPr>
      </w:pPr>
      <w:r w:rsidRPr="009F50F7">
        <w:rPr>
          <w:sz w:val="28"/>
        </w:rPr>
        <w:t xml:space="preserve">- АО «Национальный управляющий холдинг «Байтерек»» с последующим кредитованием АО «Банк Развития Казахстана» для финансирования крупных проектов обрабатывающей промышленности – </w:t>
      </w:r>
      <w:r w:rsidRPr="009F50F7">
        <w:rPr>
          <w:b/>
          <w:bCs/>
          <w:sz w:val="28"/>
        </w:rPr>
        <w:t>20 000 000,0</w:t>
      </w:r>
      <w:r w:rsidR="00642870">
        <w:rPr>
          <w:sz w:val="28"/>
        </w:rPr>
        <w:t> тыс.тенге</w:t>
      </w:r>
      <w:r w:rsidRPr="009F50F7">
        <w:rPr>
          <w:sz w:val="28"/>
        </w:rPr>
        <w:t>.</w:t>
      </w:r>
    </w:p>
    <w:p w:rsidR="00E20940" w:rsidRPr="009F50F7" w:rsidRDefault="00E20940" w:rsidP="008B2D4C">
      <w:pPr>
        <w:widowControl w:val="0"/>
        <w:pBdr>
          <w:bottom w:val="single" w:sz="4" w:space="29" w:color="FFFFFF"/>
        </w:pBdr>
        <w:tabs>
          <w:tab w:val="left" w:pos="142"/>
          <w:tab w:val="left" w:pos="993"/>
        </w:tabs>
        <w:ind w:firstLine="709"/>
        <w:jc w:val="both"/>
        <w:rPr>
          <w:i/>
          <w:sz w:val="26"/>
          <w:szCs w:val="26"/>
          <w:lang w:val="kk-KZ"/>
        </w:rPr>
      </w:pPr>
      <w:r w:rsidRPr="009F50F7">
        <w:rPr>
          <w:i/>
          <w:sz w:val="26"/>
          <w:szCs w:val="26"/>
          <w:lang w:val="kk-KZ"/>
        </w:rPr>
        <w:t xml:space="preserve">Целью </w:t>
      </w:r>
      <w:r w:rsidRPr="009F50F7">
        <w:rPr>
          <w:rFonts w:eastAsia="Calibri"/>
          <w:i/>
          <w:sz w:val="26"/>
          <w:szCs w:val="26"/>
          <w:lang w:val="kk-KZ" w:eastAsia="en-US"/>
        </w:rPr>
        <w:t xml:space="preserve">кредитования является </w:t>
      </w:r>
      <w:r w:rsidRPr="009F50F7">
        <w:rPr>
          <w:i/>
          <w:sz w:val="26"/>
          <w:szCs w:val="26"/>
          <w:lang w:val="kk-KZ"/>
        </w:rPr>
        <w:t xml:space="preserve">финансирование </w:t>
      </w:r>
      <w:r w:rsidR="00E01977" w:rsidRPr="009F50F7">
        <w:rPr>
          <w:i/>
          <w:sz w:val="26"/>
          <w:szCs w:val="26"/>
          <w:lang w:val="kk-KZ"/>
        </w:rPr>
        <w:t xml:space="preserve">крупных </w:t>
      </w:r>
      <w:r w:rsidRPr="009F50F7">
        <w:rPr>
          <w:i/>
          <w:sz w:val="26"/>
          <w:szCs w:val="26"/>
          <w:lang w:val="kk-KZ"/>
        </w:rPr>
        <w:t xml:space="preserve">проектов обрабатывающей промышленности. </w:t>
      </w:r>
    </w:p>
    <w:p w:rsidR="00E01977" w:rsidRPr="009F50F7" w:rsidRDefault="00E01977" w:rsidP="008B2D4C">
      <w:pPr>
        <w:widowControl w:val="0"/>
        <w:pBdr>
          <w:bottom w:val="single" w:sz="4" w:space="29" w:color="FFFFFF"/>
        </w:pBdr>
        <w:tabs>
          <w:tab w:val="left" w:pos="142"/>
          <w:tab w:val="left" w:pos="993"/>
        </w:tabs>
        <w:ind w:firstLine="709"/>
        <w:jc w:val="both"/>
        <w:rPr>
          <w:i/>
          <w:sz w:val="26"/>
          <w:szCs w:val="26"/>
          <w:lang w:val="kk-KZ"/>
        </w:rPr>
      </w:pPr>
      <w:r w:rsidRPr="009F50F7">
        <w:rPr>
          <w:i/>
          <w:sz w:val="26"/>
          <w:szCs w:val="26"/>
          <w:lang w:val="kk-KZ"/>
        </w:rPr>
        <w:t>В результате кредитования профинансировано 2 проекта. Одобрен 1 проект ТОО «Инновационный комплекс Састобе» на сумму 23</w:t>
      </w:r>
      <w:r w:rsidR="00642870">
        <w:rPr>
          <w:i/>
          <w:sz w:val="26"/>
          <w:szCs w:val="26"/>
          <w:lang w:val="kk-KZ"/>
        </w:rPr>
        <w:t> млрд.тенге</w:t>
      </w:r>
      <w:r w:rsidRPr="009F50F7">
        <w:rPr>
          <w:i/>
          <w:sz w:val="26"/>
          <w:szCs w:val="26"/>
          <w:lang w:val="kk-KZ"/>
        </w:rPr>
        <w:t>, при этом освоение осуществлено в 4 квартале 2023 года на сумму 23</w:t>
      </w:r>
      <w:r w:rsidR="00642870">
        <w:rPr>
          <w:i/>
          <w:sz w:val="26"/>
          <w:szCs w:val="26"/>
          <w:lang w:val="kk-KZ"/>
        </w:rPr>
        <w:t> млрд.тенге</w:t>
      </w:r>
      <w:r w:rsidRPr="009F50F7">
        <w:rPr>
          <w:i/>
          <w:sz w:val="26"/>
          <w:szCs w:val="26"/>
          <w:lang w:val="kk-KZ"/>
        </w:rPr>
        <w:t xml:space="preserve"> (с учетом микширования). Дополнительно в сентябре 2023 года одобрен 1 проект ТОО «Талас инвестмент» с финансированием в 1 квартале 2023 года, также с учетом микширования.</w:t>
      </w:r>
    </w:p>
    <w:p w:rsidR="00E01977" w:rsidRPr="009F50F7" w:rsidRDefault="00E01977" w:rsidP="008B2D4C">
      <w:pPr>
        <w:widowControl w:val="0"/>
        <w:pBdr>
          <w:bottom w:val="single" w:sz="4" w:space="29" w:color="FFFFFF"/>
        </w:pBdr>
        <w:tabs>
          <w:tab w:val="left" w:pos="142"/>
          <w:tab w:val="left" w:pos="993"/>
        </w:tabs>
        <w:ind w:firstLine="709"/>
        <w:jc w:val="both"/>
        <w:rPr>
          <w:i/>
          <w:sz w:val="26"/>
          <w:szCs w:val="26"/>
          <w:lang w:val="kk-KZ"/>
        </w:rPr>
      </w:pPr>
      <w:r w:rsidRPr="009F50F7">
        <w:rPr>
          <w:i/>
          <w:sz w:val="26"/>
          <w:szCs w:val="26"/>
          <w:lang w:val="kk-KZ"/>
        </w:rPr>
        <w:t xml:space="preserve">Экономическая и социальная эффективность заключается обеспечение занятости в обрабатывающей промышленности  </w:t>
      </w:r>
      <w:r w:rsidR="00F04822" w:rsidRPr="009F50F7">
        <w:rPr>
          <w:i/>
          <w:sz w:val="26"/>
          <w:szCs w:val="26"/>
          <w:lang w:val="kk-KZ"/>
        </w:rPr>
        <w:t>до 487 рабочих мест к 2028 году.</w:t>
      </w:r>
    </w:p>
    <w:p w:rsidR="00F04822" w:rsidRPr="009F50F7" w:rsidRDefault="00F04822" w:rsidP="008B2D4C">
      <w:pPr>
        <w:widowControl w:val="0"/>
        <w:pBdr>
          <w:bottom w:val="single" w:sz="4" w:space="29" w:color="FFFFFF"/>
        </w:pBdr>
        <w:tabs>
          <w:tab w:val="left" w:pos="142"/>
          <w:tab w:val="left" w:pos="993"/>
        </w:tabs>
        <w:ind w:firstLine="709"/>
        <w:jc w:val="both"/>
        <w:rPr>
          <w:i/>
          <w:sz w:val="26"/>
          <w:szCs w:val="26"/>
          <w:lang w:val="kk-KZ"/>
        </w:rPr>
      </w:pPr>
      <w:r w:rsidRPr="009F50F7">
        <w:rPr>
          <w:i/>
          <w:sz w:val="26"/>
          <w:szCs w:val="26"/>
          <w:lang w:val="kk-KZ"/>
        </w:rPr>
        <w:t>Кредит предоставляется на условиях срочности, платности и возвратности сроком на 10 лет по ставке вознаграждения, равной 0,1 % годовых. Период освоения составляет 2 года со дня перечисления бюджетного кредита на счет заемщика. Выплата начисленного вознаграждения по бюджетному кредиту осуществляется 2 раза в год полугодовыми платежами. Погашение основного долга по бюджетному кредиту осуществляется равными долями 2 раза в год по истечении льготного периода;</w:t>
      </w:r>
    </w:p>
    <w:p w:rsidR="00E20940" w:rsidRPr="009F50F7" w:rsidRDefault="00E20940" w:rsidP="008B2D4C">
      <w:pPr>
        <w:widowControl w:val="0"/>
        <w:pBdr>
          <w:bottom w:val="single" w:sz="4" w:space="29" w:color="FFFFFF"/>
        </w:pBdr>
        <w:tabs>
          <w:tab w:val="left" w:pos="142"/>
          <w:tab w:val="left" w:pos="993"/>
        </w:tabs>
        <w:ind w:firstLine="709"/>
        <w:jc w:val="both"/>
        <w:rPr>
          <w:sz w:val="28"/>
        </w:rPr>
      </w:pPr>
      <w:r w:rsidRPr="009F50F7">
        <w:rPr>
          <w:sz w:val="28"/>
        </w:rPr>
        <w:t xml:space="preserve">- областным бюджетам, бюджетам городов республиканского значения, столицы на реконструкцию и строительство систем тепло-, водоснабжения и водоотведения – </w:t>
      </w:r>
      <w:r w:rsidRPr="009F50F7">
        <w:rPr>
          <w:b/>
          <w:bCs/>
          <w:sz w:val="28"/>
        </w:rPr>
        <w:t>1 042 492,0</w:t>
      </w:r>
      <w:r w:rsidR="00642870">
        <w:rPr>
          <w:sz w:val="28"/>
        </w:rPr>
        <w:t> тыс.тенге</w:t>
      </w:r>
      <w:r w:rsidRPr="009F50F7">
        <w:rPr>
          <w:sz w:val="28"/>
        </w:rPr>
        <w:t>.</w:t>
      </w:r>
    </w:p>
    <w:p w:rsidR="00290FDE" w:rsidRPr="009F50F7" w:rsidRDefault="00290FDE" w:rsidP="008B2D4C">
      <w:pPr>
        <w:widowControl w:val="0"/>
        <w:pBdr>
          <w:bottom w:val="single" w:sz="4" w:space="29" w:color="FFFFFF"/>
        </w:pBdr>
        <w:tabs>
          <w:tab w:val="left" w:pos="142"/>
          <w:tab w:val="left" w:pos="993"/>
        </w:tabs>
        <w:ind w:firstLine="709"/>
        <w:jc w:val="both"/>
        <w:rPr>
          <w:i/>
          <w:sz w:val="26"/>
          <w:szCs w:val="26"/>
        </w:rPr>
      </w:pPr>
      <w:r w:rsidRPr="009F50F7">
        <w:rPr>
          <w:i/>
          <w:sz w:val="26"/>
          <w:szCs w:val="26"/>
        </w:rPr>
        <w:t xml:space="preserve">Целью кредитования является реализация инвестиционных проектов, направленных на строительство, реконструкцию и модернизацию систем тепло-, водоснабжения и водоотведения. </w:t>
      </w:r>
    </w:p>
    <w:p w:rsidR="00290FDE" w:rsidRPr="009F50F7" w:rsidRDefault="00290FDE" w:rsidP="008B2D4C">
      <w:pPr>
        <w:widowControl w:val="0"/>
        <w:pBdr>
          <w:bottom w:val="single" w:sz="4" w:space="29" w:color="FFFFFF"/>
        </w:pBdr>
        <w:tabs>
          <w:tab w:val="left" w:pos="142"/>
          <w:tab w:val="left" w:pos="993"/>
        </w:tabs>
        <w:ind w:firstLine="709"/>
        <w:jc w:val="both"/>
        <w:rPr>
          <w:i/>
          <w:sz w:val="26"/>
          <w:szCs w:val="26"/>
        </w:rPr>
      </w:pPr>
      <w:r w:rsidRPr="009F50F7">
        <w:rPr>
          <w:i/>
          <w:sz w:val="26"/>
          <w:szCs w:val="26"/>
        </w:rPr>
        <w:t xml:space="preserve">В рамках бюджетного кредитования реализуются 3 проекта по тепло-, водоснабжению и водоотведению, реконструировано порядка 5,2 км коммунальных сетей. </w:t>
      </w:r>
    </w:p>
    <w:p w:rsidR="00E67571" w:rsidRPr="009F50F7" w:rsidRDefault="00290FDE" w:rsidP="008B2D4C">
      <w:pPr>
        <w:widowControl w:val="0"/>
        <w:pBdr>
          <w:bottom w:val="single" w:sz="4" w:space="29" w:color="FFFFFF"/>
        </w:pBdr>
        <w:tabs>
          <w:tab w:val="left" w:pos="142"/>
          <w:tab w:val="left" w:pos="993"/>
        </w:tabs>
        <w:ind w:firstLine="709"/>
        <w:jc w:val="both"/>
        <w:rPr>
          <w:i/>
          <w:sz w:val="26"/>
          <w:szCs w:val="26"/>
        </w:rPr>
      </w:pPr>
      <w:r w:rsidRPr="009F50F7">
        <w:rPr>
          <w:i/>
          <w:sz w:val="26"/>
          <w:szCs w:val="26"/>
        </w:rPr>
        <w:t>Потребители (порядка 74 тыс. чел.) обеспечены качественными коммунальными услугами, надежным функционированием систем тепло-, водоснабжения и водоотведения, стабильным безаварийным прохождением отопительного сезона. В результате проведенных мероприятий по реконструкции и строительству систем тепло-, водоснабжения и водоотведения обеспечено стабильное безаварийное прохождение отопительного сезона, улучшено качество предоставления коммунальных услуг, создано порядка 51 рабочих мест. Износ сетей тепло-, водоснабжения и водоотведения снижен до 50</w:t>
      </w:r>
      <w:r w:rsidR="005141FA">
        <w:rPr>
          <w:i/>
          <w:sz w:val="26"/>
          <w:szCs w:val="26"/>
        </w:rPr>
        <w:t> </w:t>
      </w:r>
      <w:r w:rsidRPr="009F50F7">
        <w:rPr>
          <w:i/>
          <w:sz w:val="26"/>
          <w:szCs w:val="26"/>
        </w:rPr>
        <w:t>%.</w:t>
      </w:r>
    </w:p>
    <w:p w:rsidR="00E20940" w:rsidRPr="009F50F7" w:rsidRDefault="00E20940" w:rsidP="008B2D4C">
      <w:pPr>
        <w:widowControl w:val="0"/>
        <w:pBdr>
          <w:bottom w:val="single" w:sz="4" w:space="29" w:color="FFFFFF"/>
        </w:pBdr>
        <w:tabs>
          <w:tab w:val="left" w:pos="142"/>
          <w:tab w:val="left" w:pos="993"/>
        </w:tabs>
        <w:ind w:firstLine="709"/>
        <w:jc w:val="both"/>
        <w:rPr>
          <w:sz w:val="28"/>
        </w:rPr>
      </w:pPr>
      <w:r w:rsidRPr="009F50F7">
        <w:rPr>
          <w:sz w:val="28"/>
        </w:rPr>
        <w:t xml:space="preserve">- АО «Жилищный строительный сберегательный банк «Отбасы банк» для предоставления предварительных и промежуточных жилищных займов – </w:t>
      </w:r>
      <w:r w:rsidRPr="009F50F7">
        <w:rPr>
          <w:b/>
          <w:bCs/>
          <w:sz w:val="28"/>
        </w:rPr>
        <w:t>73 341 876,0</w:t>
      </w:r>
      <w:r w:rsidR="00642870">
        <w:rPr>
          <w:sz w:val="28"/>
        </w:rPr>
        <w:t> тыс.тенге</w:t>
      </w:r>
      <w:r w:rsidRPr="009F50F7">
        <w:rPr>
          <w:sz w:val="28"/>
        </w:rPr>
        <w:t>.</w:t>
      </w:r>
    </w:p>
    <w:p w:rsidR="00E67571" w:rsidRPr="009F50F7" w:rsidRDefault="00E67571" w:rsidP="008B2D4C">
      <w:pPr>
        <w:widowControl w:val="0"/>
        <w:pBdr>
          <w:bottom w:val="single" w:sz="4" w:space="29" w:color="FFFFFF"/>
        </w:pBdr>
        <w:tabs>
          <w:tab w:val="left" w:pos="142"/>
          <w:tab w:val="left" w:pos="993"/>
        </w:tabs>
        <w:ind w:firstLine="709"/>
        <w:jc w:val="both"/>
        <w:rPr>
          <w:i/>
          <w:sz w:val="26"/>
          <w:szCs w:val="26"/>
        </w:rPr>
      </w:pPr>
      <w:r w:rsidRPr="009F50F7">
        <w:rPr>
          <w:i/>
          <w:sz w:val="26"/>
          <w:szCs w:val="26"/>
          <w:lang w:val="kk-KZ"/>
        </w:rPr>
        <w:t xml:space="preserve">Целью </w:t>
      </w:r>
      <w:r w:rsidRPr="009F50F7">
        <w:rPr>
          <w:rFonts w:eastAsia="Calibri"/>
          <w:i/>
          <w:sz w:val="26"/>
          <w:szCs w:val="26"/>
          <w:lang w:val="kk-KZ" w:eastAsia="en-US"/>
        </w:rPr>
        <w:t xml:space="preserve">кредитования </w:t>
      </w:r>
      <w:r w:rsidRPr="009F50F7">
        <w:rPr>
          <w:i/>
          <w:sz w:val="26"/>
          <w:szCs w:val="26"/>
        </w:rPr>
        <w:t>является повышение доступности жилья для всех категорий граждан.</w:t>
      </w:r>
    </w:p>
    <w:p w:rsidR="00E67571" w:rsidRPr="009F50F7" w:rsidRDefault="00E67571" w:rsidP="008B2D4C">
      <w:pPr>
        <w:widowControl w:val="0"/>
        <w:pBdr>
          <w:bottom w:val="single" w:sz="4" w:space="29" w:color="FFFFFF"/>
        </w:pBdr>
        <w:tabs>
          <w:tab w:val="left" w:pos="142"/>
          <w:tab w:val="left" w:pos="993"/>
        </w:tabs>
        <w:ind w:firstLine="709"/>
        <w:jc w:val="both"/>
        <w:rPr>
          <w:i/>
          <w:sz w:val="26"/>
          <w:szCs w:val="26"/>
        </w:rPr>
      </w:pPr>
      <w:r w:rsidRPr="009F50F7">
        <w:rPr>
          <w:i/>
          <w:sz w:val="26"/>
          <w:szCs w:val="26"/>
        </w:rPr>
        <w:t>Показатель прямого результата бюджетной программы</w:t>
      </w:r>
    </w:p>
    <w:p w:rsidR="00E67571" w:rsidRPr="009F50F7" w:rsidRDefault="00E67571" w:rsidP="008B2D4C">
      <w:pPr>
        <w:widowControl w:val="0"/>
        <w:pBdr>
          <w:bottom w:val="single" w:sz="4" w:space="29" w:color="FFFFFF"/>
        </w:pBdr>
        <w:tabs>
          <w:tab w:val="left" w:pos="142"/>
          <w:tab w:val="left" w:pos="993"/>
        </w:tabs>
        <w:ind w:firstLine="709"/>
        <w:jc w:val="both"/>
        <w:rPr>
          <w:i/>
          <w:sz w:val="26"/>
          <w:szCs w:val="26"/>
        </w:rPr>
      </w:pPr>
      <w:r w:rsidRPr="009F50F7">
        <w:rPr>
          <w:i/>
          <w:sz w:val="26"/>
          <w:szCs w:val="26"/>
        </w:rPr>
        <w:t xml:space="preserve">Плановый показатель выкупа для выкупа построенного жилья участниками в </w:t>
      </w:r>
      <w:r w:rsidRPr="009F50F7">
        <w:rPr>
          <w:i/>
          <w:sz w:val="26"/>
          <w:szCs w:val="26"/>
        </w:rPr>
        <w:lastRenderedPageBreak/>
        <w:t>рамках Национального проекта «Сильные регионы – драйвер развития страны» 420,5</w:t>
      </w:r>
      <w:r w:rsidR="005141FA">
        <w:rPr>
          <w:i/>
          <w:sz w:val="26"/>
          <w:szCs w:val="26"/>
        </w:rPr>
        <w:t> </w:t>
      </w:r>
      <w:r w:rsidRPr="009F50F7">
        <w:rPr>
          <w:i/>
          <w:sz w:val="26"/>
          <w:szCs w:val="26"/>
        </w:rPr>
        <w:t>кв. м. был предусмотрен в индикативном расчете соотношения к средней цене за квадрат на предусмотренные средства на общую сумму 73,3</w:t>
      </w:r>
      <w:r w:rsidR="00642870">
        <w:rPr>
          <w:i/>
          <w:sz w:val="26"/>
          <w:szCs w:val="26"/>
        </w:rPr>
        <w:t> млрд.тенге</w:t>
      </w:r>
      <w:r w:rsidRPr="009F50F7">
        <w:rPr>
          <w:i/>
          <w:sz w:val="26"/>
          <w:szCs w:val="26"/>
        </w:rPr>
        <w:t xml:space="preserve"> и с учетом периода освоения средств с момента перечисления траншей.  </w:t>
      </w:r>
    </w:p>
    <w:p w:rsidR="000E0C1D" w:rsidRPr="009F50F7" w:rsidRDefault="00E67571" w:rsidP="008B2D4C">
      <w:pPr>
        <w:widowControl w:val="0"/>
        <w:pBdr>
          <w:bottom w:val="single" w:sz="4" w:space="29" w:color="FFFFFF"/>
        </w:pBdr>
        <w:tabs>
          <w:tab w:val="left" w:pos="142"/>
          <w:tab w:val="left" w:pos="993"/>
        </w:tabs>
        <w:ind w:firstLine="709"/>
        <w:jc w:val="both"/>
        <w:rPr>
          <w:i/>
          <w:sz w:val="26"/>
          <w:szCs w:val="26"/>
        </w:rPr>
      </w:pPr>
      <w:r w:rsidRPr="009F50F7">
        <w:rPr>
          <w:i/>
          <w:sz w:val="26"/>
          <w:szCs w:val="26"/>
        </w:rPr>
        <w:t xml:space="preserve">По состоянию на 31 декабря 2023 года обеспечен выкуп </w:t>
      </w:r>
      <w:r w:rsidR="000E0C1D" w:rsidRPr="009F50F7">
        <w:rPr>
          <w:i/>
          <w:sz w:val="26"/>
          <w:szCs w:val="26"/>
        </w:rPr>
        <w:t xml:space="preserve">построенного жилья участниками в рамках Национального проекта «Сильные регионы – драйвер развития страны» </w:t>
      </w:r>
      <w:r w:rsidRPr="009F50F7">
        <w:rPr>
          <w:i/>
          <w:sz w:val="26"/>
          <w:szCs w:val="26"/>
        </w:rPr>
        <w:t>446 302 кв.м. жилья на сумму 93,1</w:t>
      </w:r>
      <w:r w:rsidR="00642870">
        <w:rPr>
          <w:i/>
          <w:sz w:val="26"/>
          <w:szCs w:val="26"/>
        </w:rPr>
        <w:t> млрд.тенге</w:t>
      </w:r>
    </w:p>
    <w:p w:rsidR="001E537D" w:rsidRPr="009F50F7" w:rsidRDefault="000E0C1D" w:rsidP="008B2D4C">
      <w:pPr>
        <w:widowControl w:val="0"/>
        <w:pBdr>
          <w:bottom w:val="single" w:sz="4" w:space="29" w:color="FFFFFF"/>
        </w:pBdr>
        <w:tabs>
          <w:tab w:val="left" w:pos="142"/>
          <w:tab w:val="left" w:pos="993"/>
        </w:tabs>
        <w:ind w:firstLine="709"/>
        <w:jc w:val="both"/>
        <w:rPr>
          <w:i/>
          <w:sz w:val="26"/>
          <w:szCs w:val="26"/>
        </w:rPr>
      </w:pPr>
      <w:r w:rsidRPr="009F50F7">
        <w:rPr>
          <w:i/>
          <w:sz w:val="26"/>
          <w:szCs w:val="26"/>
        </w:rPr>
        <w:t>В 2023 году по итогам реализации запланированных мероприятий для улучшения своих жилищных условий обеспечены льготными займами 7 294 сем</w:t>
      </w:r>
      <w:r w:rsidR="00B3039D" w:rsidRPr="009F50F7">
        <w:rPr>
          <w:i/>
          <w:sz w:val="26"/>
          <w:szCs w:val="26"/>
        </w:rPr>
        <w:t>ьи</w:t>
      </w:r>
      <w:r w:rsidR="00F04822" w:rsidRPr="009F50F7">
        <w:rPr>
          <w:i/>
          <w:sz w:val="26"/>
          <w:szCs w:val="26"/>
        </w:rPr>
        <w:t>;</w:t>
      </w:r>
      <w:r w:rsidRPr="009F50F7">
        <w:rPr>
          <w:i/>
          <w:sz w:val="26"/>
          <w:szCs w:val="26"/>
        </w:rPr>
        <w:t xml:space="preserve"> </w:t>
      </w:r>
    </w:p>
    <w:p w:rsidR="004C39BB" w:rsidRPr="009F50F7" w:rsidRDefault="00E20940" w:rsidP="008B2D4C">
      <w:pPr>
        <w:widowControl w:val="0"/>
        <w:pBdr>
          <w:bottom w:val="single" w:sz="4" w:space="29" w:color="FFFFFF"/>
        </w:pBdr>
        <w:tabs>
          <w:tab w:val="left" w:pos="142"/>
          <w:tab w:val="left" w:pos="993"/>
        </w:tabs>
        <w:ind w:firstLine="709"/>
        <w:jc w:val="both"/>
        <w:rPr>
          <w:sz w:val="28"/>
        </w:rPr>
      </w:pPr>
      <w:r w:rsidRPr="009F50F7">
        <w:rPr>
          <w:sz w:val="28"/>
        </w:rPr>
        <w:t xml:space="preserve">- АО «Национальный управляющий холдинг «Байтерек» с последующим кредитованием АО «Фонд развития промышленности» для лизингового финансирования юридических лиц и индивидуальных предпринимателей, приобретающих в лизинг автотранспортные средства и автотехнику специального назначения, за исключением сельскохозяйственной техники казахстанского производства – </w:t>
      </w:r>
      <w:r w:rsidRPr="009F50F7">
        <w:rPr>
          <w:b/>
          <w:bCs/>
          <w:sz w:val="28"/>
        </w:rPr>
        <w:t>14 400 000,0</w:t>
      </w:r>
      <w:r w:rsidR="00642870">
        <w:rPr>
          <w:b/>
          <w:bCs/>
          <w:sz w:val="28"/>
        </w:rPr>
        <w:t> тыс.тенге</w:t>
      </w:r>
      <w:r w:rsidRPr="009F50F7">
        <w:rPr>
          <w:sz w:val="28"/>
        </w:rPr>
        <w:t>.</w:t>
      </w:r>
    </w:p>
    <w:p w:rsidR="004C39BB" w:rsidRPr="009F50F7" w:rsidRDefault="004C39BB" w:rsidP="008B2D4C">
      <w:pPr>
        <w:widowControl w:val="0"/>
        <w:pBdr>
          <w:bottom w:val="single" w:sz="4" w:space="29" w:color="FFFFFF"/>
        </w:pBdr>
        <w:tabs>
          <w:tab w:val="left" w:pos="142"/>
          <w:tab w:val="left" w:pos="993"/>
        </w:tabs>
        <w:ind w:firstLine="709"/>
        <w:jc w:val="both"/>
        <w:rPr>
          <w:bCs/>
          <w:i/>
          <w:kern w:val="28"/>
          <w:sz w:val="26"/>
          <w:szCs w:val="26"/>
          <w:lang w:eastAsia="en-US"/>
        </w:rPr>
      </w:pPr>
      <w:r w:rsidRPr="009F50F7">
        <w:rPr>
          <w:bCs/>
          <w:i/>
          <w:kern w:val="28"/>
          <w:sz w:val="26"/>
          <w:szCs w:val="26"/>
          <w:lang w:eastAsia="en-US"/>
        </w:rPr>
        <w:t xml:space="preserve">Целью </w:t>
      </w:r>
      <w:r w:rsidR="005141FA" w:rsidRPr="009F50F7">
        <w:rPr>
          <w:bCs/>
          <w:i/>
          <w:kern w:val="28"/>
          <w:sz w:val="26"/>
          <w:szCs w:val="26"/>
          <w:lang w:eastAsia="en-US"/>
        </w:rPr>
        <w:t>кредитования является</w:t>
      </w:r>
      <w:r w:rsidRPr="009F50F7">
        <w:rPr>
          <w:bCs/>
          <w:i/>
          <w:kern w:val="28"/>
          <w:sz w:val="26"/>
          <w:szCs w:val="26"/>
          <w:lang w:eastAsia="en-US"/>
        </w:rPr>
        <w:t xml:space="preserve"> </w:t>
      </w:r>
      <w:r w:rsidRPr="009F50F7">
        <w:rPr>
          <w:i/>
          <w:sz w:val="26"/>
          <w:szCs w:val="26"/>
        </w:rPr>
        <w:t>лизинговое финансирование юридических лиц и индивидуальных предпринимателей, приобретающих в лизинг автотранспортные средства и автотехнику специального назначения, за исключением сельскохозяйственной техники казахстанского производства</w:t>
      </w:r>
      <w:r w:rsidRPr="009F50F7">
        <w:rPr>
          <w:bCs/>
          <w:i/>
          <w:kern w:val="28"/>
          <w:sz w:val="26"/>
          <w:szCs w:val="26"/>
          <w:lang w:eastAsia="en-US"/>
        </w:rPr>
        <w:t>.</w:t>
      </w:r>
    </w:p>
    <w:p w:rsidR="00F04822" w:rsidRPr="009F50F7" w:rsidRDefault="004C39BB" w:rsidP="008B2D4C">
      <w:pPr>
        <w:widowControl w:val="0"/>
        <w:pBdr>
          <w:bottom w:val="single" w:sz="4" w:space="29" w:color="FFFFFF"/>
        </w:pBdr>
        <w:tabs>
          <w:tab w:val="left" w:pos="142"/>
          <w:tab w:val="left" w:pos="993"/>
        </w:tabs>
        <w:ind w:firstLine="709"/>
        <w:jc w:val="both"/>
        <w:rPr>
          <w:bCs/>
          <w:i/>
          <w:kern w:val="28"/>
          <w:sz w:val="26"/>
          <w:szCs w:val="26"/>
          <w:lang w:eastAsia="en-US"/>
        </w:rPr>
      </w:pPr>
      <w:r w:rsidRPr="009F50F7">
        <w:rPr>
          <w:bCs/>
          <w:i/>
          <w:kern w:val="28"/>
          <w:sz w:val="26"/>
          <w:szCs w:val="26"/>
          <w:lang w:eastAsia="en-US"/>
        </w:rPr>
        <w:t xml:space="preserve">В результате кредитования профинансировано 151 единица </w:t>
      </w:r>
      <w:r w:rsidRPr="009F50F7">
        <w:rPr>
          <w:i/>
          <w:sz w:val="26"/>
          <w:szCs w:val="26"/>
          <w:lang w:val="kk-KZ"/>
        </w:rPr>
        <w:t>автотранспортных средств и автотехники специального назначения, за исключением сельскохозяйственной техник</w:t>
      </w:r>
      <w:r w:rsidRPr="009F50F7">
        <w:rPr>
          <w:bCs/>
          <w:i/>
          <w:kern w:val="28"/>
          <w:sz w:val="26"/>
          <w:szCs w:val="26"/>
          <w:lang w:eastAsia="en-US"/>
        </w:rPr>
        <w:t>.</w:t>
      </w:r>
      <w:r w:rsidR="00F04822" w:rsidRPr="009F50F7">
        <w:rPr>
          <w:bCs/>
          <w:i/>
          <w:kern w:val="28"/>
          <w:sz w:val="26"/>
          <w:szCs w:val="26"/>
          <w:lang w:eastAsia="en-US"/>
        </w:rPr>
        <w:t xml:space="preserve"> Обеспечена занятость в машиностроительных предприятиях по производству автотранспортных средств – 2 300 рабочих мест, </w:t>
      </w:r>
      <w:r w:rsidR="00F04822" w:rsidRPr="009F50F7">
        <w:rPr>
          <w:i/>
          <w:sz w:val="26"/>
          <w:szCs w:val="26"/>
          <w:lang w:val="kk-KZ"/>
        </w:rPr>
        <w:t>сохраненные объемы налоговых поступлений в бюджет составили – 891</w:t>
      </w:r>
      <w:r w:rsidR="005141FA">
        <w:rPr>
          <w:i/>
          <w:sz w:val="26"/>
          <w:szCs w:val="26"/>
          <w:lang w:val="kk-KZ"/>
        </w:rPr>
        <w:t> </w:t>
      </w:r>
      <w:r w:rsidR="00F04822" w:rsidRPr="009F50F7">
        <w:rPr>
          <w:i/>
          <w:sz w:val="26"/>
          <w:szCs w:val="26"/>
          <w:lang w:val="kk-KZ"/>
        </w:rPr>
        <w:t>млн.тенге</w:t>
      </w:r>
      <w:r w:rsidR="00F04822" w:rsidRPr="009F50F7">
        <w:rPr>
          <w:bCs/>
          <w:i/>
          <w:kern w:val="28"/>
          <w:sz w:val="26"/>
          <w:szCs w:val="26"/>
          <w:lang w:eastAsia="en-US"/>
        </w:rPr>
        <w:t>.</w:t>
      </w:r>
    </w:p>
    <w:p w:rsidR="00F04822" w:rsidRPr="009F50F7" w:rsidRDefault="00F04822" w:rsidP="008B2D4C">
      <w:pPr>
        <w:widowControl w:val="0"/>
        <w:pBdr>
          <w:bottom w:val="single" w:sz="4" w:space="29" w:color="FFFFFF"/>
        </w:pBdr>
        <w:tabs>
          <w:tab w:val="left" w:pos="142"/>
          <w:tab w:val="left" w:pos="993"/>
        </w:tabs>
        <w:ind w:firstLine="709"/>
        <w:jc w:val="both"/>
        <w:rPr>
          <w:i/>
          <w:sz w:val="26"/>
          <w:szCs w:val="26"/>
        </w:rPr>
      </w:pPr>
      <w:r w:rsidRPr="009F50F7">
        <w:rPr>
          <w:i/>
          <w:sz w:val="26"/>
          <w:szCs w:val="26"/>
        </w:rPr>
        <w:t>Л</w:t>
      </w:r>
      <w:r w:rsidR="004C39BB" w:rsidRPr="009F50F7">
        <w:rPr>
          <w:i/>
          <w:sz w:val="26"/>
          <w:szCs w:val="26"/>
        </w:rPr>
        <w:t xml:space="preserve">имит финансирования на каждого отечественного автопроизводителя был распределен между 7 автопроизводителями, </w:t>
      </w:r>
      <w:r w:rsidRPr="009F50F7">
        <w:rPr>
          <w:i/>
          <w:sz w:val="26"/>
          <w:szCs w:val="26"/>
        </w:rPr>
        <w:t>при этом,</w:t>
      </w:r>
      <w:r w:rsidR="004C39BB" w:rsidRPr="009F50F7">
        <w:rPr>
          <w:i/>
          <w:sz w:val="26"/>
          <w:szCs w:val="26"/>
        </w:rPr>
        <w:t xml:space="preserve"> 1 (один) раз в квартал револьверные средства будут распределены между отечественными автопроизводителями с подписанием соответствующего протокола.</w:t>
      </w:r>
    </w:p>
    <w:p w:rsidR="00F04822" w:rsidRPr="009F50F7" w:rsidRDefault="00F04822" w:rsidP="008B2D4C">
      <w:pPr>
        <w:widowControl w:val="0"/>
        <w:pBdr>
          <w:bottom w:val="single" w:sz="4" w:space="29" w:color="FFFFFF"/>
        </w:pBdr>
        <w:tabs>
          <w:tab w:val="left" w:pos="142"/>
          <w:tab w:val="left" w:pos="993"/>
        </w:tabs>
        <w:ind w:firstLine="709"/>
        <w:jc w:val="both"/>
        <w:rPr>
          <w:bCs/>
          <w:i/>
          <w:kern w:val="28"/>
          <w:sz w:val="26"/>
          <w:szCs w:val="26"/>
          <w:lang w:eastAsia="en-US"/>
        </w:rPr>
      </w:pPr>
      <w:r w:rsidRPr="009F50F7">
        <w:rPr>
          <w:bCs/>
          <w:i/>
          <w:kern w:val="28"/>
          <w:sz w:val="26"/>
          <w:szCs w:val="26"/>
          <w:lang w:eastAsia="en-US"/>
        </w:rPr>
        <w:t>К</w:t>
      </w:r>
      <w:r w:rsidR="004C39BB" w:rsidRPr="009F50F7">
        <w:rPr>
          <w:bCs/>
          <w:i/>
          <w:kern w:val="28"/>
          <w:sz w:val="26"/>
          <w:szCs w:val="26"/>
          <w:lang w:eastAsia="en-US"/>
        </w:rPr>
        <w:t xml:space="preserve">редит предоставляется на условиях срочности, платности и возвратности сроком на </w:t>
      </w:r>
      <w:r w:rsidR="004C39BB" w:rsidRPr="009F50F7">
        <w:rPr>
          <w:i/>
          <w:color w:val="000000"/>
          <w:sz w:val="26"/>
          <w:szCs w:val="26"/>
        </w:rPr>
        <w:t xml:space="preserve">15 </w:t>
      </w:r>
      <w:r w:rsidR="004C39BB" w:rsidRPr="009F50F7">
        <w:rPr>
          <w:bCs/>
          <w:i/>
          <w:kern w:val="28"/>
          <w:sz w:val="26"/>
          <w:szCs w:val="26"/>
          <w:lang w:eastAsia="en-US"/>
        </w:rPr>
        <w:t>лет по ставке вознаграждения, равной 0,1</w:t>
      </w:r>
      <w:r w:rsidR="005141FA">
        <w:rPr>
          <w:bCs/>
          <w:i/>
          <w:kern w:val="28"/>
          <w:sz w:val="26"/>
          <w:szCs w:val="26"/>
          <w:lang w:eastAsia="en-US"/>
        </w:rPr>
        <w:t> </w:t>
      </w:r>
      <w:r w:rsidR="004C39BB" w:rsidRPr="009F50F7">
        <w:rPr>
          <w:bCs/>
          <w:i/>
          <w:kern w:val="28"/>
          <w:sz w:val="26"/>
          <w:szCs w:val="26"/>
          <w:lang w:eastAsia="en-US"/>
        </w:rPr>
        <w:t>% годовых. Период освоения составляет 2 года со дня перечисления бюджетного кредита на счет заемщика. Выплата начисленного вознаграждения по бюджетному кредиту осуществляется 2</w:t>
      </w:r>
      <w:r w:rsidRPr="009F50F7">
        <w:rPr>
          <w:bCs/>
          <w:i/>
          <w:kern w:val="28"/>
          <w:sz w:val="26"/>
          <w:szCs w:val="26"/>
          <w:lang w:eastAsia="en-US"/>
        </w:rPr>
        <w:t> </w:t>
      </w:r>
      <w:r w:rsidR="004C39BB" w:rsidRPr="009F50F7">
        <w:rPr>
          <w:bCs/>
          <w:i/>
          <w:kern w:val="28"/>
          <w:sz w:val="26"/>
          <w:szCs w:val="26"/>
          <w:lang w:eastAsia="en-US"/>
        </w:rPr>
        <w:t xml:space="preserve">раза в год полугодовыми платежами. Погашение основного долга по бюджетному кредиту осуществляется </w:t>
      </w:r>
      <w:r w:rsidR="004C39BB" w:rsidRPr="009F50F7">
        <w:rPr>
          <w:i/>
          <w:color w:val="000000"/>
          <w:sz w:val="26"/>
          <w:szCs w:val="26"/>
        </w:rPr>
        <w:t>равными долями 2 раза в год по истечении льготного периода</w:t>
      </w:r>
      <w:r w:rsidRPr="009F50F7">
        <w:rPr>
          <w:bCs/>
          <w:i/>
          <w:kern w:val="28"/>
          <w:sz w:val="26"/>
          <w:szCs w:val="26"/>
          <w:lang w:eastAsia="en-US"/>
        </w:rPr>
        <w:t>;</w:t>
      </w:r>
    </w:p>
    <w:p w:rsidR="00F04822" w:rsidRPr="009F50F7" w:rsidRDefault="00F04822" w:rsidP="008B2D4C">
      <w:pPr>
        <w:widowControl w:val="0"/>
        <w:pBdr>
          <w:bottom w:val="single" w:sz="4" w:space="29" w:color="FFFFFF"/>
        </w:pBdr>
        <w:tabs>
          <w:tab w:val="left" w:pos="142"/>
          <w:tab w:val="left" w:pos="993"/>
        </w:tabs>
        <w:ind w:firstLine="709"/>
        <w:jc w:val="both"/>
        <w:rPr>
          <w:bCs/>
          <w:i/>
          <w:kern w:val="28"/>
          <w:sz w:val="26"/>
          <w:szCs w:val="26"/>
          <w:lang w:eastAsia="en-US"/>
        </w:rPr>
      </w:pPr>
    </w:p>
    <w:p w:rsidR="00F04822" w:rsidRPr="009F50F7" w:rsidRDefault="00E20940" w:rsidP="008B2D4C">
      <w:pPr>
        <w:widowControl w:val="0"/>
        <w:pBdr>
          <w:bottom w:val="single" w:sz="4" w:space="29" w:color="FFFFFF"/>
        </w:pBdr>
        <w:tabs>
          <w:tab w:val="left" w:pos="142"/>
          <w:tab w:val="left" w:pos="993"/>
        </w:tabs>
        <w:ind w:firstLine="709"/>
        <w:jc w:val="both"/>
        <w:rPr>
          <w:b/>
          <w:i/>
          <w:sz w:val="26"/>
          <w:szCs w:val="26"/>
          <w:u w:val="single"/>
        </w:rPr>
      </w:pPr>
      <w:r w:rsidRPr="009F50F7">
        <w:rPr>
          <w:b/>
          <w:i/>
          <w:sz w:val="26"/>
          <w:szCs w:val="26"/>
          <w:u w:val="single"/>
        </w:rPr>
        <w:t>Министерством национальной экономики РК</w:t>
      </w:r>
    </w:p>
    <w:p w:rsidR="00F04822" w:rsidRPr="009F50F7" w:rsidRDefault="00E20940" w:rsidP="008B2D4C">
      <w:pPr>
        <w:widowControl w:val="0"/>
        <w:pBdr>
          <w:bottom w:val="single" w:sz="4" w:space="29" w:color="FFFFFF"/>
        </w:pBdr>
        <w:tabs>
          <w:tab w:val="left" w:pos="142"/>
          <w:tab w:val="left" w:pos="993"/>
        </w:tabs>
        <w:ind w:firstLine="709"/>
        <w:jc w:val="both"/>
        <w:rPr>
          <w:sz w:val="28"/>
        </w:rPr>
      </w:pPr>
      <w:r w:rsidRPr="009F50F7">
        <w:rPr>
          <w:sz w:val="28"/>
          <w:szCs w:val="28"/>
        </w:rPr>
        <w:t>- местным исполнительным органам для реализации мер социальной поддержки специалистов</w:t>
      </w:r>
      <w:r w:rsidRPr="009F50F7">
        <w:rPr>
          <w:spacing w:val="3"/>
          <w:sz w:val="28"/>
        </w:rPr>
        <w:t xml:space="preserve"> </w:t>
      </w:r>
      <w:r w:rsidRPr="009F50F7">
        <w:rPr>
          <w:sz w:val="28"/>
        </w:rPr>
        <w:t>–</w:t>
      </w:r>
      <w:r w:rsidRPr="009F50F7">
        <w:rPr>
          <w:spacing w:val="2"/>
          <w:sz w:val="28"/>
        </w:rPr>
        <w:t xml:space="preserve"> </w:t>
      </w:r>
      <w:r w:rsidRPr="009F50F7">
        <w:rPr>
          <w:b/>
          <w:i/>
          <w:sz w:val="28"/>
        </w:rPr>
        <w:t>18</w:t>
      </w:r>
      <w:r w:rsidR="005141FA">
        <w:rPr>
          <w:b/>
          <w:i/>
          <w:sz w:val="28"/>
        </w:rPr>
        <w:t> </w:t>
      </w:r>
      <w:r w:rsidRPr="009F50F7">
        <w:rPr>
          <w:b/>
          <w:i/>
          <w:sz w:val="28"/>
        </w:rPr>
        <w:t>600</w:t>
      </w:r>
      <w:r w:rsidR="005141FA">
        <w:rPr>
          <w:b/>
          <w:i/>
          <w:sz w:val="28"/>
        </w:rPr>
        <w:t> </w:t>
      </w:r>
      <w:r w:rsidRPr="009F50F7">
        <w:rPr>
          <w:b/>
          <w:i/>
          <w:sz w:val="28"/>
        </w:rPr>
        <w:t>000,0</w:t>
      </w:r>
      <w:r w:rsidR="00642870">
        <w:rPr>
          <w:b/>
          <w:i/>
          <w:sz w:val="28"/>
        </w:rPr>
        <w:t> тыс.тенге</w:t>
      </w:r>
      <w:r w:rsidRPr="009F50F7">
        <w:rPr>
          <w:sz w:val="28"/>
        </w:rPr>
        <w:t>.</w:t>
      </w:r>
    </w:p>
    <w:p w:rsidR="00F04822" w:rsidRPr="009F50F7" w:rsidRDefault="00E01977" w:rsidP="008B2D4C">
      <w:pPr>
        <w:widowControl w:val="0"/>
        <w:pBdr>
          <w:bottom w:val="single" w:sz="4" w:space="29" w:color="FFFFFF"/>
        </w:pBdr>
        <w:tabs>
          <w:tab w:val="left" w:pos="142"/>
          <w:tab w:val="left" w:pos="993"/>
        </w:tabs>
        <w:ind w:firstLine="709"/>
        <w:jc w:val="both"/>
        <w:rPr>
          <w:i/>
          <w:sz w:val="26"/>
          <w:szCs w:val="26"/>
        </w:rPr>
      </w:pPr>
      <w:r w:rsidRPr="009F50F7">
        <w:rPr>
          <w:i/>
          <w:sz w:val="26"/>
          <w:szCs w:val="26"/>
        </w:rPr>
        <w:t>Цель кредитования - улучшение кадрового потенциала и социально-экономического развития сельских населенных пунктов.</w:t>
      </w:r>
    </w:p>
    <w:p w:rsidR="00F04822" w:rsidRPr="009F50F7" w:rsidRDefault="00E01977" w:rsidP="008B2D4C">
      <w:pPr>
        <w:widowControl w:val="0"/>
        <w:pBdr>
          <w:bottom w:val="single" w:sz="4" w:space="29" w:color="FFFFFF"/>
        </w:pBdr>
        <w:tabs>
          <w:tab w:val="left" w:pos="142"/>
          <w:tab w:val="left" w:pos="993"/>
        </w:tabs>
        <w:ind w:firstLine="709"/>
        <w:jc w:val="both"/>
        <w:rPr>
          <w:i/>
          <w:sz w:val="26"/>
          <w:szCs w:val="26"/>
        </w:rPr>
      </w:pPr>
      <w:r w:rsidRPr="009F50F7">
        <w:rPr>
          <w:i/>
          <w:sz w:val="26"/>
          <w:szCs w:val="26"/>
        </w:rPr>
        <w:t>В результате привлечено 3 518 специалистов здравоохранения, образования, социального обеспечения, культуры, спорта и агропромышленного комплекса, государственных служащих аппаратов акимов сел, поселков, сельских округов, для работы и проживания в сельские населенные пункты путем предоставления бюджетного кредита на приобретение или строительство жилья.</w:t>
      </w:r>
    </w:p>
    <w:p w:rsidR="00F04822" w:rsidRPr="009F50F7" w:rsidRDefault="00E01977" w:rsidP="008B2D4C">
      <w:pPr>
        <w:widowControl w:val="0"/>
        <w:pBdr>
          <w:bottom w:val="single" w:sz="4" w:space="29" w:color="FFFFFF"/>
        </w:pBdr>
        <w:tabs>
          <w:tab w:val="left" w:pos="142"/>
          <w:tab w:val="left" w:pos="993"/>
        </w:tabs>
        <w:ind w:firstLine="709"/>
        <w:jc w:val="both"/>
        <w:rPr>
          <w:i/>
          <w:sz w:val="26"/>
          <w:szCs w:val="26"/>
        </w:rPr>
      </w:pPr>
      <w:r w:rsidRPr="009F50F7">
        <w:rPr>
          <w:i/>
          <w:sz w:val="26"/>
          <w:szCs w:val="26"/>
        </w:rPr>
        <w:lastRenderedPageBreak/>
        <w:t>Доля обеспеченности специалистов (социальной сферы и агропромышленного комплекса), прибывших для работы и проживания в сельские населенные пункты, мерами социальной поддержки в виде бюджетных кредитов на приобретение или строительство жилья составила 73,7</w:t>
      </w:r>
      <w:r w:rsidR="005141FA">
        <w:rPr>
          <w:i/>
          <w:sz w:val="26"/>
          <w:szCs w:val="26"/>
        </w:rPr>
        <w:t> </w:t>
      </w:r>
      <w:r w:rsidRPr="009F50F7">
        <w:rPr>
          <w:i/>
          <w:sz w:val="26"/>
          <w:szCs w:val="26"/>
        </w:rPr>
        <w:t>%.</w:t>
      </w:r>
    </w:p>
    <w:p w:rsidR="00F04822" w:rsidRPr="009F50F7" w:rsidRDefault="00E20940" w:rsidP="008B2D4C">
      <w:pPr>
        <w:widowControl w:val="0"/>
        <w:pBdr>
          <w:bottom w:val="single" w:sz="4" w:space="29" w:color="FFFFFF"/>
        </w:pBdr>
        <w:tabs>
          <w:tab w:val="left" w:pos="142"/>
          <w:tab w:val="left" w:pos="993"/>
        </w:tabs>
        <w:ind w:firstLine="709"/>
        <w:jc w:val="both"/>
        <w:rPr>
          <w:sz w:val="28"/>
          <w:szCs w:val="28"/>
        </w:rPr>
      </w:pPr>
      <w:r w:rsidRPr="009F50F7">
        <w:rPr>
          <w:sz w:val="28"/>
          <w:szCs w:val="28"/>
        </w:rPr>
        <w:t xml:space="preserve">- АО «Фонд национального благосостояния «Самрук-Казына» для обеспечения конкурентоспособности и устойчивости национальной экономики» - </w:t>
      </w:r>
      <w:r w:rsidRPr="009F50F7">
        <w:rPr>
          <w:b/>
          <w:bCs/>
          <w:sz w:val="28"/>
          <w:szCs w:val="28"/>
        </w:rPr>
        <w:t>162 600 000,0</w:t>
      </w:r>
      <w:r w:rsidR="00642870">
        <w:rPr>
          <w:sz w:val="28"/>
          <w:szCs w:val="28"/>
        </w:rPr>
        <w:t> тыс.тенге</w:t>
      </w:r>
      <w:r w:rsidRPr="009F50F7">
        <w:rPr>
          <w:sz w:val="28"/>
          <w:szCs w:val="28"/>
        </w:rPr>
        <w:t>.</w:t>
      </w:r>
    </w:p>
    <w:p w:rsidR="00F04822" w:rsidRPr="009F50F7" w:rsidRDefault="00F04822" w:rsidP="008B2D4C">
      <w:pPr>
        <w:widowControl w:val="0"/>
        <w:pBdr>
          <w:bottom w:val="single" w:sz="4" w:space="29" w:color="FFFFFF"/>
        </w:pBdr>
        <w:tabs>
          <w:tab w:val="left" w:pos="142"/>
          <w:tab w:val="left" w:pos="993"/>
        </w:tabs>
        <w:ind w:firstLine="709"/>
        <w:jc w:val="both"/>
        <w:rPr>
          <w:i/>
          <w:sz w:val="26"/>
          <w:szCs w:val="26"/>
        </w:rPr>
      </w:pPr>
      <w:r w:rsidRPr="009F50F7">
        <w:rPr>
          <w:i/>
          <w:sz w:val="26"/>
          <w:szCs w:val="26"/>
        </w:rPr>
        <w:t>Целью кредитования является обеспечение конкурентоспособности и устойчивости национальной экономики» с последующим кредитованием АО «Национальная компания «Қазақстан Темір Жолы» с последующим кредитованием АО «Пассажирские перевозки» для финансирования обновления парка пассажирских вагонов».</w:t>
      </w:r>
    </w:p>
    <w:p w:rsidR="00935418" w:rsidRDefault="00F04822" w:rsidP="008B2D4C">
      <w:pPr>
        <w:widowControl w:val="0"/>
        <w:pBdr>
          <w:bottom w:val="single" w:sz="4" w:space="29" w:color="FFFFFF"/>
        </w:pBdr>
        <w:tabs>
          <w:tab w:val="left" w:pos="142"/>
          <w:tab w:val="left" w:pos="993"/>
        </w:tabs>
        <w:ind w:firstLine="709"/>
        <w:jc w:val="both"/>
        <w:rPr>
          <w:i/>
          <w:sz w:val="26"/>
          <w:szCs w:val="26"/>
        </w:rPr>
      </w:pPr>
      <w:r w:rsidRPr="009F50F7">
        <w:rPr>
          <w:i/>
          <w:sz w:val="26"/>
          <w:szCs w:val="26"/>
        </w:rPr>
        <w:t xml:space="preserve">В результате доля прокредитованных мероприятий по обновлению парка пассажирских вагонов в рамках финансирования проектов группы компаний АО «ФНБ «Самрук–Қазына» в 2023 году </w:t>
      </w:r>
      <w:r w:rsidR="005141FA" w:rsidRPr="009F50F7">
        <w:rPr>
          <w:i/>
          <w:sz w:val="26"/>
          <w:szCs w:val="26"/>
        </w:rPr>
        <w:t>составила 100</w:t>
      </w:r>
      <w:r w:rsidR="005141FA">
        <w:rPr>
          <w:i/>
          <w:sz w:val="26"/>
          <w:szCs w:val="26"/>
        </w:rPr>
        <w:t> </w:t>
      </w:r>
      <w:r w:rsidRPr="009F50F7">
        <w:rPr>
          <w:i/>
          <w:sz w:val="26"/>
          <w:szCs w:val="26"/>
        </w:rPr>
        <w:t>%.</w:t>
      </w:r>
    </w:p>
    <w:p w:rsidR="00935418" w:rsidRDefault="000348CC" w:rsidP="008B2D4C">
      <w:pPr>
        <w:widowControl w:val="0"/>
        <w:pBdr>
          <w:bottom w:val="single" w:sz="4" w:space="29" w:color="FFFFFF"/>
        </w:pBdr>
        <w:tabs>
          <w:tab w:val="left" w:pos="142"/>
          <w:tab w:val="left" w:pos="993"/>
        </w:tabs>
        <w:ind w:firstLine="709"/>
        <w:jc w:val="both"/>
        <w:rPr>
          <w:sz w:val="28"/>
          <w:szCs w:val="28"/>
        </w:rPr>
      </w:pPr>
      <w:r w:rsidRPr="009F50F7">
        <w:rPr>
          <w:sz w:val="28"/>
          <w:szCs w:val="28"/>
        </w:rPr>
        <w:t>На 1 января 202</w:t>
      </w:r>
      <w:r w:rsidR="00ED7F52" w:rsidRPr="009F50F7">
        <w:rPr>
          <w:sz w:val="28"/>
          <w:szCs w:val="28"/>
        </w:rPr>
        <w:t>4</w:t>
      </w:r>
      <w:r w:rsidRPr="009F50F7">
        <w:rPr>
          <w:sz w:val="28"/>
          <w:szCs w:val="28"/>
        </w:rPr>
        <w:t xml:space="preserve"> года остаток основного долга заемщиков по </w:t>
      </w:r>
      <w:r w:rsidR="00737E84" w:rsidRPr="009F50F7">
        <w:rPr>
          <w:sz w:val="28"/>
          <w:szCs w:val="28"/>
        </w:rPr>
        <w:t xml:space="preserve">долгосрочным </w:t>
      </w:r>
      <w:r w:rsidRPr="009F50F7">
        <w:rPr>
          <w:sz w:val="28"/>
          <w:szCs w:val="28"/>
        </w:rPr>
        <w:t xml:space="preserve">бюджетным кредитам, предоставленным за счет средств республиканского бюджета, составляет в сумме </w:t>
      </w:r>
      <w:r w:rsidR="00810976" w:rsidRPr="009F50F7">
        <w:rPr>
          <w:color w:val="000000" w:themeColor="text1"/>
          <w:sz w:val="28"/>
          <w:szCs w:val="28"/>
        </w:rPr>
        <w:t>2</w:t>
      </w:r>
      <w:r w:rsidR="005141FA">
        <w:rPr>
          <w:color w:val="000000" w:themeColor="text1"/>
          <w:sz w:val="28"/>
          <w:szCs w:val="28"/>
        </w:rPr>
        <w:t> </w:t>
      </w:r>
      <w:r w:rsidR="00ED7F52" w:rsidRPr="009F50F7">
        <w:rPr>
          <w:color w:val="000000" w:themeColor="text1"/>
          <w:sz w:val="28"/>
          <w:szCs w:val="28"/>
        </w:rPr>
        <w:t>468</w:t>
      </w:r>
      <w:r w:rsidR="005141FA">
        <w:rPr>
          <w:color w:val="000000" w:themeColor="text1"/>
          <w:sz w:val="28"/>
          <w:szCs w:val="28"/>
        </w:rPr>
        <w:t> </w:t>
      </w:r>
      <w:r w:rsidR="00ED7F52" w:rsidRPr="009F50F7">
        <w:rPr>
          <w:color w:val="000000" w:themeColor="text1"/>
          <w:sz w:val="28"/>
          <w:szCs w:val="28"/>
        </w:rPr>
        <w:t>768 833,</w:t>
      </w:r>
      <w:r w:rsidR="00046557" w:rsidRPr="009F50F7">
        <w:rPr>
          <w:color w:val="000000" w:themeColor="text1"/>
          <w:sz w:val="28"/>
          <w:szCs w:val="28"/>
        </w:rPr>
        <w:t>4</w:t>
      </w:r>
      <w:r w:rsidR="00642870">
        <w:rPr>
          <w:color w:val="000000" w:themeColor="text1"/>
          <w:sz w:val="28"/>
          <w:szCs w:val="28"/>
        </w:rPr>
        <w:t> тыс.тенге</w:t>
      </w:r>
      <w:r w:rsidR="001965FF" w:rsidRPr="009F50F7">
        <w:rPr>
          <w:sz w:val="28"/>
          <w:szCs w:val="28"/>
        </w:rPr>
        <w:t>, из них</w:t>
      </w:r>
      <w:r w:rsidRPr="009F50F7">
        <w:rPr>
          <w:sz w:val="28"/>
          <w:szCs w:val="28"/>
        </w:rPr>
        <w:t xml:space="preserve">: </w:t>
      </w:r>
    </w:p>
    <w:p w:rsidR="00935418" w:rsidRDefault="000348CC" w:rsidP="008B2D4C">
      <w:pPr>
        <w:widowControl w:val="0"/>
        <w:pBdr>
          <w:bottom w:val="single" w:sz="4" w:space="29" w:color="FFFFFF"/>
        </w:pBdr>
        <w:tabs>
          <w:tab w:val="left" w:pos="142"/>
          <w:tab w:val="left" w:pos="993"/>
        </w:tabs>
        <w:ind w:firstLine="709"/>
        <w:jc w:val="both"/>
        <w:rPr>
          <w:sz w:val="28"/>
          <w:szCs w:val="28"/>
        </w:rPr>
      </w:pPr>
      <w:r w:rsidRPr="009F50F7">
        <w:rPr>
          <w:sz w:val="28"/>
          <w:szCs w:val="28"/>
        </w:rPr>
        <w:t xml:space="preserve">бюджетные кредиты, предоставленные местным исполнительным органам по Государственным программам </w:t>
      </w:r>
      <w:r w:rsidR="00726FF0" w:rsidRPr="009F50F7">
        <w:rPr>
          <w:sz w:val="28"/>
          <w:szCs w:val="28"/>
        </w:rPr>
        <w:t>–</w:t>
      </w:r>
      <w:r w:rsidRPr="009F50F7">
        <w:rPr>
          <w:sz w:val="28"/>
          <w:szCs w:val="28"/>
        </w:rPr>
        <w:t xml:space="preserve"> </w:t>
      </w:r>
      <w:r w:rsidR="00283B34" w:rsidRPr="009F50F7">
        <w:rPr>
          <w:sz w:val="28"/>
          <w:szCs w:val="28"/>
        </w:rPr>
        <w:t>907</w:t>
      </w:r>
      <w:r w:rsidR="00810976" w:rsidRPr="009F50F7">
        <w:rPr>
          <w:sz w:val="28"/>
          <w:szCs w:val="28"/>
        </w:rPr>
        <w:t> </w:t>
      </w:r>
      <w:r w:rsidR="00283B34" w:rsidRPr="009F50F7">
        <w:rPr>
          <w:sz w:val="28"/>
          <w:szCs w:val="28"/>
        </w:rPr>
        <w:t>065 695,6</w:t>
      </w:r>
      <w:r w:rsidR="00642870">
        <w:rPr>
          <w:sz w:val="28"/>
          <w:szCs w:val="28"/>
        </w:rPr>
        <w:t> тыс.тенге</w:t>
      </w:r>
      <w:r w:rsidRPr="009F50F7">
        <w:rPr>
          <w:sz w:val="28"/>
          <w:szCs w:val="28"/>
        </w:rPr>
        <w:t>;</w:t>
      </w:r>
    </w:p>
    <w:p w:rsidR="00935418" w:rsidRDefault="00065B4D" w:rsidP="008B2D4C">
      <w:pPr>
        <w:widowControl w:val="0"/>
        <w:pBdr>
          <w:bottom w:val="single" w:sz="4" w:space="29" w:color="FFFFFF"/>
        </w:pBdr>
        <w:tabs>
          <w:tab w:val="left" w:pos="142"/>
          <w:tab w:val="left" w:pos="993"/>
        </w:tabs>
        <w:ind w:firstLine="709"/>
        <w:jc w:val="both"/>
        <w:rPr>
          <w:sz w:val="28"/>
          <w:szCs w:val="28"/>
        </w:rPr>
      </w:pPr>
      <w:r w:rsidRPr="009F50F7">
        <w:rPr>
          <w:sz w:val="28"/>
          <w:szCs w:val="28"/>
        </w:rPr>
        <w:t>централизованные (директивные) кредиты, выданные под гарантию акима области – 50 450,9</w:t>
      </w:r>
      <w:r w:rsidR="00642870">
        <w:rPr>
          <w:sz w:val="28"/>
          <w:szCs w:val="28"/>
        </w:rPr>
        <w:t> тыс.тенге</w:t>
      </w:r>
      <w:r w:rsidRPr="009F50F7">
        <w:rPr>
          <w:sz w:val="28"/>
          <w:szCs w:val="28"/>
        </w:rPr>
        <w:t>;</w:t>
      </w:r>
    </w:p>
    <w:p w:rsidR="00935418" w:rsidRPr="005141FA" w:rsidRDefault="000348CC" w:rsidP="008B2D4C">
      <w:pPr>
        <w:widowControl w:val="0"/>
        <w:pBdr>
          <w:bottom w:val="single" w:sz="4" w:space="29" w:color="FFFFFF"/>
        </w:pBdr>
        <w:tabs>
          <w:tab w:val="left" w:pos="142"/>
          <w:tab w:val="left" w:pos="993"/>
        </w:tabs>
        <w:ind w:firstLine="709"/>
        <w:jc w:val="both"/>
        <w:rPr>
          <w:sz w:val="28"/>
          <w:szCs w:val="28"/>
        </w:rPr>
      </w:pPr>
      <w:r w:rsidRPr="009F50F7">
        <w:rPr>
          <w:sz w:val="28"/>
          <w:szCs w:val="28"/>
        </w:rPr>
        <w:t xml:space="preserve">кредиты, предоставленные АО «Фонд национального благосостояния «Самурык-Казына» для обеспечения конкурентоспособности и устойчивости национальной экономики – </w:t>
      </w:r>
      <w:r w:rsidR="00810976" w:rsidRPr="009F50F7">
        <w:rPr>
          <w:sz w:val="28"/>
          <w:szCs w:val="28"/>
        </w:rPr>
        <w:t>18</w:t>
      </w:r>
      <w:r w:rsidR="00283B34" w:rsidRPr="009F50F7">
        <w:rPr>
          <w:sz w:val="28"/>
          <w:szCs w:val="28"/>
        </w:rPr>
        <w:t>0</w:t>
      </w:r>
      <w:r w:rsidR="00810976" w:rsidRPr="009F50F7">
        <w:rPr>
          <w:sz w:val="28"/>
          <w:szCs w:val="28"/>
        </w:rPr>
        <w:t> </w:t>
      </w:r>
      <w:r w:rsidR="00283B34" w:rsidRPr="009F50F7">
        <w:rPr>
          <w:sz w:val="28"/>
          <w:szCs w:val="28"/>
        </w:rPr>
        <w:t>196 666,7</w:t>
      </w:r>
      <w:r w:rsidR="00642870">
        <w:rPr>
          <w:b/>
          <w:sz w:val="28"/>
          <w:szCs w:val="28"/>
        </w:rPr>
        <w:t> </w:t>
      </w:r>
      <w:r w:rsidR="00642870" w:rsidRPr="005141FA">
        <w:rPr>
          <w:sz w:val="28"/>
          <w:szCs w:val="28"/>
        </w:rPr>
        <w:t>тыс.тенге</w:t>
      </w:r>
      <w:r w:rsidRPr="005141FA">
        <w:rPr>
          <w:sz w:val="28"/>
          <w:szCs w:val="28"/>
        </w:rPr>
        <w:t>;</w:t>
      </w:r>
    </w:p>
    <w:p w:rsidR="00935418" w:rsidRPr="005141FA" w:rsidRDefault="000348CC" w:rsidP="008B2D4C">
      <w:pPr>
        <w:widowControl w:val="0"/>
        <w:pBdr>
          <w:bottom w:val="single" w:sz="4" w:space="29" w:color="FFFFFF"/>
        </w:pBdr>
        <w:tabs>
          <w:tab w:val="left" w:pos="142"/>
          <w:tab w:val="left" w:pos="993"/>
        </w:tabs>
        <w:ind w:firstLine="709"/>
        <w:jc w:val="both"/>
        <w:rPr>
          <w:sz w:val="28"/>
          <w:szCs w:val="28"/>
        </w:rPr>
      </w:pPr>
      <w:r w:rsidRPr="005141FA">
        <w:rPr>
          <w:sz w:val="28"/>
          <w:szCs w:val="28"/>
        </w:rPr>
        <w:t xml:space="preserve">кредит, предоставленный АО «Жилищно-строительный сберегательный банк Казахстана» в рамках Государственной программы жилищного строительства в Республике Казахстан.  Цель кредита – предоставление ЖСБК предварительных и промежуточных жилищных займов приоритетным категориям населения, определенным Госпрограммой по ставке вознаграждения равным четыре процента годовых - </w:t>
      </w:r>
      <w:r w:rsidR="00283B34" w:rsidRPr="005141FA">
        <w:rPr>
          <w:sz w:val="28"/>
          <w:szCs w:val="28"/>
        </w:rPr>
        <w:t>439</w:t>
      </w:r>
      <w:r w:rsidR="001E739F" w:rsidRPr="005141FA">
        <w:rPr>
          <w:sz w:val="28"/>
          <w:szCs w:val="28"/>
        </w:rPr>
        <w:t> </w:t>
      </w:r>
      <w:r w:rsidR="00283B34" w:rsidRPr="005141FA">
        <w:rPr>
          <w:sz w:val="28"/>
          <w:szCs w:val="28"/>
        </w:rPr>
        <w:t>641</w:t>
      </w:r>
      <w:r w:rsidR="001E739F" w:rsidRPr="005141FA">
        <w:rPr>
          <w:sz w:val="28"/>
          <w:szCs w:val="28"/>
        </w:rPr>
        <w:t> </w:t>
      </w:r>
      <w:r w:rsidR="00283B34" w:rsidRPr="005141FA">
        <w:rPr>
          <w:sz w:val="28"/>
          <w:szCs w:val="28"/>
        </w:rPr>
        <w:t>876</w:t>
      </w:r>
      <w:r w:rsidRPr="005141FA">
        <w:rPr>
          <w:sz w:val="28"/>
          <w:szCs w:val="28"/>
        </w:rPr>
        <w:t>,0</w:t>
      </w:r>
      <w:r w:rsidR="00642870" w:rsidRPr="005141FA">
        <w:rPr>
          <w:sz w:val="28"/>
          <w:szCs w:val="28"/>
        </w:rPr>
        <w:t> тыс.тенге</w:t>
      </w:r>
      <w:r w:rsidRPr="005141FA">
        <w:rPr>
          <w:sz w:val="28"/>
          <w:szCs w:val="28"/>
        </w:rPr>
        <w:t xml:space="preserve">; </w:t>
      </w:r>
    </w:p>
    <w:p w:rsidR="00935418" w:rsidRPr="005141FA" w:rsidRDefault="000348CC" w:rsidP="008B2D4C">
      <w:pPr>
        <w:widowControl w:val="0"/>
        <w:pBdr>
          <w:bottom w:val="single" w:sz="4" w:space="29" w:color="FFFFFF"/>
        </w:pBdr>
        <w:tabs>
          <w:tab w:val="left" w:pos="142"/>
          <w:tab w:val="left" w:pos="993"/>
        </w:tabs>
        <w:ind w:firstLine="709"/>
        <w:jc w:val="both"/>
        <w:rPr>
          <w:sz w:val="28"/>
          <w:szCs w:val="28"/>
        </w:rPr>
      </w:pPr>
      <w:r w:rsidRPr="005141FA">
        <w:rPr>
          <w:sz w:val="28"/>
          <w:szCs w:val="28"/>
        </w:rPr>
        <w:t>кредит, предоставленный АО «Казахстанская ипотечная компания» для расширения инвестиционных возможностей заемщика за счет пополнения его кредитных ресурсов - 9</w:t>
      </w:r>
      <w:r w:rsidR="001E739F" w:rsidRPr="005141FA">
        <w:rPr>
          <w:sz w:val="28"/>
          <w:szCs w:val="28"/>
        </w:rPr>
        <w:t> </w:t>
      </w:r>
      <w:r w:rsidRPr="005141FA">
        <w:rPr>
          <w:sz w:val="28"/>
          <w:szCs w:val="28"/>
        </w:rPr>
        <w:t>019</w:t>
      </w:r>
      <w:r w:rsidR="001E739F" w:rsidRPr="005141FA">
        <w:rPr>
          <w:sz w:val="28"/>
          <w:szCs w:val="28"/>
        </w:rPr>
        <w:t> </w:t>
      </w:r>
      <w:r w:rsidRPr="005141FA">
        <w:rPr>
          <w:sz w:val="28"/>
          <w:szCs w:val="28"/>
        </w:rPr>
        <w:t>821,2</w:t>
      </w:r>
      <w:r w:rsidR="00642870" w:rsidRPr="005141FA">
        <w:rPr>
          <w:sz w:val="28"/>
          <w:szCs w:val="28"/>
        </w:rPr>
        <w:t> тыс.тенге</w:t>
      </w:r>
      <w:r w:rsidRPr="005141FA">
        <w:rPr>
          <w:sz w:val="28"/>
          <w:szCs w:val="28"/>
        </w:rPr>
        <w:t xml:space="preserve">; </w:t>
      </w:r>
    </w:p>
    <w:p w:rsidR="00935418" w:rsidRPr="005141FA" w:rsidRDefault="000348CC" w:rsidP="008B2D4C">
      <w:pPr>
        <w:widowControl w:val="0"/>
        <w:pBdr>
          <w:bottom w:val="single" w:sz="4" w:space="29" w:color="FFFFFF"/>
        </w:pBdr>
        <w:tabs>
          <w:tab w:val="left" w:pos="142"/>
          <w:tab w:val="left" w:pos="993"/>
        </w:tabs>
        <w:ind w:firstLine="709"/>
        <w:jc w:val="both"/>
        <w:rPr>
          <w:sz w:val="28"/>
          <w:szCs w:val="28"/>
        </w:rPr>
      </w:pPr>
      <w:r w:rsidRPr="005141FA">
        <w:rPr>
          <w:sz w:val="28"/>
          <w:szCs w:val="28"/>
        </w:rPr>
        <w:t xml:space="preserve">кредит, предоставленный АО «НУХ «Байтерек» </w:t>
      </w:r>
      <w:r w:rsidR="00E21E0F" w:rsidRPr="005141FA">
        <w:rPr>
          <w:sz w:val="28"/>
          <w:szCs w:val="28"/>
        </w:rPr>
        <w:t xml:space="preserve">- </w:t>
      </w:r>
      <w:r w:rsidR="00810976" w:rsidRPr="005141FA">
        <w:rPr>
          <w:sz w:val="28"/>
          <w:szCs w:val="28"/>
        </w:rPr>
        <w:t>9</w:t>
      </w:r>
      <w:r w:rsidR="00283B34" w:rsidRPr="005141FA">
        <w:rPr>
          <w:sz w:val="28"/>
          <w:szCs w:val="28"/>
        </w:rPr>
        <w:t>27</w:t>
      </w:r>
      <w:r w:rsidR="001E739F" w:rsidRPr="005141FA">
        <w:rPr>
          <w:sz w:val="28"/>
          <w:szCs w:val="28"/>
        </w:rPr>
        <w:t> </w:t>
      </w:r>
      <w:r w:rsidR="00283B34" w:rsidRPr="005141FA">
        <w:rPr>
          <w:sz w:val="28"/>
          <w:szCs w:val="28"/>
        </w:rPr>
        <w:t>974 600,6</w:t>
      </w:r>
      <w:r w:rsidR="00642870" w:rsidRPr="005141FA">
        <w:rPr>
          <w:sz w:val="28"/>
          <w:szCs w:val="28"/>
        </w:rPr>
        <w:t> тыс.тенге</w:t>
      </w:r>
      <w:r w:rsidR="00E21E0F" w:rsidRPr="005141FA">
        <w:rPr>
          <w:sz w:val="28"/>
          <w:szCs w:val="28"/>
        </w:rPr>
        <w:t>;</w:t>
      </w:r>
    </w:p>
    <w:p w:rsidR="00935418" w:rsidRPr="005141FA" w:rsidRDefault="000348CC" w:rsidP="008B2D4C">
      <w:pPr>
        <w:widowControl w:val="0"/>
        <w:pBdr>
          <w:bottom w:val="single" w:sz="4" w:space="29" w:color="FFFFFF"/>
        </w:pBdr>
        <w:tabs>
          <w:tab w:val="left" w:pos="142"/>
          <w:tab w:val="left" w:pos="993"/>
        </w:tabs>
        <w:ind w:firstLine="709"/>
        <w:jc w:val="both"/>
        <w:rPr>
          <w:sz w:val="28"/>
          <w:szCs w:val="28"/>
        </w:rPr>
      </w:pPr>
      <w:r w:rsidRPr="005141FA">
        <w:rPr>
          <w:sz w:val="28"/>
          <w:szCs w:val="28"/>
        </w:rPr>
        <w:t>кредит, предоставленный на реализацию программы «Жилищное строительство и приобретение жилья» - 4</w:t>
      </w:r>
      <w:r w:rsidR="00810976" w:rsidRPr="005141FA">
        <w:rPr>
          <w:sz w:val="28"/>
          <w:szCs w:val="28"/>
        </w:rPr>
        <w:t>2 909,1</w:t>
      </w:r>
      <w:r w:rsidR="00642870" w:rsidRPr="005141FA">
        <w:rPr>
          <w:sz w:val="28"/>
          <w:szCs w:val="28"/>
        </w:rPr>
        <w:t> тыс.тенге</w:t>
      </w:r>
      <w:r w:rsidRPr="005141FA">
        <w:rPr>
          <w:sz w:val="28"/>
          <w:szCs w:val="28"/>
        </w:rPr>
        <w:t>;</w:t>
      </w:r>
    </w:p>
    <w:p w:rsidR="00935418" w:rsidRDefault="00944B73" w:rsidP="008B2D4C">
      <w:pPr>
        <w:widowControl w:val="0"/>
        <w:pBdr>
          <w:bottom w:val="single" w:sz="4" w:space="29" w:color="FFFFFF"/>
        </w:pBdr>
        <w:tabs>
          <w:tab w:val="left" w:pos="142"/>
          <w:tab w:val="left" w:pos="993"/>
        </w:tabs>
        <w:ind w:firstLine="709"/>
        <w:jc w:val="both"/>
        <w:rPr>
          <w:sz w:val="28"/>
          <w:szCs w:val="28"/>
        </w:rPr>
      </w:pPr>
      <w:r w:rsidRPr="005141FA">
        <w:rPr>
          <w:sz w:val="28"/>
          <w:szCs w:val="28"/>
        </w:rPr>
        <w:t>государственные образовательные и студенческие кредиты, перечисленных в рамках программ государственного образовательного кредитования подготовки кадров в высших учебных</w:t>
      </w:r>
      <w:r w:rsidRPr="009F50F7">
        <w:rPr>
          <w:sz w:val="28"/>
          <w:szCs w:val="28"/>
        </w:rPr>
        <w:t xml:space="preserve"> заведениях - </w:t>
      </w:r>
      <w:r w:rsidR="00C31BAB" w:rsidRPr="009F50F7">
        <w:rPr>
          <w:sz w:val="28"/>
          <w:szCs w:val="28"/>
        </w:rPr>
        <w:t>1</w:t>
      </w:r>
      <w:r w:rsidRPr="009F50F7">
        <w:rPr>
          <w:sz w:val="28"/>
          <w:szCs w:val="28"/>
        </w:rPr>
        <w:t> </w:t>
      </w:r>
      <w:r w:rsidR="004928A8" w:rsidRPr="009F50F7">
        <w:rPr>
          <w:sz w:val="28"/>
          <w:szCs w:val="28"/>
        </w:rPr>
        <w:t>513 908,2</w:t>
      </w:r>
      <w:r w:rsidR="00642870">
        <w:rPr>
          <w:sz w:val="28"/>
          <w:szCs w:val="28"/>
        </w:rPr>
        <w:t> тыс.тенге</w:t>
      </w:r>
      <w:r w:rsidRPr="009F50F7">
        <w:rPr>
          <w:sz w:val="28"/>
          <w:szCs w:val="28"/>
        </w:rPr>
        <w:t xml:space="preserve">; </w:t>
      </w:r>
    </w:p>
    <w:p w:rsidR="00935418" w:rsidRDefault="000348CC" w:rsidP="008B2D4C">
      <w:pPr>
        <w:widowControl w:val="0"/>
        <w:pBdr>
          <w:bottom w:val="single" w:sz="4" w:space="29" w:color="FFFFFF"/>
        </w:pBdr>
        <w:tabs>
          <w:tab w:val="left" w:pos="142"/>
          <w:tab w:val="left" w:pos="993"/>
        </w:tabs>
        <w:ind w:firstLine="709"/>
        <w:jc w:val="both"/>
        <w:rPr>
          <w:sz w:val="28"/>
          <w:szCs w:val="28"/>
        </w:rPr>
      </w:pPr>
      <w:r w:rsidRPr="009F50F7">
        <w:rPr>
          <w:sz w:val="28"/>
          <w:szCs w:val="28"/>
        </w:rPr>
        <w:t xml:space="preserve">кредиты, предоставленные иностранным государствам – </w:t>
      </w:r>
      <w:r w:rsidR="004928A8" w:rsidRPr="009F50F7">
        <w:rPr>
          <w:sz w:val="28"/>
          <w:szCs w:val="28"/>
        </w:rPr>
        <w:t>2</w:t>
      </w:r>
      <w:r w:rsidR="00810976" w:rsidRPr="009F50F7">
        <w:rPr>
          <w:sz w:val="28"/>
          <w:szCs w:val="28"/>
        </w:rPr>
        <w:t> </w:t>
      </w:r>
      <w:r w:rsidR="004928A8" w:rsidRPr="009F50F7">
        <w:rPr>
          <w:sz w:val="28"/>
          <w:szCs w:val="28"/>
        </w:rPr>
        <w:t>425 494,5</w:t>
      </w:r>
      <w:r w:rsidR="002A6E01" w:rsidRPr="009F50F7">
        <w:rPr>
          <w:b/>
          <w:sz w:val="28"/>
          <w:szCs w:val="28"/>
        </w:rPr>
        <w:t> </w:t>
      </w:r>
      <w:r w:rsidRPr="009F50F7">
        <w:rPr>
          <w:sz w:val="28"/>
          <w:szCs w:val="28"/>
        </w:rPr>
        <w:t>долл. США (</w:t>
      </w:r>
      <w:r w:rsidR="00065B4D" w:rsidRPr="009F50F7">
        <w:rPr>
          <w:sz w:val="28"/>
          <w:szCs w:val="28"/>
        </w:rPr>
        <w:t>1</w:t>
      </w:r>
      <w:r w:rsidR="004928A8" w:rsidRPr="009F50F7">
        <w:rPr>
          <w:sz w:val="28"/>
          <w:szCs w:val="28"/>
        </w:rPr>
        <w:t> 102 532,8</w:t>
      </w:r>
      <w:r w:rsidR="00642870">
        <w:rPr>
          <w:sz w:val="28"/>
          <w:szCs w:val="28"/>
        </w:rPr>
        <w:t> тыс.тенге</w:t>
      </w:r>
      <w:r w:rsidRPr="009F50F7">
        <w:rPr>
          <w:sz w:val="28"/>
          <w:szCs w:val="28"/>
        </w:rPr>
        <w:t xml:space="preserve">). Соглашение между Правительством Республики </w:t>
      </w:r>
      <w:r w:rsidRPr="009F50F7">
        <w:rPr>
          <w:sz w:val="28"/>
          <w:szCs w:val="28"/>
        </w:rPr>
        <w:lastRenderedPageBreak/>
        <w:t>Казахстан и Правительством Грузии подписано 1 июля 1996 года и ратифицировано Парламентом Республики Казахстан (ЗРК от 31.12.1996</w:t>
      </w:r>
      <w:r w:rsidR="00E21E0F" w:rsidRPr="009F50F7">
        <w:rPr>
          <w:sz w:val="28"/>
          <w:szCs w:val="28"/>
        </w:rPr>
        <w:t> </w:t>
      </w:r>
      <w:r w:rsidRPr="009F50F7">
        <w:rPr>
          <w:sz w:val="28"/>
          <w:szCs w:val="28"/>
        </w:rPr>
        <w:t>г. №</w:t>
      </w:r>
      <w:r w:rsidR="005141FA">
        <w:rPr>
          <w:sz w:val="28"/>
          <w:szCs w:val="28"/>
        </w:rPr>
        <w:t> </w:t>
      </w:r>
      <w:r w:rsidRPr="009F50F7">
        <w:rPr>
          <w:sz w:val="28"/>
          <w:szCs w:val="28"/>
        </w:rPr>
        <w:t xml:space="preserve">63-1). Реструктуризирован 13 июня 2017 года. В настоящее время погашение производится Грузинской стороной согласно графикам, </w:t>
      </w:r>
      <w:r w:rsidR="00810976" w:rsidRPr="009F50F7">
        <w:rPr>
          <w:sz w:val="28"/>
          <w:szCs w:val="28"/>
        </w:rPr>
        <w:t>два раза в год</w:t>
      </w:r>
      <w:r w:rsidRPr="009F50F7">
        <w:rPr>
          <w:sz w:val="28"/>
          <w:szCs w:val="28"/>
        </w:rPr>
        <w:t>;</w:t>
      </w:r>
    </w:p>
    <w:p w:rsidR="00935418" w:rsidRPr="005141FA" w:rsidRDefault="000348CC" w:rsidP="008B2D4C">
      <w:pPr>
        <w:widowControl w:val="0"/>
        <w:pBdr>
          <w:bottom w:val="single" w:sz="4" w:space="29" w:color="FFFFFF"/>
        </w:pBdr>
        <w:tabs>
          <w:tab w:val="left" w:pos="142"/>
          <w:tab w:val="left" w:pos="993"/>
        </w:tabs>
        <w:ind w:firstLine="709"/>
        <w:jc w:val="both"/>
        <w:rPr>
          <w:sz w:val="28"/>
          <w:szCs w:val="28"/>
        </w:rPr>
      </w:pPr>
      <w:r w:rsidRPr="009F50F7">
        <w:rPr>
          <w:sz w:val="28"/>
          <w:szCs w:val="28"/>
        </w:rPr>
        <w:t>кредиты, предоставленные АО «Фонд финансовой поддержки сельского хозяйства» - 1</w:t>
      </w:r>
      <w:r w:rsidR="001E739F" w:rsidRPr="009F50F7">
        <w:rPr>
          <w:sz w:val="28"/>
          <w:szCs w:val="28"/>
        </w:rPr>
        <w:t> </w:t>
      </w:r>
      <w:r w:rsidR="00810976" w:rsidRPr="009F50F7">
        <w:rPr>
          <w:sz w:val="28"/>
          <w:szCs w:val="28"/>
        </w:rPr>
        <w:t>891 744,7</w:t>
      </w:r>
      <w:r w:rsidR="00642870">
        <w:rPr>
          <w:b/>
          <w:sz w:val="28"/>
          <w:szCs w:val="28"/>
        </w:rPr>
        <w:t> </w:t>
      </w:r>
      <w:r w:rsidR="00642870" w:rsidRPr="005141FA">
        <w:rPr>
          <w:sz w:val="28"/>
          <w:szCs w:val="28"/>
        </w:rPr>
        <w:t>тыс.тенге</w:t>
      </w:r>
      <w:r w:rsidR="00E21E0F" w:rsidRPr="005141FA">
        <w:rPr>
          <w:sz w:val="28"/>
          <w:szCs w:val="28"/>
        </w:rPr>
        <w:t>;</w:t>
      </w:r>
    </w:p>
    <w:p w:rsidR="00935418" w:rsidRDefault="000348CC" w:rsidP="008B2D4C">
      <w:pPr>
        <w:widowControl w:val="0"/>
        <w:pBdr>
          <w:bottom w:val="single" w:sz="4" w:space="29" w:color="FFFFFF"/>
        </w:pBdr>
        <w:tabs>
          <w:tab w:val="left" w:pos="142"/>
          <w:tab w:val="left" w:pos="993"/>
        </w:tabs>
        <w:ind w:firstLine="709"/>
        <w:jc w:val="both"/>
        <w:rPr>
          <w:sz w:val="28"/>
          <w:szCs w:val="28"/>
        </w:rPr>
      </w:pPr>
      <w:r w:rsidRPr="009F50F7">
        <w:rPr>
          <w:sz w:val="28"/>
          <w:szCs w:val="28"/>
        </w:rPr>
        <w:t>кредиты, предоставленные для предприятий по переработке сельскохозяйственной продукции через банки второго уровня (лизинг)</w:t>
      </w:r>
      <w:r w:rsidR="00E21E0F" w:rsidRPr="009F50F7">
        <w:rPr>
          <w:sz w:val="28"/>
          <w:szCs w:val="28"/>
        </w:rPr>
        <w:t xml:space="preserve"> </w:t>
      </w:r>
      <w:r w:rsidRPr="009F50F7">
        <w:rPr>
          <w:sz w:val="28"/>
          <w:szCs w:val="28"/>
        </w:rPr>
        <w:t>– 268</w:t>
      </w:r>
      <w:r w:rsidR="00E21E0F" w:rsidRPr="009F50F7">
        <w:rPr>
          <w:sz w:val="28"/>
          <w:szCs w:val="28"/>
        </w:rPr>
        <w:t> </w:t>
      </w:r>
      <w:r w:rsidRPr="009F50F7">
        <w:rPr>
          <w:sz w:val="28"/>
          <w:szCs w:val="28"/>
        </w:rPr>
        <w:t>627,6</w:t>
      </w:r>
      <w:r w:rsidR="00642870">
        <w:rPr>
          <w:sz w:val="28"/>
          <w:szCs w:val="28"/>
        </w:rPr>
        <w:t> тыс.тенге</w:t>
      </w:r>
      <w:r w:rsidR="00E21E0F" w:rsidRPr="009F50F7">
        <w:rPr>
          <w:sz w:val="28"/>
          <w:szCs w:val="28"/>
        </w:rPr>
        <w:t>;</w:t>
      </w:r>
    </w:p>
    <w:p w:rsidR="00935418" w:rsidRDefault="00935418" w:rsidP="008B2D4C">
      <w:pPr>
        <w:widowControl w:val="0"/>
        <w:pBdr>
          <w:bottom w:val="single" w:sz="4" w:space="29" w:color="FFFFFF"/>
        </w:pBdr>
        <w:tabs>
          <w:tab w:val="left" w:pos="142"/>
          <w:tab w:val="left" w:pos="993"/>
        </w:tabs>
        <w:ind w:firstLine="709"/>
        <w:jc w:val="both"/>
        <w:rPr>
          <w:sz w:val="28"/>
          <w:szCs w:val="28"/>
        </w:rPr>
      </w:pPr>
    </w:p>
    <w:p w:rsidR="00935418" w:rsidRDefault="000348CC" w:rsidP="008B2D4C">
      <w:pPr>
        <w:widowControl w:val="0"/>
        <w:pBdr>
          <w:bottom w:val="single" w:sz="4" w:space="29" w:color="FFFFFF"/>
        </w:pBdr>
        <w:tabs>
          <w:tab w:val="left" w:pos="142"/>
          <w:tab w:val="left" w:pos="993"/>
        </w:tabs>
        <w:ind w:firstLine="709"/>
        <w:jc w:val="both"/>
        <w:rPr>
          <w:b/>
          <w:i/>
          <w:sz w:val="28"/>
          <w:szCs w:val="28"/>
        </w:rPr>
      </w:pPr>
      <w:r w:rsidRPr="009F50F7">
        <w:rPr>
          <w:b/>
          <w:i/>
          <w:sz w:val="28"/>
          <w:szCs w:val="28"/>
        </w:rPr>
        <w:t>б) кредиты, предоставленные за счет правительственных внешних займов</w:t>
      </w:r>
    </w:p>
    <w:p w:rsidR="00935418" w:rsidRPr="0035742C" w:rsidRDefault="000348CC" w:rsidP="008B2D4C">
      <w:pPr>
        <w:widowControl w:val="0"/>
        <w:pBdr>
          <w:bottom w:val="single" w:sz="4" w:space="29" w:color="FFFFFF"/>
        </w:pBdr>
        <w:tabs>
          <w:tab w:val="left" w:pos="142"/>
          <w:tab w:val="left" w:pos="993"/>
        </w:tabs>
        <w:ind w:firstLine="709"/>
        <w:jc w:val="both"/>
        <w:rPr>
          <w:sz w:val="28"/>
          <w:szCs w:val="28"/>
        </w:rPr>
      </w:pPr>
      <w:r w:rsidRPr="009F50F7">
        <w:rPr>
          <w:sz w:val="28"/>
          <w:szCs w:val="28"/>
        </w:rPr>
        <w:t>По состоянию на 1 января 202</w:t>
      </w:r>
      <w:r w:rsidR="00ED7F52" w:rsidRPr="009F50F7">
        <w:rPr>
          <w:sz w:val="28"/>
          <w:szCs w:val="28"/>
        </w:rPr>
        <w:t>4</w:t>
      </w:r>
      <w:r w:rsidRPr="009F50F7">
        <w:rPr>
          <w:sz w:val="28"/>
          <w:szCs w:val="28"/>
        </w:rPr>
        <w:t xml:space="preserve"> года остаток основного долга заемщиков перед Правительством Республики Казахстан по заключенным внутренним кредитным соглашениям (договорам) в рамках реализации проектов, финансируемых на основании решений Правительства Республики Казахстан за счет средств государствен</w:t>
      </w:r>
      <w:r w:rsidR="00ED7F52" w:rsidRPr="009F50F7">
        <w:rPr>
          <w:sz w:val="28"/>
          <w:szCs w:val="28"/>
        </w:rPr>
        <w:t xml:space="preserve">ных внешних займов, составляет </w:t>
      </w:r>
      <w:r w:rsidR="00ED7F52" w:rsidRPr="0035742C">
        <w:rPr>
          <w:sz w:val="28"/>
          <w:szCs w:val="28"/>
        </w:rPr>
        <w:t>18</w:t>
      </w:r>
      <w:r w:rsidR="00E21E0F" w:rsidRPr="0035742C">
        <w:rPr>
          <w:sz w:val="28"/>
          <w:szCs w:val="28"/>
        </w:rPr>
        <w:t> </w:t>
      </w:r>
      <w:r w:rsidR="00ED7F52" w:rsidRPr="0035742C">
        <w:rPr>
          <w:sz w:val="28"/>
          <w:szCs w:val="28"/>
        </w:rPr>
        <w:t>579 897,</w:t>
      </w:r>
      <w:r w:rsidR="00D87EC6" w:rsidRPr="0035742C">
        <w:rPr>
          <w:sz w:val="28"/>
          <w:szCs w:val="28"/>
        </w:rPr>
        <w:t>6</w:t>
      </w:r>
      <w:r w:rsidR="00642870">
        <w:rPr>
          <w:sz w:val="28"/>
          <w:szCs w:val="28"/>
        </w:rPr>
        <w:t> тыс.тенге</w:t>
      </w:r>
      <w:r w:rsidR="001965FF" w:rsidRPr="0035742C">
        <w:rPr>
          <w:sz w:val="28"/>
          <w:szCs w:val="28"/>
        </w:rPr>
        <w:t>, из них</w:t>
      </w:r>
      <w:r w:rsidRPr="0035742C">
        <w:rPr>
          <w:sz w:val="28"/>
          <w:szCs w:val="28"/>
        </w:rPr>
        <w:t>:</w:t>
      </w:r>
    </w:p>
    <w:p w:rsidR="00935418" w:rsidRDefault="000348CC" w:rsidP="008B2D4C">
      <w:pPr>
        <w:widowControl w:val="0"/>
        <w:pBdr>
          <w:bottom w:val="single" w:sz="4" w:space="29" w:color="FFFFFF"/>
        </w:pBdr>
        <w:tabs>
          <w:tab w:val="left" w:pos="142"/>
          <w:tab w:val="left" w:pos="993"/>
        </w:tabs>
        <w:ind w:firstLine="709"/>
        <w:jc w:val="both"/>
        <w:rPr>
          <w:sz w:val="28"/>
          <w:szCs w:val="28"/>
        </w:rPr>
      </w:pPr>
      <w:r w:rsidRPr="0035742C">
        <w:rPr>
          <w:sz w:val="28"/>
          <w:szCs w:val="28"/>
        </w:rPr>
        <w:t>кредиты, предоставленные</w:t>
      </w:r>
      <w:r w:rsidRPr="009F50F7">
        <w:rPr>
          <w:sz w:val="28"/>
          <w:szCs w:val="28"/>
        </w:rPr>
        <w:t xml:space="preserve"> местным исполнительным органам за счет </w:t>
      </w:r>
      <w:r w:rsidR="005141FA" w:rsidRPr="009F50F7">
        <w:rPr>
          <w:sz w:val="28"/>
          <w:szCs w:val="28"/>
        </w:rPr>
        <w:t>займа МБРР «</w:t>
      </w:r>
      <w:r w:rsidRPr="009F50F7">
        <w:rPr>
          <w:sz w:val="28"/>
          <w:szCs w:val="28"/>
        </w:rPr>
        <w:t>Проект развития городского транспорта»</w:t>
      </w:r>
      <w:r w:rsidR="00E21E0F" w:rsidRPr="009F50F7">
        <w:rPr>
          <w:sz w:val="28"/>
          <w:szCs w:val="28"/>
        </w:rPr>
        <w:t xml:space="preserve"> (заем в сумме 40 млн.</w:t>
      </w:r>
      <w:r w:rsidR="00677344" w:rsidRPr="009F50F7">
        <w:rPr>
          <w:sz w:val="28"/>
          <w:szCs w:val="28"/>
        </w:rPr>
        <w:t xml:space="preserve">долларов США сроком на 17 лет) – </w:t>
      </w:r>
      <w:r w:rsidR="00ED7F52" w:rsidRPr="009F50F7">
        <w:rPr>
          <w:sz w:val="28"/>
          <w:szCs w:val="28"/>
        </w:rPr>
        <w:t>152 948,6</w:t>
      </w:r>
      <w:r w:rsidR="00642870">
        <w:rPr>
          <w:sz w:val="28"/>
          <w:szCs w:val="28"/>
        </w:rPr>
        <w:t> тыс.тенге</w:t>
      </w:r>
      <w:r w:rsidRPr="009F50F7">
        <w:rPr>
          <w:sz w:val="28"/>
          <w:szCs w:val="28"/>
        </w:rPr>
        <w:t>,</w:t>
      </w:r>
    </w:p>
    <w:p w:rsidR="00935418" w:rsidRDefault="000348CC" w:rsidP="008B2D4C">
      <w:pPr>
        <w:widowControl w:val="0"/>
        <w:pBdr>
          <w:bottom w:val="single" w:sz="4" w:space="29" w:color="FFFFFF"/>
        </w:pBdr>
        <w:tabs>
          <w:tab w:val="left" w:pos="142"/>
          <w:tab w:val="left" w:pos="993"/>
        </w:tabs>
        <w:ind w:firstLine="709"/>
        <w:jc w:val="both"/>
        <w:rPr>
          <w:sz w:val="28"/>
          <w:szCs w:val="28"/>
        </w:rPr>
      </w:pPr>
      <w:r w:rsidRPr="009F50F7">
        <w:rPr>
          <w:sz w:val="28"/>
          <w:szCs w:val="28"/>
        </w:rPr>
        <w:t>кредиты, предоставленные за счет средств займа МБРР «Усовершенствование ирригационных и дренажных систем»</w:t>
      </w:r>
      <w:r w:rsidR="00677344" w:rsidRPr="009F50F7">
        <w:rPr>
          <w:sz w:val="28"/>
          <w:szCs w:val="28"/>
        </w:rPr>
        <w:t xml:space="preserve"> (заем в сумме 50 324 541,0 доллар США) – </w:t>
      </w:r>
      <w:r w:rsidR="00283B34" w:rsidRPr="009F50F7">
        <w:rPr>
          <w:sz w:val="28"/>
          <w:szCs w:val="28"/>
        </w:rPr>
        <w:t>8 580 100,5</w:t>
      </w:r>
      <w:r w:rsidR="00642870">
        <w:rPr>
          <w:sz w:val="28"/>
          <w:szCs w:val="28"/>
        </w:rPr>
        <w:t> тыс.тенге</w:t>
      </w:r>
      <w:r w:rsidRPr="009F50F7">
        <w:rPr>
          <w:sz w:val="28"/>
          <w:szCs w:val="28"/>
        </w:rPr>
        <w:t xml:space="preserve">, </w:t>
      </w:r>
      <w:r w:rsidR="00045821" w:rsidRPr="009F50F7">
        <w:rPr>
          <w:sz w:val="28"/>
          <w:szCs w:val="28"/>
        </w:rPr>
        <w:t>внутренние кредитные соглашения по возврату в республиканский бюджет доли инвестиционных затрат, вложенных в реконструкцию ирригационных и дренажных систем, остаток составил 1</w:t>
      </w:r>
      <w:r w:rsidR="005141FA">
        <w:rPr>
          <w:sz w:val="28"/>
          <w:szCs w:val="28"/>
        </w:rPr>
        <w:t> </w:t>
      </w:r>
      <w:r w:rsidR="00045821" w:rsidRPr="009F50F7">
        <w:rPr>
          <w:sz w:val="28"/>
          <w:szCs w:val="28"/>
        </w:rPr>
        <w:t>191</w:t>
      </w:r>
      <w:r w:rsidR="005141FA">
        <w:rPr>
          <w:sz w:val="28"/>
          <w:szCs w:val="28"/>
        </w:rPr>
        <w:t> </w:t>
      </w:r>
      <w:r w:rsidR="00045821" w:rsidRPr="009F50F7">
        <w:rPr>
          <w:sz w:val="28"/>
          <w:szCs w:val="28"/>
        </w:rPr>
        <w:t>283,0</w:t>
      </w:r>
      <w:r w:rsidR="00642870">
        <w:rPr>
          <w:sz w:val="28"/>
          <w:szCs w:val="28"/>
        </w:rPr>
        <w:t> тыс.тенге</w:t>
      </w:r>
      <w:r w:rsidR="00045821" w:rsidRPr="009F50F7">
        <w:rPr>
          <w:sz w:val="28"/>
          <w:szCs w:val="28"/>
        </w:rPr>
        <w:t xml:space="preserve"> (2</w:t>
      </w:r>
      <w:r w:rsidR="005141FA">
        <w:rPr>
          <w:sz w:val="28"/>
          <w:szCs w:val="28"/>
        </w:rPr>
        <w:t> </w:t>
      </w:r>
      <w:r w:rsidR="00045821" w:rsidRPr="009F50F7">
        <w:rPr>
          <w:sz w:val="28"/>
          <w:szCs w:val="28"/>
        </w:rPr>
        <w:t>620</w:t>
      </w:r>
      <w:r w:rsidR="005141FA">
        <w:rPr>
          <w:sz w:val="28"/>
          <w:szCs w:val="28"/>
        </w:rPr>
        <w:t> </w:t>
      </w:r>
      <w:r w:rsidR="00045821" w:rsidRPr="009F50F7">
        <w:rPr>
          <w:sz w:val="28"/>
          <w:szCs w:val="28"/>
        </w:rPr>
        <w:t>738,7 долларов США)</w:t>
      </w:r>
      <w:r w:rsidR="00935418">
        <w:rPr>
          <w:sz w:val="28"/>
          <w:szCs w:val="28"/>
        </w:rPr>
        <w:t>;</w:t>
      </w:r>
    </w:p>
    <w:p w:rsidR="00935418" w:rsidRDefault="000348CC" w:rsidP="008B2D4C">
      <w:pPr>
        <w:widowControl w:val="0"/>
        <w:pBdr>
          <w:bottom w:val="single" w:sz="4" w:space="29" w:color="FFFFFF"/>
        </w:pBdr>
        <w:tabs>
          <w:tab w:val="left" w:pos="142"/>
          <w:tab w:val="left" w:pos="993"/>
        </w:tabs>
        <w:ind w:firstLine="709"/>
        <w:jc w:val="both"/>
        <w:rPr>
          <w:sz w:val="28"/>
          <w:szCs w:val="28"/>
        </w:rPr>
      </w:pPr>
      <w:r w:rsidRPr="009F50F7">
        <w:rPr>
          <w:sz w:val="28"/>
          <w:szCs w:val="28"/>
        </w:rPr>
        <w:t xml:space="preserve">кредиты, предоставленные за счет средств займов АБР </w:t>
      </w:r>
      <w:r w:rsidR="00677344" w:rsidRPr="009F50F7">
        <w:rPr>
          <w:sz w:val="28"/>
          <w:szCs w:val="28"/>
        </w:rPr>
        <w:t>«</w:t>
      </w:r>
      <w:r w:rsidRPr="009F50F7">
        <w:rPr>
          <w:sz w:val="28"/>
          <w:szCs w:val="28"/>
        </w:rPr>
        <w:t>Управление водными ресурсами и восстановления земель</w:t>
      </w:r>
      <w:r w:rsidR="00677344" w:rsidRPr="009F50F7">
        <w:rPr>
          <w:sz w:val="28"/>
          <w:szCs w:val="28"/>
        </w:rPr>
        <w:t>» (</w:t>
      </w:r>
      <w:r w:rsidR="0053260B" w:rsidRPr="009F50F7">
        <w:rPr>
          <w:sz w:val="28"/>
          <w:szCs w:val="28"/>
        </w:rPr>
        <w:t xml:space="preserve">заем в сумме 27 702,4 тыс.долларов США сроком на 20 лет) – </w:t>
      </w:r>
      <w:r w:rsidR="00D66E87" w:rsidRPr="009F50F7">
        <w:rPr>
          <w:sz w:val="28"/>
          <w:szCs w:val="28"/>
        </w:rPr>
        <w:t>1</w:t>
      </w:r>
      <w:r w:rsidR="00283B34" w:rsidRPr="009F50F7">
        <w:rPr>
          <w:sz w:val="28"/>
          <w:szCs w:val="28"/>
        </w:rPr>
        <w:t> 889 242</w:t>
      </w:r>
      <w:r w:rsidR="00642870">
        <w:rPr>
          <w:sz w:val="28"/>
          <w:szCs w:val="28"/>
        </w:rPr>
        <w:t> тыс.тенге</w:t>
      </w:r>
      <w:r w:rsidRPr="009F50F7">
        <w:rPr>
          <w:sz w:val="28"/>
          <w:szCs w:val="28"/>
        </w:rPr>
        <w:t>,</w:t>
      </w:r>
    </w:p>
    <w:p w:rsidR="00935418" w:rsidRDefault="000348CC" w:rsidP="008B2D4C">
      <w:pPr>
        <w:widowControl w:val="0"/>
        <w:pBdr>
          <w:bottom w:val="single" w:sz="4" w:space="29" w:color="FFFFFF"/>
        </w:pBdr>
        <w:tabs>
          <w:tab w:val="left" w:pos="142"/>
          <w:tab w:val="left" w:pos="993"/>
        </w:tabs>
        <w:ind w:firstLine="709"/>
        <w:jc w:val="both"/>
        <w:rPr>
          <w:sz w:val="28"/>
          <w:szCs w:val="28"/>
        </w:rPr>
      </w:pPr>
      <w:r w:rsidRPr="009F50F7">
        <w:rPr>
          <w:sz w:val="28"/>
          <w:szCs w:val="28"/>
        </w:rPr>
        <w:t>кредит, предоставленный на финансирование проекта «Реконструкция международного аэропорта г.</w:t>
      </w:r>
      <w:r w:rsidR="005141FA">
        <w:rPr>
          <w:sz w:val="28"/>
          <w:szCs w:val="28"/>
        </w:rPr>
        <w:t> </w:t>
      </w:r>
      <w:r w:rsidRPr="009F50F7">
        <w:rPr>
          <w:sz w:val="28"/>
          <w:szCs w:val="28"/>
        </w:rPr>
        <w:t xml:space="preserve">Астаны» за счет средств займа </w:t>
      </w:r>
      <w:r w:rsidR="005141FA" w:rsidRPr="009F50F7">
        <w:rPr>
          <w:sz w:val="28"/>
          <w:szCs w:val="28"/>
        </w:rPr>
        <w:t>Правительства Японии</w:t>
      </w:r>
      <w:r w:rsidR="0053260B" w:rsidRPr="009F50F7">
        <w:rPr>
          <w:sz w:val="28"/>
          <w:szCs w:val="28"/>
        </w:rPr>
        <w:t xml:space="preserve"> (заем в сумме </w:t>
      </w:r>
      <w:r w:rsidR="00A95138" w:rsidRPr="009F50F7">
        <w:rPr>
          <w:sz w:val="28"/>
          <w:szCs w:val="28"/>
        </w:rPr>
        <w:t>4</w:t>
      </w:r>
      <w:r w:rsidR="0053260B" w:rsidRPr="009F50F7">
        <w:rPr>
          <w:sz w:val="28"/>
          <w:szCs w:val="28"/>
        </w:rPr>
        <w:t> </w:t>
      </w:r>
      <w:r w:rsidR="00A95138" w:rsidRPr="009F50F7">
        <w:rPr>
          <w:sz w:val="28"/>
          <w:szCs w:val="28"/>
        </w:rPr>
        <w:t xml:space="preserve">424 400 </w:t>
      </w:r>
      <w:r w:rsidR="0053260B" w:rsidRPr="009F50F7">
        <w:rPr>
          <w:sz w:val="28"/>
          <w:szCs w:val="28"/>
        </w:rPr>
        <w:t>тыс. японских йен)</w:t>
      </w:r>
      <w:r w:rsidR="00D66E87" w:rsidRPr="009F50F7">
        <w:rPr>
          <w:sz w:val="28"/>
          <w:szCs w:val="28"/>
        </w:rPr>
        <w:t xml:space="preserve"> – </w:t>
      </w:r>
      <w:r w:rsidR="00283B34" w:rsidRPr="009F50F7">
        <w:rPr>
          <w:sz w:val="28"/>
          <w:szCs w:val="28"/>
        </w:rPr>
        <w:t>4</w:t>
      </w:r>
      <w:r w:rsidR="00D66E87" w:rsidRPr="009F50F7">
        <w:rPr>
          <w:sz w:val="28"/>
          <w:szCs w:val="28"/>
        </w:rPr>
        <w:t> </w:t>
      </w:r>
      <w:r w:rsidR="00283B34" w:rsidRPr="009F50F7">
        <w:rPr>
          <w:sz w:val="28"/>
          <w:szCs w:val="28"/>
        </w:rPr>
        <w:t>908 971,2</w:t>
      </w:r>
      <w:r w:rsidR="00642870">
        <w:rPr>
          <w:sz w:val="28"/>
          <w:szCs w:val="28"/>
        </w:rPr>
        <w:t> тыс.тенге</w:t>
      </w:r>
      <w:r w:rsidR="00935418">
        <w:rPr>
          <w:sz w:val="28"/>
          <w:szCs w:val="28"/>
        </w:rPr>
        <w:t>;</w:t>
      </w:r>
    </w:p>
    <w:p w:rsidR="00935418" w:rsidRDefault="00935418" w:rsidP="008B2D4C">
      <w:pPr>
        <w:widowControl w:val="0"/>
        <w:pBdr>
          <w:bottom w:val="single" w:sz="4" w:space="29" w:color="FFFFFF"/>
        </w:pBdr>
        <w:tabs>
          <w:tab w:val="left" w:pos="142"/>
          <w:tab w:val="left" w:pos="993"/>
        </w:tabs>
        <w:ind w:firstLine="709"/>
        <w:jc w:val="both"/>
        <w:rPr>
          <w:sz w:val="28"/>
          <w:szCs w:val="28"/>
        </w:rPr>
      </w:pPr>
    </w:p>
    <w:p w:rsidR="00935418" w:rsidRDefault="000348CC" w:rsidP="008B2D4C">
      <w:pPr>
        <w:widowControl w:val="0"/>
        <w:pBdr>
          <w:bottom w:val="single" w:sz="4" w:space="29" w:color="FFFFFF"/>
        </w:pBdr>
        <w:tabs>
          <w:tab w:val="left" w:pos="142"/>
          <w:tab w:val="left" w:pos="993"/>
        </w:tabs>
        <w:ind w:firstLine="709"/>
        <w:jc w:val="both"/>
        <w:rPr>
          <w:b/>
          <w:i/>
          <w:sz w:val="28"/>
          <w:szCs w:val="28"/>
        </w:rPr>
      </w:pPr>
      <w:r w:rsidRPr="009F50F7">
        <w:rPr>
          <w:b/>
          <w:i/>
          <w:sz w:val="28"/>
          <w:szCs w:val="28"/>
        </w:rPr>
        <w:t>в) требования, возникшие в силу исполнения государственных гарантий Республики Казахстан</w:t>
      </w:r>
    </w:p>
    <w:p w:rsidR="00935418" w:rsidRDefault="000348CC" w:rsidP="008B2D4C">
      <w:pPr>
        <w:widowControl w:val="0"/>
        <w:pBdr>
          <w:bottom w:val="single" w:sz="4" w:space="29" w:color="FFFFFF"/>
        </w:pBdr>
        <w:tabs>
          <w:tab w:val="left" w:pos="142"/>
          <w:tab w:val="left" w:pos="993"/>
        </w:tabs>
        <w:ind w:firstLine="709"/>
        <w:jc w:val="both"/>
        <w:rPr>
          <w:sz w:val="28"/>
          <w:szCs w:val="28"/>
        </w:rPr>
      </w:pPr>
      <w:r w:rsidRPr="009F50F7">
        <w:rPr>
          <w:sz w:val="28"/>
          <w:szCs w:val="28"/>
        </w:rPr>
        <w:t>Требование по гарантированным государством займам формируется из совокупности выплат, произведенных из средств республиканского бюджета в связи с исполнением гарантийных обязательств государства. При этом</w:t>
      </w:r>
      <w:r w:rsidR="00726FF0" w:rsidRPr="009F50F7">
        <w:rPr>
          <w:sz w:val="28"/>
          <w:szCs w:val="28"/>
        </w:rPr>
        <w:t>,</w:t>
      </w:r>
      <w:r w:rsidRPr="009F50F7">
        <w:rPr>
          <w:sz w:val="28"/>
          <w:szCs w:val="28"/>
        </w:rPr>
        <w:t xml:space="preserve"> средства государства являются возвратными и подлежат погашению заемщиками, согласно заключенным кредитным договорам. </w:t>
      </w:r>
    </w:p>
    <w:p w:rsidR="00935418" w:rsidRDefault="000348CC" w:rsidP="008B2D4C">
      <w:pPr>
        <w:widowControl w:val="0"/>
        <w:pBdr>
          <w:bottom w:val="single" w:sz="4" w:space="29" w:color="FFFFFF"/>
        </w:pBdr>
        <w:tabs>
          <w:tab w:val="left" w:pos="142"/>
          <w:tab w:val="left" w:pos="993"/>
        </w:tabs>
        <w:ind w:firstLine="709"/>
        <w:jc w:val="both"/>
        <w:rPr>
          <w:sz w:val="28"/>
          <w:szCs w:val="28"/>
        </w:rPr>
      </w:pPr>
      <w:r w:rsidRPr="009F50F7">
        <w:rPr>
          <w:sz w:val="28"/>
          <w:szCs w:val="28"/>
        </w:rPr>
        <w:t xml:space="preserve">По состоянию на 1 января </w:t>
      </w:r>
      <w:r w:rsidR="007B05C9" w:rsidRPr="009F50F7">
        <w:rPr>
          <w:sz w:val="28"/>
          <w:szCs w:val="28"/>
        </w:rPr>
        <w:t>202</w:t>
      </w:r>
      <w:r w:rsidR="00DE03C9" w:rsidRPr="009F50F7">
        <w:rPr>
          <w:sz w:val="28"/>
          <w:szCs w:val="28"/>
        </w:rPr>
        <w:t>4</w:t>
      </w:r>
      <w:r w:rsidR="007B05C9" w:rsidRPr="009F50F7">
        <w:rPr>
          <w:sz w:val="28"/>
          <w:szCs w:val="28"/>
        </w:rPr>
        <w:t xml:space="preserve"> год</w:t>
      </w:r>
      <w:r w:rsidRPr="009F50F7">
        <w:rPr>
          <w:sz w:val="28"/>
          <w:szCs w:val="28"/>
        </w:rPr>
        <w:t>а общая сумма задолженности по требованиям, возникшим в силу исполнения госуд</w:t>
      </w:r>
      <w:r w:rsidR="00DE03C9" w:rsidRPr="009F50F7">
        <w:rPr>
          <w:sz w:val="28"/>
          <w:szCs w:val="28"/>
        </w:rPr>
        <w:t xml:space="preserve">арственных гарантий </w:t>
      </w:r>
      <w:r w:rsidR="00DE03C9" w:rsidRPr="009F50F7">
        <w:rPr>
          <w:sz w:val="28"/>
          <w:szCs w:val="28"/>
        </w:rPr>
        <w:lastRenderedPageBreak/>
        <w:t>составляет 69 159 923,6</w:t>
      </w:r>
      <w:r w:rsidR="00642870">
        <w:rPr>
          <w:b/>
          <w:sz w:val="28"/>
          <w:szCs w:val="28"/>
        </w:rPr>
        <w:t> </w:t>
      </w:r>
      <w:r w:rsidR="00642870" w:rsidRPr="005141FA">
        <w:rPr>
          <w:sz w:val="28"/>
          <w:szCs w:val="28"/>
        </w:rPr>
        <w:t>тыс.тенге</w:t>
      </w:r>
      <w:r w:rsidRPr="009F50F7">
        <w:rPr>
          <w:sz w:val="28"/>
          <w:szCs w:val="28"/>
        </w:rPr>
        <w:t>.</w:t>
      </w:r>
    </w:p>
    <w:p w:rsidR="00935418" w:rsidRDefault="00935418" w:rsidP="008B2D4C">
      <w:pPr>
        <w:widowControl w:val="0"/>
        <w:pBdr>
          <w:bottom w:val="single" w:sz="4" w:space="29" w:color="FFFFFF"/>
        </w:pBdr>
        <w:tabs>
          <w:tab w:val="left" w:pos="142"/>
          <w:tab w:val="left" w:pos="993"/>
        </w:tabs>
        <w:ind w:firstLine="709"/>
        <w:jc w:val="both"/>
        <w:rPr>
          <w:sz w:val="28"/>
          <w:szCs w:val="28"/>
        </w:rPr>
      </w:pPr>
    </w:p>
    <w:p w:rsidR="00935418" w:rsidRDefault="00817923" w:rsidP="008B2D4C">
      <w:pPr>
        <w:widowControl w:val="0"/>
        <w:pBdr>
          <w:bottom w:val="single" w:sz="4" w:space="29" w:color="FFFFFF"/>
        </w:pBdr>
        <w:tabs>
          <w:tab w:val="left" w:pos="142"/>
          <w:tab w:val="left" w:pos="993"/>
        </w:tabs>
        <w:ind w:firstLine="709"/>
        <w:jc w:val="both"/>
        <w:rPr>
          <w:b/>
          <w:bCs/>
          <w:i/>
          <w:sz w:val="28"/>
          <w:szCs w:val="28"/>
        </w:rPr>
      </w:pPr>
      <w:r w:rsidRPr="009F50F7">
        <w:rPr>
          <w:b/>
          <w:bCs/>
          <w:sz w:val="28"/>
          <w:szCs w:val="28"/>
        </w:rPr>
        <w:t>9.</w:t>
      </w:r>
      <w:r w:rsidR="00C31BAB" w:rsidRPr="009F50F7">
        <w:rPr>
          <w:b/>
          <w:bCs/>
          <w:sz w:val="28"/>
          <w:szCs w:val="28"/>
        </w:rPr>
        <w:t>5</w:t>
      </w:r>
      <w:r w:rsidRPr="009F50F7">
        <w:rPr>
          <w:b/>
          <w:bCs/>
          <w:sz w:val="28"/>
          <w:szCs w:val="28"/>
        </w:rPr>
        <w:t xml:space="preserve"> </w:t>
      </w:r>
      <w:r w:rsidR="002C3628" w:rsidRPr="009F50F7">
        <w:rPr>
          <w:b/>
          <w:bCs/>
          <w:i/>
          <w:sz w:val="28"/>
          <w:szCs w:val="28"/>
        </w:rPr>
        <w:t>Принятые меры по погашению просроченной задолженности</w:t>
      </w:r>
    </w:p>
    <w:p w:rsidR="00935418" w:rsidRDefault="00935418" w:rsidP="008B2D4C">
      <w:pPr>
        <w:widowControl w:val="0"/>
        <w:pBdr>
          <w:bottom w:val="single" w:sz="4" w:space="29" w:color="FFFFFF"/>
        </w:pBdr>
        <w:tabs>
          <w:tab w:val="left" w:pos="142"/>
          <w:tab w:val="left" w:pos="993"/>
        </w:tabs>
        <w:ind w:firstLine="709"/>
        <w:jc w:val="both"/>
        <w:rPr>
          <w:b/>
          <w:bCs/>
          <w:i/>
          <w:sz w:val="28"/>
          <w:szCs w:val="28"/>
        </w:rPr>
      </w:pPr>
    </w:p>
    <w:p w:rsidR="00935418" w:rsidRDefault="00D418F5" w:rsidP="008B2D4C">
      <w:pPr>
        <w:widowControl w:val="0"/>
        <w:pBdr>
          <w:bottom w:val="single" w:sz="4" w:space="29" w:color="FFFFFF"/>
        </w:pBdr>
        <w:tabs>
          <w:tab w:val="left" w:pos="142"/>
          <w:tab w:val="left" w:pos="993"/>
        </w:tabs>
        <w:ind w:firstLine="709"/>
        <w:jc w:val="both"/>
        <w:rPr>
          <w:i/>
          <w:sz w:val="28"/>
          <w:szCs w:val="28"/>
        </w:rPr>
      </w:pPr>
      <w:r w:rsidRPr="009F50F7">
        <w:rPr>
          <w:i/>
          <w:sz w:val="28"/>
          <w:szCs w:val="28"/>
        </w:rPr>
        <w:t>Кредиты, выданные в рамках исполнения обязательств по государственным гарантиям</w:t>
      </w:r>
    </w:p>
    <w:p w:rsidR="00935418" w:rsidRDefault="00935418" w:rsidP="008B2D4C">
      <w:pPr>
        <w:widowControl w:val="0"/>
        <w:pBdr>
          <w:bottom w:val="single" w:sz="4" w:space="29" w:color="FFFFFF"/>
        </w:pBdr>
        <w:tabs>
          <w:tab w:val="left" w:pos="142"/>
          <w:tab w:val="left" w:pos="993"/>
        </w:tabs>
        <w:ind w:firstLine="709"/>
        <w:jc w:val="both"/>
        <w:rPr>
          <w:i/>
          <w:sz w:val="28"/>
          <w:szCs w:val="28"/>
        </w:rPr>
      </w:pPr>
    </w:p>
    <w:p w:rsidR="00935418" w:rsidRDefault="00D418F5" w:rsidP="008B2D4C">
      <w:pPr>
        <w:widowControl w:val="0"/>
        <w:pBdr>
          <w:bottom w:val="single" w:sz="4" w:space="29" w:color="FFFFFF"/>
        </w:pBdr>
        <w:tabs>
          <w:tab w:val="left" w:pos="142"/>
          <w:tab w:val="left" w:pos="993"/>
        </w:tabs>
        <w:ind w:firstLine="709"/>
        <w:jc w:val="both"/>
        <w:rPr>
          <w:i/>
          <w:sz w:val="28"/>
          <w:szCs w:val="28"/>
        </w:rPr>
      </w:pPr>
      <w:r w:rsidRPr="009F50F7">
        <w:rPr>
          <w:i/>
          <w:sz w:val="28"/>
          <w:szCs w:val="28"/>
        </w:rPr>
        <w:t xml:space="preserve">АО «Астана </w:t>
      </w:r>
      <w:r w:rsidR="001951FE" w:rsidRPr="009F50F7">
        <w:rPr>
          <w:i/>
          <w:sz w:val="28"/>
          <w:szCs w:val="28"/>
        </w:rPr>
        <w:t>Горкоммунхоз</w:t>
      </w:r>
      <w:r w:rsidRPr="009F50F7">
        <w:rPr>
          <w:i/>
          <w:sz w:val="28"/>
          <w:szCs w:val="28"/>
        </w:rPr>
        <w:t>»</w:t>
      </w:r>
    </w:p>
    <w:p w:rsidR="00935418" w:rsidRDefault="004216C6" w:rsidP="008B2D4C">
      <w:pPr>
        <w:widowControl w:val="0"/>
        <w:pBdr>
          <w:bottom w:val="single" w:sz="4" w:space="29" w:color="FFFFFF"/>
        </w:pBdr>
        <w:tabs>
          <w:tab w:val="left" w:pos="142"/>
          <w:tab w:val="left" w:pos="993"/>
        </w:tabs>
        <w:ind w:firstLine="709"/>
        <w:jc w:val="both"/>
        <w:rPr>
          <w:sz w:val="28"/>
          <w:szCs w:val="28"/>
        </w:rPr>
      </w:pPr>
      <w:r w:rsidRPr="009F50F7">
        <w:rPr>
          <w:sz w:val="28"/>
          <w:szCs w:val="28"/>
        </w:rPr>
        <w:t>За период 2013-2020 годы согласно условиям Кредитного соглашения о предоставлении государственных гарантий от 23 мая 2001 года, заключенного между Институтом официального кредитования Королевства Испании и ГКП</w:t>
      </w:r>
      <w:r w:rsidR="005141FA">
        <w:rPr>
          <w:sz w:val="28"/>
          <w:szCs w:val="28"/>
        </w:rPr>
        <w:t xml:space="preserve"> </w:t>
      </w:r>
      <w:r w:rsidRPr="009F50F7">
        <w:rPr>
          <w:sz w:val="28"/>
          <w:szCs w:val="28"/>
        </w:rPr>
        <w:t>«Горкоммунхоз» отвлекались средства в силу исполнения государственных гарантий по ГКП «Горкоммунхоз». Отвлечение средств из республиканского бюджета в силу исполнения государственной гарантии за АО</w:t>
      </w:r>
      <w:r w:rsidR="005141FA">
        <w:rPr>
          <w:sz w:val="28"/>
          <w:szCs w:val="28"/>
        </w:rPr>
        <w:t xml:space="preserve"> </w:t>
      </w:r>
      <w:r w:rsidRPr="009F50F7">
        <w:rPr>
          <w:sz w:val="28"/>
          <w:szCs w:val="28"/>
        </w:rPr>
        <w:t>«Астана Горкоммунхоз» прекратились в июле 2021 года.</w:t>
      </w:r>
    </w:p>
    <w:p w:rsidR="00935418" w:rsidRDefault="00DD4E2B" w:rsidP="008B2D4C">
      <w:pPr>
        <w:widowControl w:val="0"/>
        <w:pBdr>
          <w:bottom w:val="single" w:sz="4" w:space="29" w:color="FFFFFF"/>
        </w:pBdr>
        <w:tabs>
          <w:tab w:val="left" w:pos="142"/>
          <w:tab w:val="left" w:pos="993"/>
        </w:tabs>
        <w:ind w:firstLine="709"/>
        <w:jc w:val="both"/>
        <w:rPr>
          <w:bCs/>
          <w:color w:val="000000"/>
          <w:sz w:val="28"/>
          <w:szCs w:val="28"/>
        </w:rPr>
      </w:pPr>
      <w:r w:rsidRPr="009F50F7">
        <w:rPr>
          <w:bCs/>
          <w:color w:val="000000"/>
          <w:sz w:val="28"/>
          <w:szCs w:val="28"/>
        </w:rPr>
        <w:t>Решением Специализированного межрайонного экономического суда по городу Астана от 24 декабря 2013 года АО «Астана Горкоммунхоз» (далее – Должник) признан банкротом с возбуждением процедуры банкротства.</w:t>
      </w:r>
    </w:p>
    <w:p w:rsidR="00935418" w:rsidRDefault="00DD4E2B" w:rsidP="008B2D4C">
      <w:pPr>
        <w:widowControl w:val="0"/>
        <w:pBdr>
          <w:bottom w:val="single" w:sz="4" w:space="29" w:color="FFFFFF"/>
        </w:pBdr>
        <w:tabs>
          <w:tab w:val="left" w:pos="142"/>
          <w:tab w:val="left" w:pos="993"/>
        </w:tabs>
        <w:ind w:firstLine="709"/>
        <w:jc w:val="both"/>
        <w:rPr>
          <w:bCs/>
          <w:color w:val="000000"/>
          <w:sz w:val="28"/>
          <w:szCs w:val="28"/>
        </w:rPr>
      </w:pPr>
      <w:r w:rsidRPr="009F50F7">
        <w:rPr>
          <w:bCs/>
          <w:color w:val="000000"/>
          <w:sz w:val="28"/>
          <w:szCs w:val="28"/>
        </w:rPr>
        <w:t>Требования Министерства финансов Республики Казахстан включены в Реестр требований кредиторов на общую сумму 5,5</w:t>
      </w:r>
      <w:r w:rsidR="00642870">
        <w:rPr>
          <w:bCs/>
          <w:color w:val="000000"/>
          <w:sz w:val="28"/>
          <w:szCs w:val="28"/>
        </w:rPr>
        <w:t> млрд.тенге</w:t>
      </w:r>
      <w:r w:rsidRPr="009F50F7">
        <w:rPr>
          <w:bCs/>
          <w:color w:val="000000"/>
          <w:sz w:val="28"/>
          <w:szCs w:val="28"/>
        </w:rPr>
        <w:t>.</w:t>
      </w:r>
    </w:p>
    <w:p w:rsidR="00935418" w:rsidRDefault="00DD4E2B" w:rsidP="008B2D4C">
      <w:pPr>
        <w:widowControl w:val="0"/>
        <w:pBdr>
          <w:bottom w:val="single" w:sz="4" w:space="29" w:color="FFFFFF"/>
        </w:pBdr>
        <w:tabs>
          <w:tab w:val="left" w:pos="142"/>
          <w:tab w:val="left" w:pos="993"/>
        </w:tabs>
        <w:ind w:firstLine="709"/>
        <w:jc w:val="both"/>
        <w:rPr>
          <w:bCs/>
          <w:color w:val="000000"/>
          <w:sz w:val="28"/>
          <w:szCs w:val="28"/>
        </w:rPr>
      </w:pPr>
      <w:r w:rsidRPr="009F50F7">
        <w:rPr>
          <w:bCs/>
          <w:color w:val="000000"/>
          <w:sz w:val="28"/>
          <w:szCs w:val="28"/>
        </w:rPr>
        <w:t>В ходе процедуры банкротства банкротным управляющим Должника в счет погашения задолженности перечислена сумма в размере 777 221,8</w:t>
      </w:r>
      <w:r w:rsidR="00642870">
        <w:rPr>
          <w:bCs/>
          <w:color w:val="000000"/>
          <w:sz w:val="28"/>
          <w:szCs w:val="28"/>
        </w:rPr>
        <w:t> тыс.тенге</w:t>
      </w:r>
      <w:r w:rsidRPr="009F50F7">
        <w:rPr>
          <w:bCs/>
          <w:color w:val="000000"/>
          <w:sz w:val="28"/>
          <w:szCs w:val="28"/>
        </w:rPr>
        <w:t>, которые направлены в республиканский бюджет.</w:t>
      </w:r>
    </w:p>
    <w:p w:rsidR="00935418" w:rsidRDefault="00DD4E2B" w:rsidP="008B2D4C">
      <w:pPr>
        <w:widowControl w:val="0"/>
        <w:pBdr>
          <w:bottom w:val="single" w:sz="4" w:space="29" w:color="FFFFFF"/>
        </w:pBdr>
        <w:tabs>
          <w:tab w:val="left" w:pos="142"/>
          <w:tab w:val="left" w:pos="993"/>
        </w:tabs>
        <w:ind w:firstLine="709"/>
        <w:jc w:val="both"/>
        <w:rPr>
          <w:bCs/>
          <w:color w:val="000000"/>
          <w:sz w:val="28"/>
          <w:szCs w:val="28"/>
        </w:rPr>
      </w:pPr>
      <w:r w:rsidRPr="009F50F7">
        <w:rPr>
          <w:bCs/>
          <w:color w:val="000000"/>
          <w:sz w:val="28"/>
          <w:szCs w:val="28"/>
        </w:rPr>
        <w:t>22</w:t>
      </w:r>
      <w:r w:rsidR="005141FA">
        <w:rPr>
          <w:bCs/>
          <w:color w:val="000000"/>
          <w:sz w:val="28"/>
          <w:szCs w:val="28"/>
        </w:rPr>
        <w:t xml:space="preserve"> </w:t>
      </w:r>
      <w:r w:rsidRPr="009F50F7">
        <w:rPr>
          <w:bCs/>
          <w:color w:val="000000"/>
          <w:sz w:val="28"/>
          <w:szCs w:val="28"/>
        </w:rPr>
        <w:t>мая</w:t>
      </w:r>
      <w:r w:rsidR="005141FA">
        <w:rPr>
          <w:bCs/>
          <w:color w:val="000000"/>
          <w:sz w:val="28"/>
          <w:szCs w:val="28"/>
        </w:rPr>
        <w:t xml:space="preserve"> </w:t>
      </w:r>
      <w:r w:rsidRPr="009F50F7">
        <w:rPr>
          <w:bCs/>
          <w:color w:val="000000"/>
          <w:sz w:val="28"/>
          <w:szCs w:val="28"/>
        </w:rPr>
        <w:t>2023</w:t>
      </w:r>
      <w:r w:rsidR="005141FA">
        <w:rPr>
          <w:bCs/>
          <w:color w:val="000000"/>
          <w:sz w:val="28"/>
          <w:szCs w:val="28"/>
        </w:rPr>
        <w:t xml:space="preserve"> </w:t>
      </w:r>
      <w:r w:rsidRPr="009F50F7">
        <w:rPr>
          <w:bCs/>
          <w:color w:val="000000"/>
          <w:sz w:val="28"/>
          <w:szCs w:val="28"/>
        </w:rPr>
        <w:t xml:space="preserve">года между Министерством финансов Республики Казахстан, банкротным управляющим Должника, АО «Фонд проблемных кредитов» (далее – Фонд), акиматом г.Астана и ГУ «Управление охраны окружающей среды и природопользования г. Астана» подписано Соглашение о передаче имущества Должника в счет погашения задолженности по государственной гарантии от 3 сентября 2001 года. </w:t>
      </w:r>
    </w:p>
    <w:p w:rsidR="00935418" w:rsidRDefault="00DD4E2B" w:rsidP="008B2D4C">
      <w:pPr>
        <w:widowControl w:val="0"/>
        <w:pBdr>
          <w:bottom w:val="single" w:sz="4" w:space="29" w:color="FFFFFF"/>
        </w:pBdr>
        <w:tabs>
          <w:tab w:val="left" w:pos="142"/>
          <w:tab w:val="left" w:pos="993"/>
        </w:tabs>
        <w:ind w:firstLine="709"/>
        <w:jc w:val="both"/>
        <w:rPr>
          <w:bCs/>
          <w:color w:val="000000"/>
          <w:sz w:val="28"/>
          <w:szCs w:val="28"/>
        </w:rPr>
      </w:pPr>
      <w:r w:rsidRPr="009F50F7">
        <w:rPr>
          <w:bCs/>
          <w:color w:val="000000"/>
          <w:sz w:val="28"/>
          <w:szCs w:val="28"/>
        </w:rPr>
        <w:t>С момента подписания настоящего Соглашения и акта приема-передачи имущества, обязательства Должника перед республиканским бюджетом по Соглашению от 3 сентября 2001 года на сумму 1</w:t>
      </w:r>
      <w:r w:rsidR="005141FA">
        <w:rPr>
          <w:bCs/>
          <w:color w:val="000000"/>
          <w:sz w:val="28"/>
          <w:szCs w:val="28"/>
        </w:rPr>
        <w:t> </w:t>
      </w:r>
      <w:r w:rsidRPr="009F50F7">
        <w:rPr>
          <w:bCs/>
          <w:color w:val="000000"/>
          <w:sz w:val="28"/>
          <w:szCs w:val="28"/>
        </w:rPr>
        <w:t>607 890</w:t>
      </w:r>
      <w:r w:rsidR="00642870">
        <w:rPr>
          <w:bCs/>
          <w:color w:val="000000"/>
          <w:sz w:val="28"/>
          <w:szCs w:val="28"/>
        </w:rPr>
        <w:t> тыс.тенге</w:t>
      </w:r>
      <w:r w:rsidRPr="009F50F7">
        <w:rPr>
          <w:bCs/>
          <w:color w:val="000000"/>
          <w:sz w:val="28"/>
          <w:szCs w:val="28"/>
        </w:rPr>
        <w:t>, равной стоимости передаваемого имущества в соответствии с отчетами об оценке недвижимого имущества, будут считаться исполненными.</w:t>
      </w:r>
    </w:p>
    <w:p w:rsidR="00935418" w:rsidRDefault="00DD4E2B" w:rsidP="008B2D4C">
      <w:pPr>
        <w:widowControl w:val="0"/>
        <w:pBdr>
          <w:bottom w:val="single" w:sz="4" w:space="29" w:color="FFFFFF"/>
        </w:pBdr>
        <w:tabs>
          <w:tab w:val="left" w:pos="142"/>
          <w:tab w:val="left" w:pos="993"/>
        </w:tabs>
        <w:ind w:firstLine="709"/>
        <w:jc w:val="both"/>
        <w:rPr>
          <w:bCs/>
          <w:color w:val="000000"/>
          <w:sz w:val="28"/>
          <w:szCs w:val="28"/>
        </w:rPr>
      </w:pPr>
      <w:r w:rsidRPr="009F50F7">
        <w:rPr>
          <w:bCs/>
          <w:color w:val="000000"/>
          <w:sz w:val="28"/>
          <w:szCs w:val="28"/>
        </w:rPr>
        <w:t>Касательно иного имущества (не залогового) ГУ «Управление жилья и жилищной инспекции г.</w:t>
      </w:r>
      <w:r w:rsidR="005141FA">
        <w:rPr>
          <w:bCs/>
          <w:color w:val="000000"/>
          <w:sz w:val="28"/>
          <w:szCs w:val="28"/>
        </w:rPr>
        <w:t> </w:t>
      </w:r>
      <w:r w:rsidRPr="009F50F7">
        <w:rPr>
          <w:bCs/>
          <w:color w:val="000000"/>
          <w:sz w:val="28"/>
          <w:szCs w:val="28"/>
        </w:rPr>
        <w:t>Астаны» (далее – Управление) направлено банкротному управляющему уведомление о принудительном отчуждении (выкупе) земельных участков для государственных нужд по постановлению Акима.</w:t>
      </w:r>
    </w:p>
    <w:p w:rsidR="00935418" w:rsidRDefault="00DD4E2B" w:rsidP="008B2D4C">
      <w:pPr>
        <w:widowControl w:val="0"/>
        <w:pBdr>
          <w:bottom w:val="single" w:sz="4" w:space="29" w:color="FFFFFF"/>
        </w:pBdr>
        <w:tabs>
          <w:tab w:val="left" w:pos="142"/>
          <w:tab w:val="left" w:pos="993"/>
        </w:tabs>
        <w:ind w:firstLine="709"/>
        <w:jc w:val="both"/>
        <w:rPr>
          <w:bCs/>
          <w:color w:val="000000"/>
          <w:sz w:val="28"/>
          <w:szCs w:val="28"/>
        </w:rPr>
      </w:pPr>
      <w:r w:rsidRPr="009F50F7">
        <w:rPr>
          <w:bCs/>
          <w:color w:val="000000"/>
          <w:sz w:val="28"/>
          <w:szCs w:val="28"/>
        </w:rPr>
        <w:t xml:space="preserve">По информации банкротного </w:t>
      </w:r>
      <w:r w:rsidR="004448AA">
        <w:rPr>
          <w:bCs/>
          <w:color w:val="000000"/>
          <w:sz w:val="28"/>
          <w:szCs w:val="28"/>
        </w:rPr>
        <w:t>управляющего Управление обратило</w:t>
      </w:r>
      <w:r w:rsidRPr="009F50F7">
        <w:rPr>
          <w:bCs/>
          <w:color w:val="000000"/>
          <w:sz w:val="28"/>
          <w:szCs w:val="28"/>
        </w:rPr>
        <w:t>сь в суд с иском о понуждении к подписанию договора «Об отчуждении земельных участков или иного недвижимого имущества в связи с изъятием земельных участков для государственных нужд».</w:t>
      </w:r>
    </w:p>
    <w:p w:rsidR="00935418" w:rsidRDefault="00935418" w:rsidP="008B2D4C">
      <w:pPr>
        <w:widowControl w:val="0"/>
        <w:pBdr>
          <w:bottom w:val="single" w:sz="4" w:space="29" w:color="FFFFFF"/>
        </w:pBdr>
        <w:tabs>
          <w:tab w:val="left" w:pos="142"/>
          <w:tab w:val="left" w:pos="993"/>
        </w:tabs>
        <w:ind w:firstLine="709"/>
        <w:jc w:val="both"/>
        <w:rPr>
          <w:i/>
          <w:sz w:val="28"/>
          <w:szCs w:val="28"/>
        </w:rPr>
      </w:pPr>
    </w:p>
    <w:p w:rsidR="00935418" w:rsidRDefault="00D418F5" w:rsidP="008B2D4C">
      <w:pPr>
        <w:widowControl w:val="0"/>
        <w:pBdr>
          <w:bottom w:val="single" w:sz="4" w:space="29" w:color="FFFFFF"/>
        </w:pBdr>
        <w:tabs>
          <w:tab w:val="left" w:pos="142"/>
          <w:tab w:val="left" w:pos="993"/>
        </w:tabs>
        <w:ind w:firstLine="709"/>
        <w:jc w:val="both"/>
        <w:rPr>
          <w:i/>
          <w:sz w:val="28"/>
          <w:szCs w:val="28"/>
        </w:rPr>
      </w:pPr>
      <w:r w:rsidRPr="009F50F7">
        <w:rPr>
          <w:i/>
          <w:sz w:val="28"/>
          <w:szCs w:val="28"/>
        </w:rPr>
        <w:lastRenderedPageBreak/>
        <w:t>АО «КАСП «Рахат»</w:t>
      </w:r>
    </w:p>
    <w:p w:rsidR="00935418" w:rsidRDefault="005E5832" w:rsidP="008B2D4C">
      <w:pPr>
        <w:widowControl w:val="0"/>
        <w:pBdr>
          <w:bottom w:val="single" w:sz="4" w:space="29" w:color="FFFFFF"/>
        </w:pBdr>
        <w:tabs>
          <w:tab w:val="left" w:pos="142"/>
          <w:tab w:val="left" w:pos="993"/>
        </w:tabs>
        <w:ind w:firstLine="709"/>
        <w:jc w:val="both"/>
        <w:rPr>
          <w:sz w:val="28"/>
          <w:szCs w:val="28"/>
        </w:rPr>
      </w:pPr>
      <w:r w:rsidRPr="009F50F7">
        <w:rPr>
          <w:sz w:val="28"/>
          <w:szCs w:val="28"/>
        </w:rPr>
        <w:t>По АО «КАСП «Рахат» принято постановление Правительства Республики Казахстан от 17 мая 2018 года №</w:t>
      </w:r>
      <w:r w:rsidR="00575E76">
        <w:rPr>
          <w:sz w:val="28"/>
          <w:szCs w:val="28"/>
        </w:rPr>
        <w:t> </w:t>
      </w:r>
      <w:r w:rsidRPr="009F50F7">
        <w:rPr>
          <w:sz w:val="28"/>
          <w:szCs w:val="28"/>
        </w:rPr>
        <w:t>277 «О некоторых вопросах акционерного общества «Казахско-Австрийское совместное предприятие «Рахат», согласно которому проведена реструктуризация займа с конвертацией валюты займа в национальную валюту.</w:t>
      </w:r>
    </w:p>
    <w:p w:rsidR="00935418" w:rsidRDefault="00D418F5" w:rsidP="008B2D4C">
      <w:pPr>
        <w:widowControl w:val="0"/>
        <w:pBdr>
          <w:bottom w:val="single" w:sz="4" w:space="29" w:color="FFFFFF"/>
        </w:pBdr>
        <w:tabs>
          <w:tab w:val="left" w:pos="142"/>
          <w:tab w:val="left" w:pos="993"/>
        </w:tabs>
        <w:ind w:firstLine="709"/>
        <w:jc w:val="both"/>
        <w:rPr>
          <w:sz w:val="28"/>
          <w:szCs w:val="28"/>
        </w:rPr>
      </w:pPr>
      <w:r w:rsidRPr="009F50F7">
        <w:rPr>
          <w:sz w:val="28"/>
          <w:szCs w:val="28"/>
        </w:rPr>
        <w:t>В связи с длительным неисполнением по дополнительному соглашению от 4 октября 2018 года №</w:t>
      </w:r>
      <w:r w:rsidR="00575E76">
        <w:rPr>
          <w:sz w:val="28"/>
          <w:szCs w:val="28"/>
        </w:rPr>
        <w:t> </w:t>
      </w:r>
      <w:r w:rsidRPr="009F50F7">
        <w:rPr>
          <w:sz w:val="28"/>
          <w:szCs w:val="28"/>
        </w:rPr>
        <w:t>6АВС001А/1 к Соглашению от 11 января 2001 года №</w:t>
      </w:r>
      <w:r w:rsidR="00575E76">
        <w:rPr>
          <w:sz w:val="28"/>
          <w:szCs w:val="28"/>
        </w:rPr>
        <w:t> </w:t>
      </w:r>
      <w:r w:rsidRPr="009F50F7">
        <w:rPr>
          <w:sz w:val="28"/>
          <w:szCs w:val="28"/>
        </w:rPr>
        <w:t>6АВС001А (далее - Соглашение), заключенного между Министерством финансов РК, АО «Компания по реабилитации и управлению активами» (далее – КРУА) и АО «КАСП «Рахат» (далее - Заемщик), КРУА последовательно провела ряд мероприятий для обеспечения взыскания задолженности.</w:t>
      </w:r>
    </w:p>
    <w:p w:rsidR="00935418" w:rsidRDefault="00C31BAB" w:rsidP="008B2D4C">
      <w:pPr>
        <w:widowControl w:val="0"/>
        <w:pBdr>
          <w:bottom w:val="single" w:sz="4" w:space="29" w:color="FFFFFF"/>
        </w:pBdr>
        <w:tabs>
          <w:tab w:val="left" w:pos="142"/>
          <w:tab w:val="left" w:pos="993"/>
        </w:tabs>
        <w:ind w:firstLine="709"/>
        <w:jc w:val="both"/>
        <w:rPr>
          <w:sz w:val="28"/>
          <w:szCs w:val="28"/>
        </w:rPr>
      </w:pPr>
      <w:r w:rsidRPr="009F50F7">
        <w:rPr>
          <w:sz w:val="28"/>
          <w:szCs w:val="28"/>
        </w:rPr>
        <w:t xml:space="preserve">В связи с </w:t>
      </w:r>
      <w:r w:rsidR="00383EA2" w:rsidRPr="009F50F7">
        <w:rPr>
          <w:sz w:val="28"/>
          <w:szCs w:val="28"/>
        </w:rPr>
        <w:t xml:space="preserve">официальным ответом АО «КАСП «Рахат» об </w:t>
      </w:r>
      <w:r w:rsidRPr="009F50F7">
        <w:rPr>
          <w:sz w:val="28"/>
          <w:szCs w:val="28"/>
        </w:rPr>
        <w:t>отсутстви</w:t>
      </w:r>
      <w:r w:rsidR="00383EA2" w:rsidRPr="009F50F7">
        <w:rPr>
          <w:sz w:val="28"/>
          <w:szCs w:val="28"/>
        </w:rPr>
        <w:t>и</w:t>
      </w:r>
      <w:r w:rsidRPr="009F50F7">
        <w:rPr>
          <w:sz w:val="28"/>
          <w:szCs w:val="28"/>
        </w:rPr>
        <w:t xml:space="preserve"> возможности погасить долги </w:t>
      </w:r>
      <w:r w:rsidR="005E5832" w:rsidRPr="009F50F7">
        <w:rPr>
          <w:sz w:val="28"/>
          <w:szCs w:val="28"/>
        </w:rPr>
        <w:t>АО «Фонд проблемных кредитов» (далее – Фонд, правопреемник КРУА) Фондом подано исковое заявление от 23.06.2022 года о взыскании остатка суммы задолженности.</w:t>
      </w:r>
    </w:p>
    <w:p w:rsidR="00935418" w:rsidRDefault="005E5832" w:rsidP="008B2D4C">
      <w:pPr>
        <w:widowControl w:val="0"/>
        <w:pBdr>
          <w:bottom w:val="single" w:sz="4" w:space="29" w:color="FFFFFF"/>
        </w:pBdr>
        <w:tabs>
          <w:tab w:val="left" w:pos="142"/>
          <w:tab w:val="left" w:pos="993"/>
        </w:tabs>
        <w:ind w:firstLine="709"/>
        <w:jc w:val="both"/>
        <w:rPr>
          <w:sz w:val="28"/>
          <w:szCs w:val="28"/>
        </w:rPr>
      </w:pPr>
      <w:r w:rsidRPr="009F50F7">
        <w:rPr>
          <w:sz w:val="28"/>
          <w:szCs w:val="28"/>
        </w:rPr>
        <w:t>Решением специализированного межрайонного экономического суда г.</w:t>
      </w:r>
      <w:r w:rsidR="00575E76">
        <w:rPr>
          <w:sz w:val="28"/>
          <w:szCs w:val="28"/>
        </w:rPr>
        <w:t> </w:t>
      </w:r>
      <w:r w:rsidRPr="009F50F7">
        <w:rPr>
          <w:sz w:val="28"/>
          <w:szCs w:val="28"/>
        </w:rPr>
        <w:t>Алматы от 16 августа 2022 года №</w:t>
      </w:r>
      <w:r w:rsidR="00575E76">
        <w:rPr>
          <w:sz w:val="28"/>
          <w:szCs w:val="28"/>
        </w:rPr>
        <w:t> </w:t>
      </w:r>
      <w:r w:rsidRPr="009F50F7">
        <w:rPr>
          <w:sz w:val="28"/>
          <w:szCs w:val="28"/>
        </w:rPr>
        <w:t>7527-22-00-2/6124 иск Фонда к АО «КАСП «Рахат» удовлетворен в полном объеме. В пользу Фонда взыскана сумма в размере 8 445</w:t>
      </w:r>
      <w:r w:rsidR="001951FE" w:rsidRPr="009F50F7">
        <w:rPr>
          <w:sz w:val="28"/>
          <w:szCs w:val="28"/>
        </w:rPr>
        <w:t> </w:t>
      </w:r>
      <w:r w:rsidRPr="009F50F7">
        <w:rPr>
          <w:sz w:val="28"/>
          <w:szCs w:val="28"/>
        </w:rPr>
        <w:t>813</w:t>
      </w:r>
      <w:r w:rsidR="001951FE" w:rsidRPr="009F50F7">
        <w:rPr>
          <w:sz w:val="28"/>
          <w:szCs w:val="28"/>
        </w:rPr>
        <w:t>,9</w:t>
      </w:r>
      <w:r w:rsidR="00642870">
        <w:rPr>
          <w:sz w:val="28"/>
          <w:szCs w:val="28"/>
        </w:rPr>
        <w:t> тыс.тенге</w:t>
      </w:r>
      <w:r w:rsidR="001951FE" w:rsidRPr="009F50F7">
        <w:rPr>
          <w:sz w:val="28"/>
          <w:szCs w:val="28"/>
        </w:rPr>
        <w:t>.</w:t>
      </w:r>
    </w:p>
    <w:p w:rsidR="00935418" w:rsidRDefault="005E5832" w:rsidP="008B2D4C">
      <w:pPr>
        <w:widowControl w:val="0"/>
        <w:pBdr>
          <w:bottom w:val="single" w:sz="4" w:space="29" w:color="FFFFFF"/>
        </w:pBdr>
        <w:tabs>
          <w:tab w:val="left" w:pos="142"/>
          <w:tab w:val="left" w:pos="993"/>
        </w:tabs>
        <w:ind w:firstLine="709"/>
        <w:jc w:val="both"/>
        <w:rPr>
          <w:sz w:val="28"/>
          <w:szCs w:val="28"/>
        </w:rPr>
      </w:pPr>
      <w:r w:rsidRPr="009F50F7">
        <w:rPr>
          <w:sz w:val="28"/>
          <w:szCs w:val="28"/>
        </w:rPr>
        <w:t>Решением специализированного межрайонного экономического суда г.</w:t>
      </w:r>
      <w:r w:rsidR="00575E76">
        <w:rPr>
          <w:sz w:val="28"/>
          <w:szCs w:val="28"/>
        </w:rPr>
        <w:t> </w:t>
      </w:r>
      <w:r w:rsidRPr="009F50F7">
        <w:rPr>
          <w:sz w:val="28"/>
          <w:szCs w:val="28"/>
        </w:rPr>
        <w:t>Алматы от 6</w:t>
      </w:r>
      <w:r w:rsidR="001951FE" w:rsidRPr="009F50F7">
        <w:rPr>
          <w:sz w:val="28"/>
          <w:szCs w:val="28"/>
        </w:rPr>
        <w:t xml:space="preserve"> декабря </w:t>
      </w:r>
      <w:r w:rsidRPr="009F50F7">
        <w:rPr>
          <w:sz w:val="28"/>
          <w:szCs w:val="28"/>
        </w:rPr>
        <w:t>2022 года №</w:t>
      </w:r>
      <w:r w:rsidR="00575E76">
        <w:rPr>
          <w:sz w:val="28"/>
          <w:szCs w:val="28"/>
        </w:rPr>
        <w:t> </w:t>
      </w:r>
      <w:r w:rsidRPr="009F50F7">
        <w:rPr>
          <w:sz w:val="28"/>
          <w:szCs w:val="28"/>
        </w:rPr>
        <w:t>7527-22-00-2/9792, исковое заявление Республиканского государственного учреждения «Управление государственных доходов по Бостандыкскому району Департамента государственных доходов по г.</w:t>
      </w:r>
      <w:r w:rsidR="00575E76">
        <w:rPr>
          <w:sz w:val="28"/>
          <w:szCs w:val="28"/>
        </w:rPr>
        <w:t> </w:t>
      </w:r>
      <w:r w:rsidRPr="009F50F7">
        <w:rPr>
          <w:sz w:val="28"/>
          <w:szCs w:val="28"/>
        </w:rPr>
        <w:t xml:space="preserve">Алматы Комитета государственных доходов Министерства финансов Республики Казахстан» о признании АО «КАСП «Рахат» банкротом оставлено без удовлетворения. </w:t>
      </w:r>
    </w:p>
    <w:p w:rsidR="00935418" w:rsidRDefault="0064732D" w:rsidP="008B2D4C">
      <w:pPr>
        <w:widowControl w:val="0"/>
        <w:pBdr>
          <w:bottom w:val="single" w:sz="4" w:space="29" w:color="FFFFFF"/>
        </w:pBdr>
        <w:tabs>
          <w:tab w:val="left" w:pos="142"/>
          <w:tab w:val="left" w:pos="993"/>
        </w:tabs>
        <w:ind w:firstLine="709"/>
        <w:jc w:val="both"/>
        <w:rPr>
          <w:sz w:val="28"/>
          <w:szCs w:val="28"/>
        </w:rPr>
      </w:pPr>
      <w:r w:rsidRPr="009F50F7">
        <w:rPr>
          <w:sz w:val="28"/>
          <w:szCs w:val="28"/>
        </w:rPr>
        <w:t>В июне 2023 года УГД повторно подано исковое заявление о признании АО «КАСП «Рахат» банкротом.</w:t>
      </w:r>
    </w:p>
    <w:p w:rsidR="00935418" w:rsidRDefault="0064732D" w:rsidP="008B2D4C">
      <w:pPr>
        <w:widowControl w:val="0"/>
        <w:pBdr>
          <w:bottom w:val="single" w:sz="4" w:space="29" w:color="FFFFFF"/>
        </w:pBdr>
        <w:tabs>
          <w:tab w:val="left" w:pos="142"/>
          <w:tab w:val="left" w:pos="993"/>
        </w:tabs>
        <w:ind w:firstLine="709"/>
        <w:jc w:val="both"/>
        <w:rPr>
          <w:sz w:val="28"/>
          <w:szCs w:val="28"/>
        </w:rPr>
      </w:pPr>
      <w:r w:rsidRPr="009F50F7">
        <w:rPr>
          <w:sz w:val="28"/>
          <w:szCs w:val="28"/>
        </w:rPr>
        <w:t xml:space="preserve">Согласно исковому заявлению УГД за АО «КАСП «Рахат» какое-либо имущество отсутствует. </w:t>
      </w:r>
    </w:p>
    <w:p w:rsidR="00935418" w:rsidRDefault="0064732D" w:rsidP="008B2D4C">
      <w:pPr>
        <w:widowControl w:val="0"/>
        <w:pBdr>
          <w:bottom w:val="single" w:sz="4" w:space="29" w:color="FFFFFF"/>
        </w:pBdr>
        <w:tabs>
          <w:tab w:val="left" w:pos="142"/>
          <w:tab w:val="left" w:pos="993"/>
        </w:tabs>
        <w:ind w:firstLine="709"/>
        <w:jc w:val="both"/>
        <w:rPr>
          <w:sz w:val="28"/>
          <w:szCs w:val="28"/>
        </w:rPr>
      </w:pPr>
      <w:r w:rsidRPr="009F50F7">
        <w:rPr>
          <w:sz w:val="28"/>
          <w:szCs w:val="28"/>
        </w:rPr>
        <w:t>Определением СМЭС г.</w:t>
      </w:r>
      <w:r w:rsidR="00575E76">
        <w:rPr>
          <w:sz w:val="28"/>
          <w:szCs w:val="28"/>
        </w:rPr>
        <w:t> </w:t>
      </w:r>
      <w:r w:rsidRPr="009F50F7">
        <w:rPr>
          <w:sz w:val="28"/>
          <w:szCs w:val="28"/>
        </w:rPr>
        <w:t>Алматы от 19 июля 2023 г. принято решение о привлечении Фонда и АО «Центральный депозитарий ценных бумаг» в качестве третьих лиц не заявляющих самостоятельных требований с представлением суду отзыва по данному исковому заявлению.</w:t>
      </w:r>
    </w:p>
    <w:p w:rsidR="00935418" w:rsidRDefault="0064732D" w:rsidP="008B2D4C">
      <w:pPr>
        <w:widowControl w:val="0"/>
        <w:pBdr>
          <w:bottom w:val="single" w:sz="4" w:space="29" w:color="FFFFFF"/>
        </w:pBdr>
        <w:tabs>
          <w:tab w:val="left" w:pos="142"/>
          <w:tab w:val="left" w:pos="993"/>
        </w:tabs>
        <w:ind w:firstLine="709"/>
        <w:jc w:val="both"/>
        <w:rPr>
          <w:sz w:val="28"/>
          <w:szCs w:val="28"/>
        </w:rPr>
      </w:pPr>
      <w:r w:rsidRPr="009F50F7">
        <w:rPr>
          <w:sz w:val="28"/>
          <w:szCs w:val="28"/>
        </w:rPr>
        <w:t>Фондом 12.07.2023</w:t>
      </w:r>
      <w:r w:rsidR="00575E76">
        <w:rPr>
          <w:sz w:val="28"/>
          <w:szCs w:val="28"/>
        </w:rPr>
        <w:t> </w:t>
      </w:r>
      <w:r w:rsidRPr="009F50F7">
        <w:rPr>
          <w:sz w:val="28"/>
          <w:szCs w:val="28"/>
        </w:rPr>
        <w:t>г. в адрес временного управляющего направлены требование о включении в реестр требований кредиторов АО «КАСП «Рахат» на сумму 8</w:t>
      </w:r>
      <w:r w:rsidR="00575E76">
        <w:rPr>
          <w:sz w:val="28"/>
          <w:szCs w:val="28"/>
        </w:rPr>
        <w:t> </w:t>
      </w:r>
      <w:r w:rsidRPr="009F50F7">
        <w:rPr>
          <w:sz w:val="28"/>
          <w:szCs w:val="28"/>
        </w:rPr>
        <w:t>445 813,9</w:t>
      </w:r>
      <w:r w:rsidR="00642870">
        <w:rPr>
          <w:sz w:val="28"/>
          <w:szCs w:val="28"/>
        </w:rPr>
        <w:t> тыс.тенге</w:t>
      </w:r>
      <w:r w:rsidRPr="009F50F7">
        <w:rPr>
          <w:sz w:val="28"/>
          <w:szCs w:val="28"/>
        </w:rPr>
        <w:t>.</w:t>
      </w:r>
    </w:p>
    <w:p w:rsidR="00935418" w:rsidRDefault="0064732D" w:rsidP="008B2D4C">
      <w:pPr>
        <w:widowControl w:val="0"/>
        <w:pBdr>
          <w:bottom w:val="single" w:sz="4" w:space="29" w:color="FFFFFF"/>
        </w:pBdr>
        <w:tabs>
          <w:tab w:val="left" w:pos="142"/>
          <w:tab w:val="left" w:pos="993"/>
        </w:tabs>
        <w:ind w:firstLine="709"/>
        <w:jc w:val="both"/>
        <w:rPr>
          <w:sz w:val="28"/>
          <w:szCs w:val="28"/>
        </w:rPr>
      </w:pPr>
      <w:r w:rsidRPr="009F50F7">
        <w:rPr>
          <w:sz w:val="28"/>
          <w:szCs w:val="28"/>
        </w:rPr>
        <w:t>УГД подана апелляционная жалоба в связи с повторным отказом в признании банкротом. Данная апелляционная жалоба постановлением Судебной коллегии по гражданским делам Алматинского городского суда от 30.10.2023</w:t>
      </w:r>
      <w:r w:rsidR="00575E76">
        <w:rPr>
          <w:sz w:val="28"/>
          <w:szCs w:val="28"/>
        </w:rPr>
        <w:t> </w:t>
      </w:r>
      <w:r w:rsidRPr="009F50F7">
        <w:rPr>
          <w:sz w:val="28"/>
          <w:szCs w:val="28"/>
        </w:rPr>
        <w:t>г. также оставлена без удовлетворения.</w:t>
      </w:r>
    </w:p>
    <w:p w:rsidR="00935418" w:rsidRDefault="0064732D" w:rsidP="008B2D4C">
      <w:pPr>
        <w:widowControl w:val="0"/>
        <w:pBdr>
          <w:bottom w:val="single" w:sz="4" w:space="29" w:color="FFFFFF"/>
        </w:pBdr>
        <w:tabs>
          <w:tab w:val="left" w:pos="142"/>
          <w:tab w:val="left" w:pos="993"/>
        </w:tabs>
        <w:ind w:firstLine="709"/>
        <w:jc w:val="both"/>
        <w:rPr>
          <w:sz w:val="28"/>
          <w:szCs w:val="28"/>
        </w:rPr>
      </w:pPr>
      <w:r w:rsidRPr="009F50F7">
        <w:rPr>
          <w:sz w:val="28"/>
          <w:szCs w:val="28"/>
        </w:rPr>
        <w:t xml:space="preserve">В связи с тем, что Судом было отказано в признании АО «КАСП «Рахат» </w:t>
      </w:r>
      <w:r w:rsidRPr="009F50F7">
        <w:rPr>
          <w:sz w:val="28"/>
          <w:szCs w:val="28"/>
        </w:rPr>
        <w:lastRenderedPageBreak/>
        <w:t>банкротом, Фондом в Департамент юстиции г.Алматы направлен на исполнение исполнительный лист.</w:t>
      </w:r>
    </w:p>
    <w:p w:rsidR="00935418" w:rsidRDefault="00472370" w:rsidP="008B2D4C">
      <w:pPr>
        <w:widowControl w:val="0"/>
        <w:pBdr>
          <w:bottom w:val="single" w:sz="4" w:space="29" w:color="FFFFFF"/>
        </w:pBdr>
        <w:tabs>
          <w:tab w:val="left" w:pos="142"/>
          <w:tab w:val="left" w:pos="993"/>
        </w:tabs>
        <w:ind w:firstLine="709"/>
        <w:jc w:val="both"/>
        <w:rPr>
          <w:b/>
          <w:sz w:val="28"/>
          <w:szCs w:val="28"/>
        </w:rPr>
      </w:pPr>
      <w:r w:rsidRPr="00B037F8">
        <w:rPr>
          <w:b/>
          <w:i/>
          <w:sz w:val="28"/>
          <w:szCs w:val="28"/>
        </w:rPr>
        <w:t>1</w:t>
      </w:r>
      <w:r w:rsidR="004F55B3">
        <w:rPr>
          <w:b/>
          <w:i/>
          <w:sz w:val="28"/>
          <w:szCs w:val="28"/>
        </w:rPr>
        <w:t>0</w:t>
      </w:r>
      <w:r w:rsidRPr="00B037F8">
        <w:rPr>
          <w:b/>
          <w:i/>
          <w:sz w:val="28"/>
          <w:szCs w:val="28"/>
        </w:rPr>
        <w:t>. Долгосрочная дебиторская задолженность</w:t>
      </w:r>
      <w:r w:rsidRPr="00B037F8">
        <w:rPr>
          <w:b/>
          <w:sz w:val="28"/>
          <w:szCs w:val="28"/>
        </w:rPr>
        <w:t xml:space="preserve"> </w:t>
      </w:r>
    </w:p>
    <w:p w:rsidR="00935418" w:rsidRDefault="00935418" w:rsidP="008B2D4C">
      <w:pPr>
        <w:widowControl w:val="0"/>
        <w:pBdr>
          <w:bottom w:val="single" w:sz="4" w:space="29" w:color="FFFFFF"/>
        </w:pBdr>
        <w:tabs>
          <w:tab w:val="left" w:pos="142"/>
          <w:tab w:val="left" w:pos="993"/>
        </w:tabs>
        <w:ind w:firstLine="709"/>
        <w:jc w:val="both"/>
        <w:rPr>
          <w:sz w:val="28"/>
          <w:szCs w:val="28"/>
        </w:rPr>
      </w:pPr>
    </w:p>
    <w:p w:rsidR="00935418" w:rsidRDefault="00440AE8" w:rsidP="008B2D4C">
      <w:pPr>
        <w:widowControl w:val="0"/>
        <w:pBdr>
          <w:bottom w:val="single" w:sz="4" w:space="29" w:color="FFFFFF"/>
        </w:pBdr>
        <w:tabs>
          <w:tab w:val="left" w:pos="142"/>
          <w:tab w:val="left" w:pos="993"/>
        </w:tabs>
        <w:ind w:firstLine="709"/>
        <w:jc w:val="both"/>
        <w:rPr>
          <w:sz w:val="28"/>
          <w:szCs w:val="28"/>
        </w:rPr>
      </w:pPr>
      <w:r w:rsidRPr="009F50F7">
        <w:rPr>
          <w:sz w:val="28"/>
          <w:szCs w:val="28"/>
        </w:rPr>
        <w:t xml:space="preserve">Долгосрочная дебиторская задолженность на начало отчетного периода составляла </w:t>
      </w:r>
      <w:r w:rsidR="00824B1C" w:rsidRPr="009F50F7">
        <w:rPr>
          <w:sz w:val="28"/>
          <w:szCs w:val="28"/>
        </w:rPr>
        <w:t>520 774 556,</w:t>
      </w:r>
      <w:r w:rsidR="00575E76" w:rsidRPr="009F50F7">
        <w:rPr>
          <w:sz w:val="28"/>
          <w:szCs w:val="28"/>
        </w:rPr>
        <w:t>9 </w:t>
      </w:r>
      <w:r w:rsidR="00575E76">
        <w:rPr>
          <w:sz w:val="28"/>
          <w:szCs w:val="28"/>
        </w:rPr>
        <w:t>тыс</w:t>
      </w:r>
      <w:r w:rsidR="00642870">
        <w:rPr>
          <w:sz w:val="28"/>
          <w:szCs w:val="28"/>
        </w:rPr>
        <w:t>.тенге</w:t>
      </w:r>
      <w:r w:rsidRPr="009F50F7">
        <w:rPr>
          <w:sz w:val="28"/>
          <w:szCs w:val="28"/>
        </w:rPr>
        <w:t xml:space="preserve">, на отчетную дату задолженность </w:t>
      </w:r>
      <w:r w:rsidR="00824B1C" w:rsidRPr="009F50F7">
        <w:rPr>
          <w:sz w:val="28"/>
          <w:szCs w:val="28"/>
        </w:rPr>
        <w:t>снизилась</w:t>
      </w:r>
      <w:r w:rsidRPr="009F50F7">
        <w:rPr>
          <w:sz w:val="28"/>
          <w:szCs w:val="28"/>
        </w:rPr>
        <w:t xml:space="preserve"> на </w:t>
      </w:r>
      <w:r w:rsidR="00824B1C" w:rsidRPr="009F50F7">
        <w:rPr>
          <w:sz w:val="28"/>
          <w:szCs w:val="28"/>
        </w:rPr>
        <w:t>55 385 890,1</w:t>
      </w:r>
      <w:r w:rsidR="00642870">
        <w:rPr>
          <w:sz w:val="28"/>
          <w:szCs w:val="28"/>
        </w:rPr>
        <w:t> тыс.тенге</w:t>
      </w:r>
      <w:r w:rsidRPr="009F50F7">
        <w:rPr>
          <w:sz w:val="28"/>
          <w:szCs w:val="28"/>
        </w:rPr>
        <w:t xml:space="preserve"> и составила</w:t>
      </w:r>
      <w:r w:rsidR="004F7FAA" w:rsidRPr="009F50F7">
        <w:rPr>
          <w:sz w:val="28"/>
          <w:szCs w:val="28"/>
        </w:rPr>
        <w:t xml:space="preserve"> </w:t>
      </w:r>
      <w:r w:rsidR="00824B1C" w:rsidRPr="009F50F7">
        <w:rPr>
          <w:sz w:val="28"/>
          <w:szCs w:val="28"/>
        </w:rPr>
        <w:t>465 388 666,8</w:t>
      </w:r>
      <w:r w:rsidR="00642870">
        <w:rPr>
          <w:sz w:val="28"/>
          <w:szCs w:val="28"/>
        </w:rPr>
        <w:t> тыс.тенге</w:t>
      </w:r>
      <w:r w:rsidR="004F7FAA" w:rsidRPr="009F50F7">
        <w:rPr>
          <w:sz w:val="28"/>
          <w:szCs w:val="28"/>
        </w:rPr>
        <w:t>.</w:t>
      </w:r>
    </w:p>
    <w:p w:rsidR="00935418" w:rsidRDefault="00440AE8" w:rsidP="008B2D4C">
      <w:pPr>
        <w:widowControl w:val="0"/>
        <w:pBdr>
          <w:bottom w:val="single" w:sz="4" w:space="29" w:color="FFFFFF"/>
        </w:pBdr>
        <w:tabs>
          <w:tab w:val="left" w:pos="142"/>
          <w:tab w:val="left" w:pos="993"/>
        </w:tabs>
        <w:ind w:firstLine="709"/>
        <w:jc w:val="both"/>
        <w:rPr>
          <w:sz w:val="28"/>
          <w:szCs w:val="28"/>
        </w:rPr>
      </w:pPr>
      <w:r w:rsidRPr="009F50F7">
        <w:rPr>
          <w:sz w:val="28"/>
          <w:szCs w:val="28"/>
        </w:rPr>
        <w:t>Основную сумму задолженности составили платежи по многолетним (переходящим) договорам</w:t>
      </w:r>
      <w:r w:rsidR="00C16AE1" w:rsidRPr="009F50F7">
        <w:rPr>
          <w:sz w:val="28"/>
          <w:szCs w:val="28"/>
        </w:rPr>
        <w:t>, в том числе</w:t>
      </w:r>
      <w:r w:rsidR="00BA38AD" w:rsidRPr="009F50F7">
        <w:rPr>
          <w:sz w:val="28"/>
          <w:szCs w:val="28"/>
        </w:rPr>
        <w:t xml:space="preserve"> в рамках </w:t>
      </w:r>
      <w:r w:rsidR="004F45D2" w:rsidRPr="009F50F7">
        <w:rPr>
          <w:sz w:val="28"/>
          <w:szCs w:val="28"/>
        </w:rPr>
        <w:t xml:space="preserve">возмещения расходов по негосударственным займам на поставку вооружения и военной техники – </w:t>
      </w:r>
      <w:r w:rsidR="00E75BBB" w:rsidRPr="009F50F7">
        <w:rPr>
          <w:sz w:val="28"/>
          <w:szCs w:val="28"/>
        </w:rPr>
        <w:t>31 452 726,3</w:t>
      </w:r>
      <w:r w:rsidR="00642870">
        <w:rPr>
          <w:sz w:val="28"/>
          <w:szCs w:val="28"/>
        </w:rPr>
        <w:t> тыс.тенге</w:t>
      </w:r>
      <w:r w:rsidR="004F45D2" w:rsidRPr="009F50F7">
        <w:rPr>
          <w:sz w:val="28"/>
          <w:szCs w:val="28"/>
        </w:rPr>
        <w:t xml:space="preserve">, </w:t>
      </w:r>
      <w:r w:rsidR="00BA38AD" w:rsidRPr="009F50F7">
        <w:rPr>
          <w:sz w:val="28"/>
          <w:szCs w:val="28"/>
        </w:rPr>
        <w:t>выполнения</w:t>
      </w:r>
      <w:r w:rsidRPr="009F50F7">
        <w:rPr>
          <w:sz w:val="28"/>
          <w:szCs w:val="28"/>
        </w:rPr>
        <w:t xml:space="preserve"> государственного оборонного заказа</w:t>
      </w:r>
      <w:r w:rsidR="00C16AE1" w:rsidRPr="009F50F7">
        <w:rPr>
          <w:sz w:val="28"/>
          <w:szCs w:val="28"/>
        </w:rPr>
        <w:t xml:space="preserve"> – </w:t>
      </w:r>
      <w:r w:rsidR="006A0BDD" w:rsidRPr="009F50F7">
        <w:rPr>
          <w:sz w:val="28"/>
          <w:szCs w:val="28"/>
        </w:rPr>
        <w:t>2</w:t>
      </w:r>
      <w:r w:rsidR="00E75BBB" w:rsidRPr="009F50F7">
        <w:rPr>
          <w:sz w:val="28"/>
          <w:szCs w:val="28"/>
        </w:rPr>
        <w:t>47</w:t>
      </w:r>
      <w:r w:rsidR="006A0BDD" w:rsidRPr="009F50F7">
        <w:rPr>
          <w:sz w:val="28"/>
          <w:szCs w:val="28"/>
        </w:rPr>
        <w:t> </w:t>
      </w:r>
      <w:r w:rsidR="00E75BBB" w:rsidRPr="009F50F7">
        <w:rPr>
          <w:sz w:val="28"/>
          <w:szCs w:val="28"/>
        </w:rPr>
        <w:t>751</w:t>
      </w:r>
      <w:r w:rsidR="006A0BDD" w:rsidRPr="009F50F7">
        <w:rPr>
          <w:sz w:val="28"/>
          <w:szCs w:val="28"/>
        </w:rPr>
        <w:t> </w:t>
      </w:r>
      <w:r w:rsidR="00E75BBB" w:rsidRPr="009F50F7">
        <w:rPr>
          <w:sz w:val="28"/>
          <w:szCs w:val="28"/>
        </w:rPr>
        <w:t>843</w:t>
      </w:r>
      <w:r w:rsidR="00642870">
        <w:rPr>
          <w:sz w:val="28"/>
          <w:szCs w:val="28"/>
        </w:rPr>
        <w:t> тыс.тенге</w:t>
      </w:r>
      <w:r w:rsidRPr="009F50F7">
        <w:rPr>
          <w:sz w:val="28"/>
          <w:szCs w:val="28"/>
        </w:rPr>
        <w:t>,</w:t>
      </w:r>
      <w:r w:rsidR="00F35411" w:rsidRPr="009F50F7">
        <w:rPr>
          <w:sz w:val="28"/>
          <w:szCs w:val="28"/>
        </w:rPr>
        <w:t xml:space="preserve"> строительств</w:t>
      </w:r>
      <w:r w:rsidR="00BA38AD" w:rsidRPr="009F50F7">
        <w:rPr>
          <w:sz w:val="28"/>
          <w:szCs w:val="28"/>
        </w:rPr>
        <w:t>а</w:t>
      </w:r>
      <w:r w:rsidR="00F35411" w:rsidRPr="009F50F7">
        <w:rPr>
          <w:sz w:val="28"/>
          <w:szCs w:val="28"/>
        </w:rPr>
        <w:t xml:space="preserve"> и ремонт</w:t>
      </w:r>
      <w:r w:rsidR="00BA38AD" w:rsidRPr="009F50F7">
        <w:rPr>
          <w:sz w:val="28"/>
          <w:szCs w:val="28"/>
        </w:rPr>
        <w:t>а</w:t>
      </w:r>
      <w:r w:rsidR="00F35411" w:rsidRPr="009F50F7">
        <w:rPr>
          <w:sz w:val="28"/>
          <w:szCs w:val="28"/>
        </w:rPr>
        <w:t xml:space="preserve"> автомобильных дорог республиканского уровня - </w:t>
      </w:r>
      <w:r w:rsidR="00E75BBB" w:rsidRPr="009F50F7">
        <w:rPr>
          <w:sz w:val="28"/>
          <w:szCs w:val="28"/>
        </w:rPr>
        <w:t>59 671 042,6</w:t>
      </w:r>
      <w:r w:rsidR="00642870">
        <w:rPr>
          <w:sz w:val="28"/>
          <w:szCs w:val="28"/>
        </w:rPr>
        <w:t> тыс.тенге</w:t>
      </w:r>
      <w:r w:rsidR="00F35411" w:rsidRPr="009F50F7">
        <w:rPr>
          <w:sz w:val="28"/>
          <w:szCs w:val="28"/>
        </w:rPr>
        <w:t xml:space="preserve">, </w:t>
      </w:r>
      <w:r w:rsidR="006A0BDD" w:rsidRPr="009F50F7">
        <w:rPr>
          <w:sz w:val="28"/>
          <w:szCs w:val="28"/>
        </w:rPr>
        <w:t xml:space="preserve">за модернизацию и техническое дооснащение пунктов пропуска на границе за счет внешнего займа – </w:t>
      </w:r>
      <w:r w:rsidR="00E75BBB" w:rsidRPr="009F50F7">
        <w:rPr>
          <w:sz w:val="28"/>
          <w:szCs w:val="28"/>
        </w:rPr>
        <w:t>53 133 542,2</w:t>
      </w:r>
      <w:r w:rsidR="00642870">
        <w:rPr>
          <w:sz w:val="28"/>
          <w:szCs w:val="28"/>
        </w:rPr>
        <w:t> тыс.тенге</w:t>
      </w:r>
      <w:r w:rsidR="006A0BDD" w:rsidRPr="009F50F7">
        <w:rPr>
          <w:sz w:val="28"/>
          <w:szCs w:val="28"/>
        </w:rPr>
        <w:t xml:space="preserve">, </w:t>
      </w:r>
      <w:r w:rsidR="00F35411" w:rsidRPr="009F50F7">
        <w:rPr>
          <w:color w:val="000000" w:themeColor="text1"/>
          <w:sz w:val="28"/>
          <w:szCs w:val="28"/>
        </w:rPr>
        <w:t xml:space="preserve">за </w:t>
      </w:r>
      <w:r w:rsidR="00C67319" w:rsidRPr="009F50F7">
        <w:rPr>
          <w:color w:val="000000" w:themeColor="text1"/>
          <w:sz w:val="28"/>
          <w:szCs w:val="28"/>
        </w:rPr>
        <w:t>приобретение транспортных средств</w:t>
      </w:r>
      <w:r w:rsidR="00383EA2" w:rsidRPr="009F50F7">
        <w:rPr>
          <w:color w:val="000000" w:themeColor="text1"/>
          <w:sz w:val="28"/>
          <w:szCs w:val="28"/>
        </w:rPr>
        <w:t>, изготавливаемых по долгосрочным контрактам</w:t>
      </w:r>
      <w:r w:rsidR="00C67319" w:rsidRPr="009F50F7">
        <w:rPr>
          <w:color w:val="FF0000"/>
          <w:sz w:val="28"/>
          <w:szCs w:val="28"/>
        </w:rPr>
        <w:t xml:space="preserve"> </w:t>
      </w:r>
      <w:r w:rsidR="00F35411" w:rsidRPr="009F50F7">
        <w:rPr>
          <w:sz w:val="28"/>
          <w:szCs w:val="28"/>
        </w:rPr>
        <w:t xml:space="preserve">– </w:t>
      </w:r>
      <w:r w:rsidR="00E75BBB" w:rsidRPr="009F50F7">
        <w:rPr>
          <w:sz w:val="28"/>
          <w:szCs w:val="28"/>
        </w:rPr>
        <w:t>54</w:t>
      </w:r>
      <w:r w:rsidR="00F35411" w:rsidRPr="009F50F7">
        <w:rPr>
          <w:sz w:val="28"/>
          <w:szCs w:val="28"/>
        </w:rPr>
        <w:t> </w:t>
      </w:r>
      <w:r w:rsidR="00E75BBB" w:rsidRPr="009F50F7">
        <w:rPr>
          <w:sz w:val="28"/>
          <w:szCs w:val="28"/>
        </w:rPr>
        <w:t>936</w:t>
      </w:r>
      <w:r w:rsidR="00C67319" w:rsidRPr="009F50F7">
        <w:rPr>
          <w:sz w:val="28"/>
          <w:szCs w:val="28"/>
        </w:rPr>
        <w:t> </w:t>
      </w:r>
      <w:r w:rsidR="00E75BBB" w:rsidRPr="009F50F7">
        <w:rPr>
          <w:sz w:val="28"/>
          <w:szCs w:val="28"/>
        </w:rPr>
        <w:t>020</w:t>
      </w:r>
      <w:r w:rsidR="00642870">
        <w:rPr>
          <w:sz w:val="28"/>
          <w:szCs w:val="28"/>
        </w:rPr>
        <w:t> тыс.тенге</w:t>
      </w:r>
      <w:r w:rsidR="00BA38AD" w:rsidRPr="009F50F7">
        <w:rPr>
          <w:sz w:val="28"/>
          <w:szCs w:val="28"/>
        </w:rPr>
        <w:t>.</w:t>
      </w:r>
    </w:p>
    <w:p w:rsidR="00935418" w:rsidRDefault="00935418" w:rsidP="008B2D4C">
      <w:pPr>
        <w:widowControl w:val="0"/>
        <w:pBdr>
          <w:bottom w:val="single" w:sz="4" w:space="29" w:color="FFFFFF"/>
        </w:pBdr>
        <w:tabs>
          <w:tab w:val="left" w:pos="142"/>
          <w:tab w:val="left" w:pos="993"/>
        </w:tabs>
        <w:ind w:firstLine="709"/>
        <w:jc w:val="both"/>
        <w:rPr>
          <w:sz w:val="28"/>
          <w:szCs w:val="28"/>
        </w:rPr>
      </w:pPr>
    </w:p>
    <w:p w:rsidR="00935418" w:rsidRDefault="008A589C" w:rsidP="008B2D4C">
      <w:pPr>
        <w:widowControl w:val="0"/>
        <w:pBdr>
          <w:bottom w:val="single" w:sz="4" w:space="29" w:color="FFFFFF"/>
        </w:pBdr>
        <w:tabs>
          <w:tab w:val="left" w:pos="142"/>
          <w:tab w:val="left" w:pos="993"/>
        </w:tabs>
        <w:ind w:firstLine="709"/>
        <w:jc w:val="both"/>
        <w:rPr>
          <w:b/>
          <w:i/>
          <w:sz w:val="28"/>
          <w:szCs w:val="28"/>
        </w:rPr>
      </w:pPr>
      <w:r w:rsidRPr="009F50F7">
        <w:rPr>
          <w:b/>
          <w:i/>
          <w:sz w:val="28"/>
          <w:szCs w:val="28"/>
        </w:rPr>
        <w:t xml:space="preserve">11. Основные средства </w:t>
      </w:r>
    </w:p>
    <w:p w:rsidR="00935418" w:rsidRDefault="00935418" w:rsidP="008B2D4C">
      <w:pPr>
        <w:widowControl w:val="0"/>
        <w:pBdr>
          <w:bottom w:val="single" w:sz="4" w:space="29" w:color="FFFFFF"/>
        </w:pBdr>
        <w:tabs>
          <w:tab w:val="left" w:pos="142"/>
          <w:tab w:val="left" w:pos="993"/>
        </w:tabs>
        <w:ind w:firstLine="709"/>
        <w:jc w:val="both"/>
        <w:rPr>
          <w:sz w:val="28"/>
          <w:szCs w:val="28"/>
        </w:rPr>
      </w:pPr>
    </w:p>
    <w:p w:rsidR="00935418" w:rsidRDefault="008A589C" w:rsidP="008B2D4C">
      <w:pPr>
        <w:widowControl w:val="0"/>
        <w:pBdr>
          <w:bottom w:val="single" w:sz="4" w:space="29" w:color="FFFFFF"/>
        </w:pBdr>
        <w:tabs>
          <w:tab w:val="left" w:pos="142"/>
          <w:tab w:val="left" w:pos="993"/>
        </w:tabs>
        <w:ind w:firstLine="709"/>
        <w:jc w:val="both"/>
        <w:rPr>
          <w:sz w:val="28"/>
          <w:szCs w:val="28"/>
        </w:rPr>
      </w:pPr>
      <w:r w:rsidRPr="009F50F7">
        <w:rPr>
          <w:sz w:val="28"/>
          <w:szCs w:val="28"/>
        </w:rPr>
        <w:t xml:space="preserve">Сумма поступлений основных средств за счет бюджетного финансирования составляет </w:t>
      </w:r>
      <w:r w:rsidRPr="009F50F7">
        <w:rPr>
          <w:sz w:val="28"/>
          <w:szCs w:val="28"/>
          <w:lang w:val="kk-KZ"/>
        </w:rPr>
        <w:t>959 557 302</w:t>
      </w:r>
      <w:r w:rsidRPr="009F50F7">
        <w:rPr>
          <w:sz w:val="28"/>
          <w:szCs w:val="28"/>
        </w:rPr>
        <w:t>,3</w:t>
      </w:r>
      <w:r w:rsidR="00642870">
        <w:rPr>
          <w:sz w:val="28"/>
          <w:szCs w:val="28"/>
        </w:rPr>
        <w:t> тыс.тенге</w:t>
      </w:r>
      <w:r w:rsidRPr="009F50F7">
        <w:rPr>
          <w:sz w:val="28"/>
          <w:szCs w:val="28"/>
        </w:rPr>
        <w:t xml:space="preserve">, включает, в том числе, поступление со счетов незавершенного строительства и капитальных вложений в основные средства </w:t>
      </w:r>
      <w:r w:rsidRPr="009F50F7">
        <w:rPr>
          <w:sz w:val="28"/>
          <w:szCs w:val="28"/>
          <w:lang w:val="kk-KZ"/>
        </w:rPr>
        <w:t>43</w:t>
      </w:r>
      <w:r w:rsidR="00EE473B">
        <w:rPr>
          <w:sz w:val="28"/>
          <w:szCs w:val="28"/>
          <w:lang w:val="kk-KZ"/>
        </w:rPr>
        <w:t>3</w:t>
      </w:r>
      <w:r w:rsidRPr="009F50F7">
        <w:rPr>
          <w:sz w:val="28"/>
          <w:szCs w:val="28"/>
          <w:lang w:val="kk-KZ"/>
        </w:rPr>
        <w:t> </w:t>
      </w:r>
      <w:r w:rsidR="00EE473B">
        <w:rPr>
          <w:sz w:val="28"/>
          <w:szCs w:val="28"/>
          <w:lang w:val="kk-KZ"/>
        </w:rPr>
        <w:t>766 454,8</w:t>
      </w:r>
      <w:r w:rsidR="00642870">
        <w:rPr>
          <w:sz w:val="28"/>
          <w:szCs w:val="28"/>
        </w:rPr>
        <w:t> тыс.тенге</w:t>
      </w:r>
      <w:r w:rsidRPr="009F50F7">
        <w:rPr>
          <w:sz w:val="28"/>
          <w:szCs w:val="28"/>
        </w:rPr>
        <w:t xml:space="preserve">. </w:t>
      </w:r>
    </w:p>
    <w:p w:rsidR="00935418" w:rsidRDefault="008A589C" w:rsidP="008B2D4C">
      <w:pPr>
        <w:widowControl w:val="0"/>
        <w:pBdr>
          <w:bottom w:val="single" w:sz="4" w:space="29" w:color="FFFFFF"/>
        </w:pBdr>
        <w:tabs>
          <w:tab w:val="left" w:pos="142"/>
          <w:tab w:val="left" w:pos="993"/>
        </w:tabs>
        <w:ind w:firstLine="709"/>
        <w:jc w:val="both"/>
        <w:rPr>
          <w:sz w:val="28"/>
          <w:szCs w:val="28"/>
        </w:rPr>
      </w:pPr>
      <w:r w:rsidRPr="009F50F7">
        <w:rPr>
          <w:sz w:val="28"/>
          <w:szCs w:val="28"/>
        </w:rPr>
        <w:t xml:space="preserve">На сумму </w:t>
      </w:r>
      <w:r w:rsidRPr="009F50F7">
        <w:rPr>
          <w:sz w:val="28"/>
          <w:szCs w:val="28"/>
          <w:lang w:val="kk-KZ"/>
        </w:rPr>
        <w:t>100</w:t>
      </w:r>
      <w:r w:rsidRPr="009F50F7">
        <w:rPr>
          <w:sz w:val="28"/>
          <w:szCs w:val="28"/>
        </w:rPr>
        <w:t> </w:t>
      </w:r>
      <w:r w:rsidRPr="009F50F7">
        <w:rPr>
          <w:sz w:val="28"/>
          <w:szCs w:val="28"/>
          <w:lang w:val="kk-KZ"/>
        </w:rPr>
        <w:t>865</w:t>
      </w:r>
      <w:r w:rsidRPr="009F50F7">
        <w:rPr>
          <w:sz w:val="28"/>
          <w:szCs w:val="28"/>
        </w:rPr>
        <w:t> </w:t>
      </w:r>
      <w:r w:rsidRPr="009F50F7">
        <w:rPr>
          <w:sz w:val="28"/>
          <w:szCs w:val="28"/>
          <w:lang w:val="kk-KZ"/>
        </w:rPr>
        <w:t>106</w:t>
      </w:r>
      <w:r w:rsidRPr="009F50F7">
        <w:rPr>
          <w:sz w:val="28"/>
          <w:szCs w:val="28"/>
        </w:rPr>
        <w:t>,</w:t>
      </w:r>
      <w:r w:rsidRPr="009F50F7">
        <w:rPr>
          <w:sz w:val="28"/>
          <w:szCs w:val="28"/>
          <w:lang w:val="kk-KZ"/>
        </w:rPr>
        <w:t>3</w:t>
      </w:r>
      <w:r w:rsidR="00642870">
        <w:rPr>
          <w:sz w:val="28"/>
          <w:szCs w:val="28"/>
        </w:rPr>
        <w:t> тыс.тенге</w:t>
      </w:r>
      <w:r w:rsidRPr="009F50F7">
        <w:rPr>
          <w:sz w:val="28"/>
          <w:szCs w:val="28"/>
        </w:rPr>
        <w:t xml:space="preserve"> увеличение произошло за счет перемещения активов между государственными учреждениями республиканского бюджета, </w:t>
      </w:r>
      <w:r w:rsidRPr="009F50F7">
        <w:rPr>
          <w:sz w:val="28"/>
          <w:szCs w:val="28"/>
          <w:lang w:val="kk-KZ"/>
        </w:rPr>
        <w:t>40</w:t>
      </w:r>
      <w:r w:rsidRPr="009F50F7">
        <w:rPr>
          <w:sz w:val="28"/>
          <w:szCs w:val="28"/>
        </w:rPr>
        <w:t> </w:t>
      </w:r>
      <w:r w:rsidRPr="009F50F7">
        <w:rPr>
          <w:sz w:val="28"/>
          <w:szCs w:val="28"/>
          <w:lang w:val="kk-KZ"/>
        </w:rPr>
        <w:t>648</w:t>
      </w:r>
      <w:r w:rsidRPr="009F50F7">
        <w:rPr>
          <w:sz w:val="28"/>
          <w:szCs w:val="28"/>
        </w:rPr>
        <w:t> </w:t>
      </w:r>
      <w:r w:rsidRPr="009F50F7">
        <w:rPr>
          <w:sz w:val="28"/>
          <w:szCs w:val="28"/>
          <w:lang w:val="kk-KZ"/>
        </w:rPr>
        <w:t>887</w:t>
      </w:r>
      <w:r w:rsidRPr="009F50F7">
        <w:rPr>
          <w:sz w:val="28"/>
          <w:szCs w:val="28"/>
        </w:rPr>
        <w:t>,</w:t>
      </w:r>
      <w:r w:rsidRPr="009F50F7">
        <w:rPr>
          <w:sz w:val="28"/>
          <w:szCs w:val="28"/>
          <w:lang w:val="kk-KZ"/>
        </w:rPr>
        <w:t>5</w:t>
      </w:r>
      <w:r w:rsidR="00642870">
        <w:rPr>
          <w:sz w:val="28"/>
          <w:szCs w:val="28"/>
        </w:rPr>
        <w:t> тыс.тенге</w:t>
      </w:r>
      <w:r w:rsidRPr="009F50F7">
        <w:rPr>
          <w:sz w:val="28"/>
          <w:szCs w:val="28"/>
        </w:rPr>
        <w:t xml:space="preserve"> - безвозмездного поступления из коммунальной собственности и других организаций, 112 </w:t>
      </w:r>
      <w:r w:rsidRPr="009F50F7">
        <w:rPr>
          <w:sz w:val="28"/>
          <w:szCs w:val="28"/>
          <w:lang w:val="kk-KZ"/>
        </w:rPr>
        <w:t>212</w:t>
      </w:r>
      <w:r w:rsidRPr="009F50F7">
        <w:rPr>
          <w:sz w:val="28"/>
          <w:szCs w:val="28"/>
        </w:rPr>
        <w:t> </w:t>
      </w:r>
      <w:r w:rsidRPr="009F50F7">
        <w:rPr>
          <w:sz w:val="28"/>
          <w:szCs w:val="28"/>
          <w:lang w:val="kk-KZ"/>
        </w:rPr>
        <w:t>391</w:t>
      </w:r>
      <w:r w:rsidRPr="009F50F7">
        <w:rPr>
          <w:sz w:val="28"/>
          <w:szCs w:val="28"/>
        </w:rPr>
        <w:t>,8</w:t>
      </w:r>
      <w:r w:rsidR="00642870">
        <w:rPr>
          <w:sz w:val="28"/>
          <w:szCs w:val="28"/>
        </w:rPr>
        <w:t> тыс.тенге</w:t>
      </w:r>
      <w:r w:rsidRPr="009F50F7">
        <w:rPr>
          <w:sz w:val="28"/>
          <w:szCs w:val="28"/>
        </w:rPr>
        <w:t xml:space="preserve"> – внутреннее перемещение между счетами активов.</w:t>
      </w:r>
    </w:p>
    <w:p w:rsidR="00935418" w:rsidRDefault="008A589C" w:rsidP="008B2D4C">
      <w:pPr>
        <w:widowControl w:val="0"/>
        <w:pBdr>
          <w:bottom w:val="single" w:sz="4" w:space="29" w:color="FFFFFF"/>
        </w:pBdr>
        <w:tabs>
          <w:tab w:val="left" w:pos="142"/>
          <w:tab w:val="left" w:pos="993"/>
        </w:tabs>
        <w:ind w:firstLine="709"/>
        <w:jc w:val="both"/>
        <w:rPr>
          <w:sz w:val="28"/>
          <w:szCs w:val="28"/>
        </w:rPr>
      </w:pPr>
      <w:r w:rsidRPr="009F50F7">
        <w:rPr>
          <w:sz w:val="28"/>
          <w:szCs w:val="28"/>
        </w:rPr>
        <w:t xml:space="preserve">Увеличение стоимости основных средств в результате положительной курсовой разницы от деятельности загранучреждений составило </w:t>
      </w:r>
      <w:r w:rsidRPr="009F50F7">
        <w:rPr>
          <w:sz w:val="28"/>
          <w:szCs w:val="28"/>
          <w:lang w:val="kk-KZ"/>
        </w:rPr>
        <w:t>1</w:t>
      </w:r>
      <w:r w:rsidRPr="009F50F7">
        <w:rPr>
          <w:sz w:val="28"/>
          <w:szCs w:val="28"/>
        </w:rPr>
        <w:t> 54</w:t>
      </w:r>
      <w:r w:rsidRPr="009F50F7">
        <w:rPr>
          <w:sz w:val="28"/>
          <w:szCs w:val="28"/>
          <w:lang w:val="kk-KZ"/>
        </w:rPr>
        <w:t>1</w:t>
      </w:r>
      <w:r w:rsidRPr="009F50F7">
        <w:rPr>
          <w:sz w:val="28"/>
          <w:szCs w:val="28"/>
        </w:rPr>
        <w:t> </w:t>
      </w:r>
      <w:r w:rsidRPr="009F50F7">
        <w:rPr>
          <w:sz w:val="28"/>
          <w:szCs w:val="28"/>
          <w:lang w:val="kk-KZ"/>
        </w:rPr>
        <w:t>167</w:t>
      </w:r>
      <w:r w:rsidRPr="009F50F7">
        <w:rPr>
          <w:sz w:val="28"/>
          <w:szCs w:val="28"/>
        </w:rPr>
        <w:t>,</w:t>
      </w:r>
      <w:r w:rsidRPr="009F50F7">
        <w:rPr>
          <w:sz w:val="28"/>
          <w:szCs w:val="28"/>
          <w:lang w:val="kk-KZ"/>
        </w:rPr>
        <w:t>7</w:t>
      </w:r>
      <w:r w:rsidR="00642870">
        <w:rPr>
          <w:sz w:val="28"/>
          <w:szCs w:val="28"/>
        </w:rPr>
        <w:t> тыс.тенге</w:t>
      </w:r>
      <w:r w:rsidRPr="009F50F7">
        <w:rPr>
          <w:sz w:val="28"/>
          <w:szCs w:val="28"/>
        </w:rPr>
        <w:t>.</w:t>
      </w:r>
    </w:p>
    <w:p w:rsidR="00407FF4" w:rsidRPr="00AE4AEC" w:rsidRDefault="008A589C" w:rsidP="008B2D4C">
      <w:pPr>
        <w:widowControl w:val="0"/>
        <w:pBdr>
          <w:bottom w:val="single" w:sz="4" w:space="29" w:color="FFFFFF"/>
        </w:pBdr>
        <w:tabs>
          <w:tab w:val="left" w:pos="142"/>
          <w:tab w:val="left" w:pos="993"/>
        </w:tabs>
        <w:ind w:firstLine="709"/>
        <w:jc w:val="both"/>
        <w:rPr>
          <w:i/>
          <w:color w:val="FF0000"/>
          <w:sz w:val="28"/>
          <w:szCs w:val="28"/>
        </w:rPr>
      </w:pPr>
      <w:r w:rsidRPr="009F50F7">
        <w:rPr>
          <w:sz w:val="28"/>
          <w:szCs w:val="28"/>
        </w:rPr>
        <w:t xml:space="preserve">В общей сумме выбытий </w:t>
      </w:r>
      <w:r w:rsidRPr="009F50F7">
        <w:rPr>
          <w:sz w:val="28"/>
          <w:szCs w:val="28"/>
          <w:lang w:val="kk-KZ"/>
        </w:rPr>
        <w:t>23 267 617</w:t>
      </w:r>
      <w:r w:rsidRPr="009F50F7">
        <w:rPr>
          <w:sz w:val="28"/>
          <w:szCs w:val="28"/>
        </w:rPr>
        <w:t>,</w:t>
      </w:r>
      <w:r w:rsidRPr="009F50F7">
        <w:rPr>
          <w:sz w:val="28"/>
          <w:szCs w:val="28"/>
          <w:lang w:val="kk-KZ"/>
        </w:rPr>
        <w:t>9</w:t>
      </w:r>
      <w:r w:rsidR="00642870">
        <w:rPr>
          <w:sz w:val="28"/>
          <w:szCs w:val="28"/>
        </w:rPr>
        <w:t> тыс.тенге</w:t>
      </w:r>
      <w:r w:rsidRPr="009F50F7">
        <w:rPr>
          <w:sz w:val="28"/>
          <w:szCs w:val="28"/>
        </w:rPr>
        <w:t xml:space="preserve"> выбыло в результате безвозмездной передачи государственным учреждениям республиканского бюджета, 123 </w:t>
      </w:r>
      <w:r w:rsidRPr="009F50F7">
        <w:rPr>
          <w:sz w:val="28"/>
          <w:szCs w:val="28"/>
          <w:lang w:val="kk-KZ"/>
        </w:rPr>
        <w:t>866</w:t>
      </w:r>
      <w:r w:rsidRPr="009F50F7">
        <w:rPr>
          <w:sz w:val="28"/>
          <w:szCs w:val="28"/>
        </w:rPr>
        <w:t> </w:t>
      </w:r>
      <w:r w:rsidRPr="009F50F7">
        <w:rPr>
          <w:sz w:val="28"/>
          <w:szCs w:val="28"/>
          <w:lang w:val="kk-KZ"/>
        </w:rPr>
        <w:t>816</w:t>
      </w:r>
      <w:r w:rsidRPr="009F50F7">
        <w:rPr>
          <w:sz w:val="28"/>
          <w:szCs w:val="28"/>
        </w:rPr>
        <w:t>,</w:t>
      </w:r>
      <w:r w:rsidRPr="009F50F7">
        <w:rPr>
          <w:sz w:val="28"/>
          <w:szCs w:val="28"/>
          <w:lang w:val="kk-KZ"/>
        </w:rPr>
        <w:t>9</w:t>
      </w:r>
      <w:r w:rsidR="00642870">
        <w:rPr>
          <w:sz w:val="28"/>
          <w:szCs w:val="28"/>
        </w:rPr>
        <w:t> тыс.тенге</w:t>
      </w:r>
      <w:r w:rsidRPr="009F50F7">
        <w:rPr>
          <w:sz w:val="28"/>
          <w:szCs w:val="28"/>
        </w:rPr>
        <w:t xml:space="preserve"> – в коммунальную собственность и другим организациям, </w:t>
      </w:r>
      <w:r w:rsidRPr="009F50F7">
        <w:rPr>
          <w:sz w:val="28"/>
          <w:szCs w:val="28"/>
          <w:lang w:val="kk-KZ"/>
        </w:rPr>
        <w:t>112 212</w:t>
      </w:r>
      <w:r w:rsidRPr="009F50F7">
        <w:rPr>
          <w:sz w:val="28"/>
          <w:szCs w:val="28"/>
        </w:rPr>
        <w:t> </w:t>
      </w:r>
      <w:r w:rsidRPr="009F50F7">
        <w:rPr>
          <w:sz w:val="28"/>
          <w:szCs w:val="28"/>
          <w:lang w:val="kk-KZ"/>
        </w:rPr>
        <w:t>391</w:t>
      </w:r>
      <w:r w:rsidRPr="009F50F7">
        <w:rPr>
          <w:sz w:val="28"/>
          <w:szCs w:val="28"/>
        </w:rPr>
        <w:t>,</w:t>
      </w:r>
      <w:r w:rsidRPr="009F50F7">
        <w:rPr>
          <w:sz w:val="28"/>
          <w:szCs w:val="28"/>
          <w:lang w:val="kk-KZ"/>
        </w:rPr>
        <w:t>8</w:t>
      </w:r>
      <w:r w:rsidR="00642870">
        <w:rPr>
          <w:sz w:val="28"/>
          <w:szCs w:val="28"/>
        </w:rPr>
        <w:t> тыс.тенге</w:t>
      </w:r>
      <w:r w:rsidRPr="009F50F7">
        <w:rPr>
          <w:sz w:val="28"/>
          <w:szCs w:val="28"/>
        </w:rPr>
        <w:t xml:space="preserve"> - внутреннее перемещение между счетами активов.</w:t>
      </w:r>
      <w:r w:rsidR="00407FF4" w:rsidRPr="00AE4AEC">
        <w:rPr>
          <w:color w:val="FF0000"/>
          <w:sz w:val="28"/>
          <w:szCs w:val="28"/>
        </w:rPr>
        <w:t xml:space="preserve">  </w:t>
      </w:r>
    </w:p>
    <w:p w:rsidR="00D358D4" w:rsidRPr="00AE4AEC" w:rsidRDefault="00D358D4" w:rsidP="008B2D4C">
      <w:pPr>
        <w:pStyle w:val="a8"/>
        <w:ind w:left="0" w:firstLine="709"/>
        <w:contextualSpacing/>
        <w:jc w:val="both"/>
        <w:rPr>
          <w:color w:val="FF0000"/>
          <w:sz w:val="28"/>
          <w:szCs w:val="28"/>
        </w:rPr>
        <w:sectPr w:rsidR="00D358D4" w:rsidRPr="00AE4AEC" w:rsidSect="009C2F5F">
          <w:pgSz w:w="11906" w:h="16838"/>
          <w:pgMar w:top="1135" w:right="849" w:bottom="1418" w:left="1418" w:header="708" w:footer="554" w:gutter="0"/>
          <w:cols w:space="708"/>
          <w:docGrid w:linePitch="360"/>
        </w:sectPr>
      </w:pPr>
    </w:p>
    <w:p w:rsidR="008A589C" w:rsidRPr="00B037F8" w:rsidRDefault="008A589C" w:rsidP="008B2D4C">
      <w:pPr>
        <w:pStyle w:val="a8"/>
        <w:ind w:left="0" w:firstLine="709"/>
        <w:contextualSpacing/>
        <w:jc w:val="both"/>
        <w:rPr>
          <w:b/>
          <w:i/>
        </w:rPr>
      </w:pPr>
      <w:r w:rsidRPr="00B037F8">
        <w:rPr>
          <w:b/>
          <w:i/>
        </w:rPr>
        <w:lastRenderedPageBreak/>
        <w:t xml:space="preserve">Основные средства </w:t>
      </w:r>
      <w:r w:rsidRPr="00E2281A">
        <w:rPr>
          <w:i/>
        </w:rPr>
        <w:t xml:space="preserve">(таблица </w:t>
      </w:r>
      <w:r>
        <w:rPr>
          <w:i/>
        </w:rPr>
        <w:t>7</w:t>
      </w:r>
      <w:r w:rsidRPr="00E2281A">
        <w:rPr>
          <w:i/>
        </w:rPr>
        <w:t>)</w:t>
      </w:r>
    </w:p>
    <w:p w:rsidR="008A589C" w:rsidRDefault="008A589C" w:rsidP="008B2D4C">
      <w:pPr>
        <w:pStyle w:val="a8"/>
        <w:ind w:left="0" w:firstLine="709"/>
        <w:contextualSpacing/>
        <w:jc w:val="both"/>
        <w:rPr>
          <w:sz w:val="20"/>
          <w:szCs w:val="20"/>
        </w:rPr>
      </w:pPr>
      <w:r>
        <w:rPr>
          <w:rFonts w:ascii="Arial" w:hAnsi="Arial" w:cs="Arial"/>
          <w:b/>
          <w:i/>
          <w:sz w:val="20"/>
          <w:szCs w:val="20"/>
        </w:rPr>
        <w:tab/>
      </w:r>
      <w:r>
        <w:rPr>
          <w:rFonts w:ascii="Arial" w:hAnsi="Arial" w:cs="Arial"/>
          <w:b/>
          <w:i/>
          <w:sz w:val="20"/>
          <w:szCs w:val="20"/>
        </w:rPr>
        <w:tab/>
      </w:r>
      <w:r>
        <w:rPr>
          <w:rFonts w:ascii="Arial" w:hAnsi="Arial" w:cs="Arial"/>
          <w:b/>
          <w:i/>
          <w:sz w:val="20"/>
          <w:szCs w:val="20"/>
        </w:rPr>
        <w:tab/>
      </w:r>
      <w:r>
        <w:rPr>
          <w:rFonts w:ascii="Arial" w:hAnsi="Arial" w:cs="Arial"/>
          <w:b/>
          <w:i/>
          <w:sz w:val="20"/>
          <w:szCs w:val="20"/>
        </w:rPr>
        <w:tab/>
      </w:r>
      <w:r>
        <w:rPr>
          <w:rFonts w:ascii="Arial" w:hAnsi="Arial" w:cs="Arial"/>
          <w:b/>
          <w:i/>
          <w:sz w:val="20"/>
          <w:szCs w:val="20"/>
        </w:rPr>
        <w:tab/>
      </w:r>
      <w:r>
        <w:rPr>
          <w:rFonts w:ascii="Arial" w:hAnsi="Arial" w:cs="Arial"/>
          <w:b/>
          <w:i/>
          <w:sz w:val="20"/>
          <w:szCs w:val="20"/>
        </w:rPr>
        <w:tab/>
      </w:r>
      <w:r>
        <w:rPr>
          <w:rFonts w:ascii="Arial" w:hAnsi="Arial" w:cs="Arial"/>
          <w:b/>
          <w:i/>
          <w:sz w:val="20"/>
          <w:szCs w:val="20"/>
        </w:rPr>
        <w:tab/>
      </w:r>
      <w:r>
        <w:rPr>
          <w:rFonts w:ascii="Arial" w:hAnsi="Arial" w:cs="Arial"/>
          <w:b/>
          <w:i/>
          <w:sz w:val="20"/>
          <w:szCs w:val="20"/>
        </w:rPr>
        <w:tab/>
      </w:r>
      <w:r>
        <w:rPr>
          <w:rFonts w:ascii="Arial" w:hAnsi="Arial" w:cs="Arial"/>
          <w:b/>
          <w:i/>
          <w:sz w:val="20"/>
          <w:szCs w:val="20"/>
        </w:rPr>
        <w:tab/>
      </w:r>
      <w:r>
        <w:rPr>
          <w:rFonts w:ascii="Arial" w:hAnsi="Arial" w:cs="Arial"/>
          <w:b/>
          <w:i/>
          <w:sz w:val="20"/>
          <w:szCs w:val="20"/>
        </w:rPr>
        <w:tab/>
      </w:r>
      <w:r>
        <w:rPr>
          <w:rFonts w:ascii="Arial" w:hAnsi="Arial" w:cs="Arial"/>
          <w:b/>
          <w:i/>
          <w:sz w:val="20"/>
          <w:szCs w:val="20"/>
        </w:rPr>
        <w:tab/>
      </w:r>
      <w:r>
        <w:rPr>
          <w:rFonts w:ascii="Arial" w:hAnsi="Arial" w:cs="Arial"/>
          <w:b/>
          <w:i/>
          <w:sz w:val="20"/>
          <w:szCs w:val="20"/>
        </w:rPr>
        <w:tab/>
      </w:r>
      <w:r>
        <w:rPr>
          <w:rFonts w:ascii="Arial" w:hAnsi="Arial" w:cs="Arial"/>
          <w:b/>
          <w:i/>
          <w:sz w:val="20"/>
          <w:szCs w:val="20"/>
        </w:rPr>
        <w:tab/>
      </w:r>
      <w:r>
        <w:rPr>
          <w:rFonts w:ascii="Arial" w:hAnsi="Arial" w:cs="Arial"/>
          <w:b/>
          <w:i/>
          <w:sz w:val="20"/>
          <w:szCs w:val="20"/>
        </w:rPr>
        <w:tab/>
      </w:r>
      <w:r>
        <w:rPr>
          <w:rFonts w:ascii="Arial" w:hAnsi="Arial" w:cs="Arial"/>
          <w:b/>
          <w:i/>
          <w:sz w:val="20"/>
          <w:szCs w:val="20"/>
        </w:rPr>
        <w:tab/>
      </w:r>
      <w:r>
        <w:rPr>
          <w:rFonts w:ascii="Arial" w:hAnsi="Arial" w:cs="Arial"/>
          <w:b/>
          <w:i/>
          <w:sz w:val="20"/>
          <w:szCs w:val="20"/>
        </w:rPr>
        <w:tab/>
      </w:r>
      <w:r>
        <w:rPr>
          <w:rFonts w:ascii="Arial" w:hAnsi="Arial" w:cs="Arial"/>
          <w:b/>
          <w:i/>
          <w:sz w:val="20"/>
          <w:szCs w:val="20"/>
        </w:rPr>
        <w:tab/>
      </w:r>
      <w:r>
        <w:rPr>
          <w:rFonts w:ascii="Arial" w:hAnsi="Arial" w:cs="Arial"/>
          <w:b/>
          <w:i/>
          <w:sz w:val="20"/>
          <w:szCs w:val="20"/>
        </w:rPr>
        <w:tab/>
      </w:r>
      <w:r w:rsidRPr="00A23F82">
        <w:rPr>
          <w:sz w:val="20"/>
          <w:szCs w:val="20"/>
        </w:rPr>
        <w:t>(тыс. тенге)</w:t>
      </w:r>
    </w:p>
    <w:tbl>
      <w:tblPr>
        <w:tblW w:w="151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1"/>
        <w:gridCol w:w="1276"/>
        <w:gridCol w:w="1396"/>
        <w:gridCol w:w="1418"/>
        <w:gridCol w:w="1275"/>
        <w:gridCol w:w="1418"/>
        <w:gridCol w:w="1418"/>
        <w:gridCol w:w="1558"/>
        <w:gridCol w:w="1275"/>
        <w:gridCol w:w="1559"/>
      </w:tblGrid>
      <w:tr w:rsidR="008A589C" w:rsidRPr="00474197" w:rsidTr="007730A3">
        <w:trPr>
          <w:trHeight w:val="1054"/>
        </w:trPr>
        <w:tc>
          <w:tcPr>
            <w:tcW w:w="2581" w:type="dxa"/>
            <w:shd w:val="clear" w:color="FFFFFF" w:fill="FFFFFF"/>
            <w:vAlign w:val="center"/>
            <w:hideMark/>
          </w:tcPr>
          <w:p w:rsidR="008A589C" w:rsidRPr="00474197" w:rsidRDefault="008A589C" w:rsidP="00575E76">
            <w:pPr>
              <w:jc w:val="center"/>
              <w:rPr>
                <w:sz w:val="20"/>
                <w:szCs w:val="20"/>
              </w:rPr>
            </w:pPr>
            <w:r w:rsidRPr="00474197">
              <w:rPr>
                <w:sz w:val="20"/>
                <w:szCs w:val="20"/>
              </w:rPr>
              <w:t>Показатели</w:t>
            </w:r>
          </w:p>
        </w:tc>
        <w:tc>
          <w:tcPr>
            <w:tcW w:w="1276" w:type="dxa"/>
            <w:shd w:val="clear" w:color="FFFFFF" w:fill="FFFFFF"/>
            <w:vAlign w:val="center"/>
            <w:hideMark/>
          </w:tcPr>
          <w:p w:rsidR="008A589C" w:rsidRPr="00474197" w:rsidRDefault="008A589C" w:rsidP="00575E76">
            <w:pPr>
              <w:jc w:val="center"/>
              <w:rPr>
                <w:sz w:val="20"/>
                <w:szCs w:val="20"/>
              </w:rPr>
            </w:pPr>
            <w:r w:rsidRPr="00474197">
              <w:rPr>
                <w:sz w:val="20"/>
                <w:szCs w:val="20"/>
              </w:rPr>
              <w:t>Земля</w:t>
            </w:r>
          </w:p>
        </w:tc>
        <w:tc>
          <w:tcPr>
            <w:tcW w:w="1396" w:type="dxa"/>
            <w:shd w:val="clear" w:color="FFFFFF" w:fill="FFFFFF"/>
            <w:vAlign w:val="center"/>
            <w:hideMark/>
          </w:tcPr>
          <w:p w:rsidR="008A589C" w:rsidRPr="00474197" w:rsidRDefault="008A589C" w:rsidP="00575E76">
            <w:pPr>
              <w:jc w:val="center"/>
              <w:rPr>
                <w:sz w:val="20"/>
                <w:szCs w:val="20"/>
              </w:rPr>
            </w:pPr>
            <w:r w:rsidRPr="00474197">
              <w:rPr>
                <w:sz w:val="20"/>
                <w:szCs w:val="20"/>
              </w:rPr>
              <w:t>Здания</w:t>
            </w:r>
          </w:p>
        </w:tc>
        <w:tc>
          <w:tcPr>
            <w:tcW w:w="1418" w:type="dxa"/>
            <w:shd w:val="clear" w:color="FFFFFF" w:fill="FFFFFF"/>
            <w:vAlign w:val="center"/>
            <w:hideMark/>
          </w:tcPr>
          <w:p w:rsidR="008A589C" w:rsidRPr="00474197" w:rsidRDefault="008A589C" w:rsidP="00575E76">
            <w:pPr>
              <w:jc w:val="center"/>
              <w:rPr>
                <w:sz w:val="20"/>
                <w:szCs w:val="20"/>
              </w:rPr>
            </w:pPr>
            <w:r w:rsidRPr="00474197">
              <w:rPr>
                <w:sz w:val="20"/>
                <w:szCs w:val="20"/>
              </w:rPr>
              <w:t>Сооружения</w:t>
            </w:r>
          </w:p>
        </w:tc>
        <w:tc>
          <w:tcPr>
            <w:tcW w:w="1275" w:type="dxa"/>
            <w:shd w:val="clear" w:color="FFFFFF" w:fill="FFFFFF"/>
            <w:vAlign w:val="center"/>
            <w:hideMark/>
          </w:tcPr>
          <w:p w:rsidR="008A589C" w:rsidRPr="00474197" w:rsidRDefault="008A589C" w:rsidP="00575E76">
            <w:pPr>
              <w:jc w:val="center"/>
              <w:rPr>
                <w:sz w:val="20"/>
                <w:szCs w:val="20"/>
              </w:rPr>
            </w:pPr>
            <w:r w:rsidRPr="00474197">
              <w:rPr>
                <w:sz w:val="20"/>
                <w:szCs w:val="20"/>
              </w:rPr>
              <w:t>Передаточные устройства</w:t>
            </w:r>
          </w:p>
        </w:tc>
        <w:tc>
          <w:tcPr>
            <w:tcW w:w="1418" w:type="dxa"/>
            <w:shd w:val="clear" w:color="FFFFFF" w:fill="FFFFFF"/>
            <w:vAlign w:val="center"/>
            <w:hideMark/>
          </w:tcPr>
          <w:p w:rsidR="008A589C" w:rsidRPr="00474197" w:rsidRDefault="008A589C" w:rsidP="00575E76">
            <w:pPr>
              <w:jc w:val="center"/>
              <w:rPr>
                <w:sz w:val="20"/>
                <w:szCs w:val="20"/>
              </w:rPr>
            </w:pPr>
            <w:r w:rsidRPr="00474197">
              <w:rPr>
                <w:sz w:val="20"/>
                <w:szCs w:val="20"/>
              </w:rPr>
              <w:t>Транспортные средства</w:t>
            </w:r>
          </w:p>
        </w:tc>
        <w:tc>
          <w:tcPr>
            <w:tcW w:w="1418" w:type="dxa"/>
            <w:shd w:val="clear" w:color="FFFFFF" w:fill="FFFFFF"/>
            <w:vAlign w:val="center"/>
            <w:hideMark/>
          </w:tcPr>
          <w:p w:rsidR="008A589C" w:rsidRPr="00474197" w:rsidRDefault="008A589C" w:rsidP="00575E76">
            <w:pPr>
              <w:jc w:val="center"/>
              <w:rPr>
                <w:sz w:val="20"/>
                <w:szCs w:val="20"/>
              </w:rPr>
            </w:pPr>
            <w:r w:rsidRPr="00474197">
              <w:rPr>
                <w:sz w:val="20"/>
                <w:szCs w:val="20"/>
              </w:rPr>
              <w:t>Машины и оборудование</w:t>
            </w:r>
          </w:p>
        </w:tc>
        <w:tc>
          <w:tcPr>
            <w:tcW w:w="1558" w:type="dxa"/>
            <w:shd w:val="clear" w:color="FFFFFF" w:fill="FFFFFF"/>
            <w:vAlign w:val="center"/>
            <w:hideMark/>
          </w:tcPr>
          <w:p w:rsidR="008A589C" w:rsidRPr="00474197" w:rsidRDefault="008A589C" w:rsidP="00575E76">
            <w:pPr>
              <w:jc w:val="center"/>
              <w:rPr>
                <w:sz w:val="20"/>
                <w:szCs w:val="20"/>
              </w:rPr>
            </w:pPr>
            <w:r w:rsidRPr="00474197">
              <w:rPr>
                <w:sz w:val="20"/>
                <w:szCs w:val="20"/>
              </w:rPr>
              <w:t>Инструменты, производствен-ный и хозяйственный инвентарь</w:t>
            </w:r>
          </w:p>
        </w:tc>
        <w:tc>
          <w:tcPr>
            <w:tcW w:w="1275" w:type="dxa"/>
            <w:shd w:val="clear" w:color="FFFFFF" w:fill="FFFFFF"/>
            <w:vAlign w:val="center"/>
            <w:hideMark/>
          </w:tcPr>
          <w:p w:rsidR="008A589C" w:rsidRPr="00474197" w:rsidRDefault="008A589C" w:rsidP="00575E76">
            <w:pPr>
              <w:jc w:val="center"/>
              <w:rPr>
                <w:sz w:val="20"/>
                <w:szCs w:val="20"/>
              </w:rPr>
            </w:pPr>
            <w:r w:rsidRPr="00474197">
              <w:rPr>
                <w:sz w:val="20"/>
                <w:szCs w:val="20"/>
              </w:rPr>
              <w:t>Прочие основные средства</w:t>
            </w:r>
          </w:p>
        </w:tc>
        <w:tc>
          <w:tcPr>
            <w:tcW w:w="1559" w:type="dxa"/>
            <w:shd w:val="clear" w:color="FFFFFF" w:fill="FFFFFF"/>
            <w:noWrap/>
            <w:vAlign w:val="center"/>
            <w:hideMark/>
          </w:tcPr>
          <w:p w:rsidR="008A589C" w:rsidRPr="00474197" w:rsidRDefault="008A589C" w:rsidP="00575E76">
            <w:pPr>
              <w:jc w:val="center"/>
              <w:rPr>
                <w:sz w:val="20"/>
                <w:szCs w:val="20"/>
              </w:rPr>
            </w:pPr>
            <w:r w:rsidRPr="00474197">
              <w:rPr>
                <w:sz w:val="20"/>
                <w:szCs w:val="20"/>
              </w:rPr>
              <w:t>Всего</w:t>
            </w:r>
          </w:p>
        </w:tc>
      </w:tr>
      <w:tr w:rsidR="008A589C" w:rsidRPr="00474197" w:rsidTr="007730A3">
        <w:trPr>
          <w:trHeight w:val="289"/>
        </w:trPr>
        <w:tc>
          <w:tcPr>
            <w:tcW w:w="2581" w:type="dxa"/>
            <w:shd w:val="clear" w:color="FFFFFF" w:fill="FFFFFF"/>
            <w:vAlign w:val="center"/>
            <w:hideMark/>
          </w:tcPr>
          <w:p w:rsidR="008A589C" w:rsidRPr="00474197" w:rsidRDefault="008A589C" w:rsidP="00575E76">
            <w:pPr>
              <w:jc w:val="center"/>
              <w:rPr>
                <w:sz w:val="18"/>
                <w:szCs w:val="18"/>
              </w:rPr>
            </w:pPr>
            <w:r w:rsidRPr="00474197">
              <w:rPr>
                <w:sz w:val="18"/>
                <w:szCs w:val="18"/>
              </w:rPr>
              <w:t>1</w:t>
            </w:r>
          </w:p>
        </w:tc>
        <w:tc>
          <w:tcPr>
            <w:tcW w:w="1276" w:type="dxa"/>
            <w:shd w:val="clear" w:color="FFFFFF" w:fill="FFFFFF"/>
            <w:vAlign w:val="center"/>
            <w:hideMark/>
          </w:tcPr>
          <w:p w:rsidR="008A589C" w:rsidRPr="00474197" w:rsidRDefault="008A589C" w:rsidP="00575E76">
            <w:pPr>
              <w:jc w:val="center"/>
              <w:rPr>
                <w:sz w:val="18"/>
                <w:szCs w:val="18"/>
              </w:rPr>
            </w:pPr>
            <w:r w:rsidRPr="00474197">
              <w:rPr>
                <w:sz w:val="18"/>
                <w:szCs w:val="18"/>
              </w:rPr>
              <w:t>2</w:t>
            </w:r>
          </w:p>
        </w:tc>
        <w:tc>
          <w:tcPr>
            <w:tcW w:w="1396" w:type="dxa"/>
            <w:shd w:val="clear" w:color="FFFFFF" w:fill="FFFFFF"/>
            <w:vAlign w:val="center"/>
            <w:hideMark/>
          </w:tcPr>
          <w:p w:rsidR="008A589C" w:rsidRPr="00474197" w:rsidRDefault="008A589C" w:rsidP="00575E76">
            <w:pPr>
              <w:jc w:val="center"/>
              <w:rPr>
                <w:sz w:val="18"/>
                <w:szCs w:val="18"/>
              </w:rPr>
            </w:pPr>
            <w:r w:rsidRPr="00474197">
              <w:rPr>
                <w:sz w:val="18"/>
                <w:szCs w:val="18"/>
              </w:rPr>
              <w:t>3</w:t>
            </w:r>
          </w:p>
        </w:tc>
        <w:tc>
          <w:tcPr>
            <w:tcW w:w="1418" w:type="dxa"/>
            <w:shd w:val="clear" w:color="FFFFFF" w:fill="FFFFFF"/>
            <w:vAlign w:val="center"/>
            <w:hideMark/>
          </w:tcPr>
          <w:p w:rsidR="008A589C" w:rsidRPr="00474197" w:rsidRDefault="008A589C" w:rsidP="00575E76">
            <w:pPr>
              <w:jc w:val="center"/>
              <w:rPr>
                <w:sz w:val="18"/>
                <w:szCs w:val="18"/>
              </w:rPr>
            </w:pPr>
            <w:r w:rsidRPr="00474197">
              <w:rPr>
                <w:sz w:val="18"/>
                <w:szCs w:val="18"/>
              </w:rPr>
              <w:t>4</w:t>
            </w:r>
          </w:p>
        </w:tc>
        <w:tc>
          <w:tcPr>
            <w:tcW w:w="1275" w:type="dxa"/>
            <w:shd w:val="clear" w:color="FFFFFF" w:fill="FFFFFF"/>
            <w:vAlign w:val="center"/>
            <w:hideMark/>
          </w:tcPr>
          <w:p w:rsidR="008A589C" w:rsidRPr="00474197" w:rsidRDefault="008A589C" w:rsidP="00575E76">
            <w:pPr>
              <w:jc w:val="center"/>
              <w:rPr>
                <w:sz w:val="18"/>
                <w:szCs w:val="18"/>
              </w:rPr>
            </w:pPr>
            <w:r w:rsidRPr="00474197">
              <w:rPr>
                <w:sz w:val="18"/>
                <w:szCs w:val="18"/>
              </w:rPr>
              <w:t>5</w:t>
            </w:r>
          </w:p>
        </w:tc>
        <w:tc>
          <w:tcPr>
            <w:tcW w:w="1418" w:type="dxa"/>
            <w:shd w:val="clear" w:color="FFFFFF" w:fill="FFFFFF"/>
            <w:vAlign w:val="center"/>
            <w:hideMark/>
          </w:tcPr>
          <w:p w:rsidR="008A589C" w:rsidRPr="00474197" w:rsidRDefault="008A589C" w:rsidP="00575E76">
            <w:pPr>
              <w:jc w:val="center"/>
              <w:rPr>
                <w:sz w:val="18"/>
                <w:szCs w:val="18"/>
              </w:rPr>
            </w:pPr>
            <w:r w:rsidRPr="00474197">
              <w:rPr>
                <w:sz w:val="18"/>
                <w:szCs w:val="18"/>
              </w:rPr>
              <w:t>6</w:t>
            </w:r>
          </w:p>
        </w:tc>
        <w:tc>
          <w:tcPr>
            <w:tcW w:w="1418" w:type="dxa"/>
            <w:shd w:val="clear" w:color="FFFFFF" w:fill="FFFFFF"/>
            <w:vAlign w:val="center"/>
            <w:hideMark/>
          </w:tcPr>
          <w:p w:rsidR="008A589C" w:rsidRPr="00474197" w:rsidRDefault="008A589C" w:rsidP="00575E76">
            <w:pPr>
              <w:jc w:val="center"/>
              <w:rPr>
                <w:sz w:val="18"/>
                <w:szCs w:val="18"/>
              </w:rPr>
            </w:pPr>
            <w:r w:rsidRPr="00474197">
              <w:rPr>
                <w:sz w:val="18"/>
                <w:szCs w:val="18"/>
              </w:rPr>
              <w:t>7</w:t>
            </w:r>
          </w:p>
        </w:tc>
        <w:tc>
          <w:tcPr>
            <w:tcW w:w="1558" w:type="dxa"/>
            <w:shd w:val="clear" w:color="FFFFFF" w:fill="FFFFFF"/>
            <w:vAlign w:val="center"/>
            <w:hideMark/>
          </w:tcPr>
          <w:p w:rsidR="008A589C" w:rsidRPr="00474197" w:rsidRDefault="008A589C" w:rsidP="00575E76">
            <w:pPr>
              <w:jc w:val="center"/>
              <w:rPr>
                <w:sz w:val="18"/>
                <w:szCs w:val="18"/>
              </w:rPr>
            </w:pPr>
            <w:r w:rsidRPr="00474197">
              <w:rPr>
                <w:sz w:val="18"/>
                <w:szCs w:val="18"/>
              </w:rPr>
              <w:t>8</w:t>
            </w:r>
          </w:p>
        </w:tc>
        <w:tc>
          <w:tcPr>
            <w:tcW w:w="1275" w:type="dxa"/>
            <w:shd w:val="clear" w:color="FFFFFF" w:fill="FFFFFF"/>
            <w:vAlign w:val="center"/>
            <w:hideMark/>
          </w:tcPr>
          <w:p w:rsidR="008A589C" w:rsidRPr="00474197" w:rsidRDefault="008A589C" w:rsidP="00575E76">
            <w:pPr>
              <w:jc w:val="center"/>
              <w:rPr>
                <w:sz w:val="18"/>
                <w:szCs w:val="18"/>
              </w:rPr>
            </w:pPr>
            <w:r w:rsidRPr="00474197">
              <w:rPr>
                <w:sz w:val="18"/>
                <w:szCs w:val="18"/>
              </w:rPr>
              <w:t>9</w:t>
            </w:r>
          </w:p>
        </w:tc>
        <w:tc>
          <w:tcPr>
            <w:tcW w:w="1559" w:type="dxa"/>
            <w:shd w:val="clear" w:color="FFFFFF" w:fill="FFFFFF"/>
            <w:noWrap/>
            <w:vAlign w:val="center"/>
            <w:hideMark/>
          </w:tcPr>
          <w:p w:rsidR="008A589C" w:rsidRPr="00474197" w:rsidRDefault="008A589C" w:rsidP="00575E76">
            <w:pPr>
              <w:jc w:val="center"/>
              <w:rPr>
                <w:sz w:val="18"/>
                <w:szCs w:val="18"/>
              </w:rPr>
            </w:pPr>
            <w:r w:rsidRPr="00474197">
              <w:rPr>
                <w:sz w:val="18"/>
                <w:szCs w:val="18"/>
              </w:rPr>
              <w:t>10</w:t>
            </w:r>
          </w:p>
        </w:tc>
      </w:tr>
      <w:tr w:rsidR="008A589C" w:rsidRPr="00474197" w:rsidTr="007730A3">
        <w:trPr>
          <w:trHeight w:val="880"/>
        </w:trPr>
        <w:tc>
          <w:tcPr>
            <w:tcW w:w="2581" w:type="dxa"/>
            <w:shd w:val="clear" w:color="FFFFFF" w:fill="FFFFFF"/>
            <w:vAlign w:val="bottom"/>
            <w:hideMark/>
          </w:tcPr>
          <w:p w:rsidR="008A589C" w:rsidRPr="00474197" w:rsidRDefault="008A589C" w:rsidP="00575E76">
            <w:pPr>
              <w:rPr>
                <w:b/>
                <w:sz w:val="20"/>
                <w:szCs w:val="20"/>
              </w:rPr>
            </w:pPr>
            <w:r w:rsidRPr="00474197">
              <w:rPr>
                <w:b/>
                <w:sz w:val="20"/>
                <w:szCs w:val="20"/>
              </w:rPr>
              <w:t>Сальдо на начало отчетного периода  по первоначальной стоимости</w:t>
            </w:r>
          </w:p>
        </w:tc>
        <w:tc>
          <w:tcPr>
            <w:tcW w:w="1276" w:type="dxa"/>
            <w:shd w:val="clear" w:color="FFFFFF" w:fill="FFFFFF"/>
            <w:noWrap/>
            <w:vAlign w:val="center"/>
          </w:tcPr>
          <w:p w:rsidR="008A589C" w:rsidRPr="00792A4C" w:rsidRDefault="008A589C" w:rsidP="00575E76">
            <w:pPr>
              <w:jc w:val="right"/>
              <w:rPr>
                <w:b/>
                <w:color w:val="000000"/>
                <w:sz w:val="16"/>
                <w:szCs w:val="16"/>
              </w:rPr>
            </w:pPr>
            <w:r w:rsidRPr="009117CB">
              <w:rPr>
                <w:b/>
                <w:color w:val="000000"/>
                <w:sz w:val="16"/>
                <w:szCs w:val="16"/>
              </w:rPr>
              <w:t>133</w:t>
            </w:r>
            <w:r>
              <w:rPr>
                <w:b/>
                <w:color w:val="000000"/>
                <w:sz w:val="16"/>
                <w:szCs w:val="16"/>
                <w:lang w:val="kk-KZ"/>
              </w:rPr>
              <w:t xml:space="preserve"> </w:t>
            </w:r>
            <w:r w:rsidRPr="009117CB">
              <w:rPr>
                <w:b/>
                <w:color w:val="000000"/>
                <w:sz w:val="16"/>
                <w:szCs w:val="16"/>
              </w:rPr>
              <w:t>997</w:t>
            </w:r>
            <w:r>
              <w:rPr>
                <w:b/>
                <w:color w:val="000000"/>
                <w:sz w:val="16"/>
                <w:szCs w:val="16"/>
                <w:lang w:val="kk-KZ"/>
              </w:rPr>
              <w:t xml:space="preserve"> </w:t>
            </w:r>
            <w:r w:rsidRPr="009117CB">
              <w:rPr>
                <w:b/>
                <w:color w:val="000000"/>
                <w:sz w:val="16"/>
                <w:szCs w:val="16"/>
              </w:rPr>
              <w:t>871,7</w:t>
            </w:r>
          </w:p>
        </w:tc>
        <w:tc>
          <w:tcPr>
            <w:tcW w:w="1396" w:type="dxa"/>
            <w:shd w:val="clear" w:color="FFFFFF" w:fill="FFFFFF"/>
            <w:noWrap/>
            <w:vAlign w:val="center"/>
          </w:tcPr>
          <w:p w:rsidR="008A589C" w:rsidRPr="00792A4C" w:rsidRDefault="008A589C" w:rsidP="00575E76">
            <w:pPr>
              <w:jc w:val="right"/>
              <w:rPr>
                <w:b/>
                <w:color w:val="000000"/>
                <w:sz w:val="16"/>
                <w:szCs w:val="16"/>
              </w:rPr>
            </w:pPr>
            <w:r w:rsidRPr="009117CB">
              <w:rPr>
                <w:b/>
                <w:color w:val="000000"/>
                <w:sz w:val="16"/>
                <w:szCs w:val="16"/>
              </w:rPr>
              <w:t>1</w:t>
            </w:r>
            <w:r>
              <w:rPr>
                <w:b/>
                <w:color w:val="000000"/>
                <w:sz w:val="16"/>
                <w:szCs w:val="16"/>
                <w:lang w:val="kk-KZ"/>
              </w:rPr>
              <w:t xml:space="preserve"> </w:t>
            </w:r>
            <w:r w:rsidRPr="009117CB">
              <w:rPr>
                <w:b/>
                <w:color w:val="000000"/>
                <w:sz w:val="16"/>
                <w:szCs w:val="16"/>
              </w:rPr>
              <w:t>135</w:t>
            </w:r>
            <w:r>
              <w:rPr>
                <w:b/>
                <w:color w:val="000000"/>
                <w:sz w:val="16"/>
                <w:szCs w:val="16"/>
                <w:lang w:val="kk-KZ"/>
              </w:rPr>
              <w:t xml:space="preserve"> </w:t>
            </w:r>
            <w:r w:rsidRPr="009117CB">
              <w:rPr>
                <w:b/>
                <w:color w:val="000000"/>
                <w:sz w:val="16"/>
                <w:szCs w:val="16"/>
              </w:rPr>
              <w:t>266</w:t>
            </w:r>
            <w:r>
              <w:rPr>
                <w:b/>
                <w:color w:val="000000"/>
                <w:sz w:val="16"/>
                <w:szCs w:val="16"/>
                <w:lang w:val="kk-KZ"/>
              </w:rPr>
              <w:t xml:space="preserve"> </w:t>
            </w:r>
            <w:r w:rsidRPr="009117CB">
              <w:rPr>
                <w:b/>
                <w:color w:val="000000"/>
                <w:sz w:val="16"/>
                <w:szCs w:val="16"/>
              </w:rPr>
              <w:t>759,7</w:t>
            </w:r>
          </w:p>
        </w:tc>
        <w:tc>
          <w:tcPr>
            <w:tcW w:w="1418" w:type="dxa"/>
            <w:shd w:val="clear" w:color="FFFFFF" w:fill="FFFFFF"/>
            <w:noWrap/>
            <w:vAlign w:val="center"/>
          </w:tcPr>
          <w:p w:rsidR="008A589C" w:rsidRPr="00792A4C" w:rsidRDefault="008A589C" w:rsidP="00575E76">
            <w:pPr>
              <w:jc w:val="right"/>
              <w:rPr>
                <w:b/>
                <w:color w:val="000000"/>
                <w:sz w:val="16"/>
                <w:szCs w:val="16"/>
              </w:rPr>
            </w:pPr>
            <w:r w:rsidRPr="009117CB">
              <w:rPr>
                <w:b/>
                <w:color w:val="000000"/>
                <w:sz w:val="16"/>
                <w:szCs w:val="16"/>
              </w:rPr>
              <w:t>2</w:t>
            </w:r>
            <w:r>
              <w:rPr>
                <w:b/>
                <w:color w:val="000000"/>
                <w:sz w:val="16"/>
                <w:szCs w:val="16"/>
                <w:lang w:val="kk-KZ"/>
              </w:rPr>
              <w:t xml:space="preserve"> </w:t>
            </w:r>
            <w:r w:rsidRPr="009117CB">
              <w:rPr>
                <w:b/>
                <w:color w:val="000000"/>
                <w:sz w:val="16"/>
                <w:szCs w:val="16"/>
              </w:rPr>
              <w:t>862</w:t>
            </w:r>
            <w:r>
              <w:rPr>
                <w:b/>
                <w:color w:val="000000"/>
                <w:sz w:val="16"/>
                <w:szCs w:val="16"/>
                <w:lang w:val="kk-KZ"/>
              </w:rPr>
              <w:t xml:space="preserve"> </w:t>
            </w:r>
            <w:r w:rsidRPr="009117CB">
              <w:rPr>
                <w:b/>
                <w:color w:val="000000"/>
                <w:sz w:val="16"/>
                <w:szCs w:val="16"/>
              </w:rPr>
              <w:t>233</w:t>
            </w:r>
            <w:r>
              <w:rPr>
                <w:b/>
                <w:color w:val="000000"/>
                <w:sz w:val="16"/>
                <w:szCs w:val="16"/>
                <w:lang w:val="kk-KZ"/>
              </w:rPr>
              <w:t xml:space="preserve"> </w:t>
            </w:r>
            <w:r w:rsidRPr="009117CB">
              <w:rPr>
                <w:b/>
                <w:color w:val="000000"/>
                <w:sz w:val="16"/>
                <w:szCs w:val="16"/>
              </w:rPr>
              <w:t>109,7</w:t>
            </w:r>
          </w:p>
        </w:tc>
        <w:tc>
          <w:tcPr>
            <w:tcW w:w="1275" w:type="dxa"/>
            <w:shd w:val="clear" w:color="FFFFFF" w:fill="FFFFFF"/>
            <w:noWrap/>
            <w:vAlign w:val="center"/>
          </w:tcPr>
          <w:p w:rsidR="008A589C" w:rsidRPr="009117CB" w:rsidRDefault="008A589C" w:rsidP="00575E76">
            <w:pPr>
              <w:jc w:val="right"/>
              <w:rPr>
                <w:b/>
                <w:color w:val="000000"/>
                <w:sz w:val="16"/>
                <w:szCs w:val="16"/>
                <w:lang w:val="kk-KZ"/>
              </w:rPr>
            </w:pPr>
            <w:r w:rsidRPr="009117CB">
              <w:rPr>
                <w:b/>
                <w:color w:val="000000"/>
                <w:sz w:val="16"/>
                <w:szCs w:val="16"/>
              </w:rPr>
              <w:t>213</w:t>
            </w:r>
            <w:r>
              <w:rPr>
                <w:b/>
                <w:color w:val="000000"/>
                <w:sz w:val="16"/>
                <w:szCs w:val="16"/>
                <w:lang w:val="kk-KZ"/>
              </w:rPr>
              <w:t xml:space="preserve"> </w:t>
            </w:r>
            <w:r w:rsidRPr="009117CB">
              <w:rPr>
                <w:b/>
                <w:color w:val="000000"/>
                <w:sz w:val="16"/>
                <w:szCs w:val="16"/>
              </w:rPr>
              <w:t>613</w:t>
            </w:r>
            <w:r>
              <w:rPr>
                <w:b/>
                <w:color w:val="000000"/>
                <w:sz w:val="16"/>
                <w:szCs w:val="16"/>
                <w:lang w:val="kk-KZ"/>
              </w:rPr>
              <w:t xml:space="preserve"> </w:t>
            </w:r>
            <w:r w:rsidRPr="009117CB">
              <w:rPr>
                <w:b/>
                <w:color w:val="000000"/>
                <w:sz w:val="16"/>
                <w:szCs w:val="16"/>
              </w:rPr>
              <w:t>281</w:t>
            </w:r>
            <w:r>
              <w:rPr>
                <w:b/>
                <w:color w:val="000000"/>
                <w:sz w:val="16"/>
                <w:szCs w:val="16"/>
                <w:lang w:val="kk-KZ"/>
              </w:rPr>
              <w:t>,0</w:t>
            </w:r>
          </w:p>
        </w:tc>
        <w:tc>
          <w:tcPr>
            <w:tcW w:w="1418" w:type="dxa"/>
            <w:shd w:val="clear" w:color="FFFFFF" w:fill="FFFFFF"/>
            <w:noWrap/>
            <w:vAlign w:val="center"/>
          </w:tcPr>
          <w:p w:rsidR="008A589C" w:rsidRPr="00792A4C" w:rsidRDefault="008A589C" w:rsidP="00575E76">
            <w:pPr>
              <w:jc w:val="right"/>
              <w:rPr>
                <w:b/>
                <w:color w:val="000000"/>
                <w:sz w:val="16"/>
                <w:szCs w:val="16"/>
              </w:rPr>
            </w:pPr>
            <w:r w:rsidRPr="009117CB">
              <w:rPr>
                <w:b/>
                <w:color w:val="000000"/>
                <w:sz w:val="16"/>
                <w:szCs w:val="16"/>
              </w:rPr>
              <w:t>434</w:t>
            </w:r>
            <w:r>
              <w:rPr>
                <w:b/>
                <w:color w:val="000000"/>
                <w:sz w:val="16"/>
                <w:szCs w:val="16"/>
                <w:lang w:val="kk-KZ"/>
              </w:rPr>
              <w:t xml:space="preserve"> </w:t>
            </w:r>
            <w:r w:rsidRPr="009117CB">
              <w:rPr>
                <w:b/>
                <w:color w:val="000000"/>
                <w:sz w:val="16"/>
                <w:szCs w:val="16"/>
              </w:rPr>
              <w:t>923</w:t>
            </w:r>
            <w:r>
              <w:rPr>
                <w:b/>
                <w:color w:val="000000"/>
                <w:sz w:val="16"/>
                <w:szCs w:val="16"/>
                <w:lang w:val="kk-KZ"/>
              </w:rPr>
              <w:t xml:space="preserve"> </w:t>
            </w:r>
            <w:r w:rsidRPr="009117CB">
              <w:rPr>
                <w:b/>
                <w:color w:val="000000"/>
                <w:sz w:val="16"/>
                <w:szCs w:val="16"/>
              </w:rPr>
              <w:t>493,5</w:t>
            </w:r>
          </w:p>
        </w:tc>
        <w:tc>
          <w:tcPr>
            <w:tcW w:w="1418" w:type="dxa"/>
            <w:shd w:val="clear" w:color="FFFFFF" w:fill="FFFFFF"/>
            <w:noWrap/>
            <w:vAlign w:val="center"/>
          </w:tcPr>
          <w:p w:rsidR="008A589C" w:rsidRPr="00792A4C" w:rsidRDefault="008A589C" w:rsidP="00575E76">
            <w:pPr>
              <w:jc w:val="right"/>
              <w:rPr>
                <w:b/>
                <w:color w:val="000000"/>
                <w:sz w:val="16"/>
                <w:szCs w:val="16"/>
              </w:rPr>
            </w:pPr>
            <w:r w:rsidRPr="009117CB">
              <w:rPr>
                <w:b/>
                <w:color w:val="000000"/>
                <w:sz w:val="16"/>
                <w:szCs w:val="16"/>
              </w:rPr>
              <w:t>2</w:t>
            </w:r>
            <w:r>
              <w:rPr>
                <w:b/>
                <w:color w:val="000000"/>
                <w:sz w:val="16"/>
                <w:szCs w:val="16"/>
                <w:lang w:val="kk-KZ"/>
              </w:rPr>
              <w:t xml:space="preserve"> </w:t>
            </w:r>
            <w:r w:rsidRPr="009117CB">
              <w:rPr>
                <w:b/>
                <w:color w:val="000000"/>
                <w:sz w:val="16"/>
                <w:szCs w:val="16"/>
              </w:rPr>
              <w:t>594</w:t>
            </w:r>
            <w:r>
              <w:rPr>
                <w:b/>
                <w:color w:val="000000"/>
                <w:sz w:val="16"/>
                <w:szCs w:val="16"/>
                <w:lang w:val="kk-KZ"/>
              </w:rPr>
              <w:t xml:space="preserve"> </w:t>
            </w:r>
            <w:r w:rsidRPr="009117CB">
              <w:rPr>
                <w:b/>
                <w:color w:val="000000"/>
                <w:sz w:val="16"/>
                <w:szCs w:val="16"/>
              </w:rPr>
              <w:t>680</w:t>
            </w:r>
            <w:r>
              <w:rPr>
                <w:b/>
                <w:color w:val="000000"/>
                <w:sz w:val="16"/>
                <w:szCs w:val="16"/>
                <w:lang w:val="kk-KZ"/>
              </w:rPr>
              <w:t xml:space="preserve"> </w:t>
            </w:r>
            <w:r w:rsidRPr="009117CB">
              <w:rPr>
                <w:b/>
                <w:color w:val="000000"/>
                <w:sz w:val="16"/>
                <w:szCs w:val="16"/>
              </w:rPr>
              <w:t>451,6</w:t>
            </w:r>
          </w:p>
        </w:tc>
        <w:tc>
          <w:tcPr>
            <w:tcW w:w="1558" w:type="dxa"/>
            <w:shd w:val="clear" w:color="FFFFFF" w:fill="FFFFFF"/>
            <w:noWrap/>
            <w:vAlign w:val="center"/>
          </w:tcPr>
          <w:p w:rsidR="008A589C" w:rsidRPr="00792A4C" w:rsidRDefault="008A589C" w:rsidP="00575E76">
            <w:pPr>
              <w:jc w:val="right"/>
              <w:rPr>
                <w:b/>
                <w:color w:val="000000"/>
                <w:sz w:val="16"/>
                <w:szCs w:val="16"/>
              </w:rPr>
            </w:pPr>
            <w:r w:rsidRPr="009117CB">
              <w:rPr>
                <w:b/>
                <w:color w:val="000000"/>
                <w:sz w:val="16"/>
                <w:szCs w:val="16"/>
              </w:rPr>
              <w:t>118</w:t>
            </w:r>
            <w:r>
              <w:rPr>
                <w:b/>
                <w:color w:val="000000"/>
                <w:sz w:val="16"/>
                <w:szCs w:val="16"/>
                <w:lang w:val="kk-KZ"/>
              </w:rPr>
              <w:t xml:space="preserve"> </w:t>
            </w:r>
            <w:r w:rsidRPr="009117CB">
              <w:rPr>
                <w:b/>
                <w:color w:val="000000"/>
                <w:sz w:val="16"/>
                <w:szCs w:val="16"/>
              </w:rPr>
              <w:t>343</w:t>
            </w:r>
            <w:r>
              <w:rPr>
                <w:b/>
                <w:color w:val="000000"/>
                <w:sz w:val="16"/>
                <w:szCs w:val="16"/>
                <w:lang w:val="kk-KZ"/>
              </w:rPr>
              <w:t xml:space="preserve"> </w:t>
            </w:r>
            <w:r w:rsidRPr="009117CB">
              <w:rPr>
                <w:b/>
                <w:color w:val="000000"/>
                <w:sz w:val="16"/>
                <w:szCs w:val="16"/>
              </w:rPr>
              <w:t>439,8</w:t>
            </w:r>
          </w:p>
        </w:tc>
        <w:tc>
          <w:tcPr>
            <w:tcW w:w="1275" w:type="dxa"/>
            <w:shd w:val="clear" w:color="FFFFFF" w:fill="FFFFFF"/>
            <w:noWrap/>
            <w:vAlign w:val="center"/>
          </w:tcPr>
          <w:p w:rsidR="008A589C" w:rsidRPr="00792A4C" w:rsidRDefault="008A589C" w:rsidP="00575E76">
            <w:pPr>
              <w:jc w:val="right"/>
              <w:rPr>
                <w:b/>
                <w:color w:val="000000"/>
                <w:sz w:val="16"/>
                <w:szCs w:val="16"/>
              </w:rPr>
            </w:pPr>
            <w:r w:rsidRPr="009117CB">
              <w:rPr>
                <w:b/>
                <w:color w:val="000000"/>
                <w:sz w:val="16"/>
                <w:szCs w:val="16"/>
              </w:rPr>
              <w:t>173</w:t>
            </w:r>
            <w:r>
              <w:rPr>
                <w:b/>
                <w:color w:val="000000"/>
                <w:sz w:val="16"/>
                <w:szCs w:val="16"/>
                <w:lang w:val="kk-KZ"/>
              </w:rPr>
              <w:t xml:space="preserve"> </w:t>
            </w:r>
            <w:r w:rsidRPr="009117CB">
              <w:rPr>
                <w:b/>
                <w:color w:val="000000"/>
                <w:sz w:val="16"/>
                <w:szCs w:val="16"/>
              </w:rPr>
              <w:t>843</w:t>
            </w:r>
            <w:r>
              <w:rPr>
                <w:b/>
                <w:color w:val="000000"/>
                <w:sz w:val="16"/>
                <w:szCs w:val="16"/>
                <w:lang w:val="kk-KZ"/>
              </w:rPr>
              <w:t xml:space="preserve"> </w:t>
            </w:r>
            <w:r w:rsidRPr="009117CB">
              <w:rPr>
                <w:b/>
                <w:color w:val="000000"/>
                <w:sz w:val="16"/>
                <w:szCs w:val="16"/>
              </w:rPr>
              <w:t>518,5</w:t>
            </w:r>
          </w:p>
        </w:tc>
        <w:tc>
          <w:tcPr>
            <w:tcW w:w="1559" w:type="dxa"/>
            <w:shd w:val="clear" w:color="FFFFFF" w:fill="FFFFFF"/>
            <w:noWrap/>
            <w:vAlign w:val="center"/>
          </w:tcPr>
          <w:p w:rsidR="008A589C" w:rsidRPr="00792A4C" w:rsidRDefault="008A589C" w:rsidP="00575E76">
            <w:pPr>
              <w:jc w:val="right"/>
              <w:rPr>
                <w:b/>
                <w:color w:val="000000"/>
                <w:sz w:val="16"/>
                <w:szCs w:val="16"/>
              </w:rPr>
            </w:pPr>
            <w:r w:rsidRPr="009117CB">
              <w:rPr>
                <w:b/>
                <w:color w:val="000000"/>
                <w:sz w:val="16"/>
                <w:szCs w:val="16"/>
              </w:rPr>
              <w:t>7</w:t>
            </w:r>
            <w:r>
              <w:rPr>
                <w:b/>
                <w:color w:val="000000"/>
                <w:sz w:val="16"/>
                <w:szCs w:val="16"/>
                <w:lang w:val="kk-KZ"/>
              </w:rPr>
              <w:t xml:space="preserve"> </w:t>
            </w:r>
            <w:r w:rsidRPr="009117CB">
              <w:rPr>
                <w:b/>
                <w:color w:val="000000"/>
                <w:sz w:val="16"/>
                <w:szCs w:val="16"/>
              </w:rPr>
              <w:t>666</w:t>
            </w:r>
            <w:r>
              <w:rPr>
                <w:b/>
                <w:color w:val="000000"/>
                <w:sz w:val="16"/>
                <w:szCs w:val="16"/>
                <w:lang w:val="kk-KZ"/>
              </w:rPr>
              <w:t xml:space="preserve"> </w:t>
            </w:r>
            <w:r w:rsidRPr="009117CB">
              <w:rPr>
                <w:b/>
                <w:color w:val="000000"/>
                <w:sz w:val="16"/>
                <w:szCs w:val="16"/>
              </w:rPr>
              <w:t>901</w:t>
            </w:r>
            <w:r>
              <w:rPr>
                <w:b/>
                <w:color w:val="000000"/>
                <w:sz w:val="16"/>
                <w:szCs w:val="16"/>
                <w:lang w:val="kk-KZ"/>
              </w:rPr>
              <w:t xml:space="preserve"> </w:t>
            </w:r>
            <w:r w:rsidRPr="009117CB">
              <w:rPr>
                <w:b/>
                <w:color w:val="000000"/>
                <w:sz w:val="16"/>
                <w:szCs w:val="16"/>
              </w:rPr>
              <w:t>925,5</w:t>
            </w:r>
          </w:p>
        </w:tc>
      </w:tr>
      <w:tr w:rsidR="008A589C" w:rsidRPr="00935418" w:rsidTr="007730A3">
        <w:trPr>
          <w:trHeight w:val="385"/>
        </w:trPr>
        <w:tc>
          <w:tcPr>
            <w:tcW w:w="2581" w:type="dxa"/>
            <w:shd w:val="clear" w:color="FFFFFF" w:fill="FFFFFF"/>
            <w:vAlign w:val="bottom"/>
            <w:hideMark/>
          </w:tcPr>
          <w:p w:rsidR="008A589C" w:rsidRPr="00474197" w:rsidRDefault="008A589C" w:rsidP="00575E76">
            <w:pPr>
              <w:rPr>
                <w:sz w:val="20"/>
                <w:szCs w:val="20"/>
              </w:rPr>
            </w:pPr>
            <w:r w:rsidRPr="00474197">
              <w:rPr>
                <w:sz w:val="20"/>
                <w:szCs w:val="20"/>
              </w:rPr>
              <w:t>Поступление по первоначальной стоимости</w:t>
            </w:r>
          </w:p>
        </w:tc>
        <w:tc>
          <w:tcPr>
            <w:tcW w:w="1276" w:type="dxa"/>
            <w:shd w:val="clear" w:color="FFFFFF" w:fill="FFFFFF"/>
            <w:noWrap/>
            <w:vAlign w:val="center"/>
          </w:tcPr>
          <w:p w:rsidR="008A589C" w:rsidRDefault="008A589C" w:rsidP="00575E76">
            <w:pPr>
              <w:jc w:val="right"/>
              <w:rPr>
                <w:color w:val="000000"/>
                <w:sz w:val="16"/>
                <w:szCs w:val="16"/>
              </w:rPr>
            </w:pPr>
            <w:r w:rsidRPr="009117CB">
              <w:rPr>
                <w:color w:val="000000"/>
                <w:sz w:val="16"/>
                <w:szCs w:val="16"/>
              </w:rPr>
              <w:t>24</w:t>
            </w:r>
            <w:r>
              <w:rPr>
                <w:color w:val="000000"/>
                <w:sz w:val="16"/>
                <w:szCs w:val="16"/>
                <w:lang w:val="kk-KZ"/>
              </w:rPr>
              <w:t xml:space="preserve"> </w:t>
            </w:r>
            <w:r w:rsidRPr="009117CB">
              <w:rPr>
                <w:color w:val="000000"/>
                <w:sz w:val="16"/>
                <w:szCs w:val="16"/>
              </w:rPr>
              <w:t>336</w:t>
            </w:r>
            <w:r>
              <w:rPr>
                <w:color w:val="000000"/>
                <w:sz w:val="16"/>
                <w:szCs w:val="16"/>
                <w:lang w:val="kk-KZ"/>
              </w:rPr>
              <w:t xml:space="preserve"> </w:t>
            </w:r>
            <w:r w:rsidRPr="009117CB">
              <w:rPr>
                <w:color w:val="000000"/>
                <w:sz w:val="16"/>
                <w:szCs w:val="16"/>
              </w:rPr>
              <w:t>956,1</w:t>
            </w:r>
          </w:p>
        </w:tc>
        <w:tc>
          <w:tcPr>
            <w:tcW w:w="1396" w:type="dxa"/>
            <w:shd w:val="clear" w:color="FFFFFF" w:fill="FFFFFF"/>
            <w:noWrap/>
            <w:vAlign w:val="center"/>
          </w:tcPr>
          <w:p w:rsidR="008A589C" w:rsidRPr="00935418" w:rsidRDefault="008A589C" w:rsidP="00575E76">
            <w:pPr>
              <w:jc w:val="right"/>
              <w:rPr>
                <w:color w:val="000000"/>
                <w:sz w:val="16"/>
                <w:szCs w:val="16"/>
              </w:rPr>
            </w:pPr>
            <w:r w:rsidRPr="00935418">
              <w:rPr>
                <w:color w:val="000000"/>
                <w:sz w:val="16"/>
                <w:szCs w:val="16"/>
              </w:rPr>
              <w:t>434</w:t>
            </w:r>
            <w:r w:rsidR="001745A4" w:rsidRPr="00935418">
              <w:rPr>
                <w:color w:val="000000"/>
                <w:sz w:val="16"/>
                <w:szCs w:val="16"/>
              </w:rPr>
              <w:t xml:space="preserve"> </w:t>
            </w:r>
            <w:r w:rsidRPr="00935418">
              <w:rPr>
                <w:color w:val="000000"/>
                <w:sz w:val="16"/>
                <w:szCs w:val="16"/>
              </w:rPr>
              <w:t>462</w:t>
            </w:r>
            <w:r w:rsidRPr="00935418">
              <w:rPr>
                <w:color w:val="000000"/>
                <w:sz w:val="16"/>
                <w:szCs w:val="16"/>
                <w:lang w:val="kk-KZ"/>
              </w:rPr>
              <w:t xml:space="preserve"> </w:t>
            </w:r>
            <w:r w:rsidRPr="00935418">
              <w:rPr>
                <w:color w:val="000000"/>
                <w:sz w:val="16"/>
                <w:szCs w:val="16"/>
              </w:rPr>
              <w:t>144,4</w:t>
            </w:r>
          </w:p>
        </w:tc>
        <w:tc>
          <w:tcPr>
            <w:tcW w:w="1418" w:type="dxa"/>
            <w:shd w:val="clear" w:color="FFFFFF" w:fill="FFFFFF"/>
            <w:noWrap/>
            <w:vAlign w:val="center"/>
          </w:tcPr>
          <w:p w:rsidR="008A589C" w:rsidRPr="00935418" w:rsidRDefault="008A589C" w:rsidP="00575E76">
            <w:pPr>
              <w:jc w:val="right"/>
              <w:rPr>
                <w:color w:val="000000"/>
                <w:sz w:val="16"/>
                <w:szCs w:val="16"/>
              </w:rPr>
            </w:pPr>
            <w:r w:rsidRPr="00935418">
              <w:rPr>
                <w:color w:val="000000"/>
                <w:sz w:val="16"/>
                <w:szCs w:val="16"/>
              </w:rPr>
              <w:t>581</w:t>
            </w:r>
            <w:r w:rsidRPr="00935418">
              <w:rPr>
                <w:color w:val="000000"/>
                <w:sz w:val="16"/>
                <w:szCs w:val="16"/>
                <w:lang w:val="kk-KZ"/>
              </w:rPr>
              <w:t xml:space="preserve"> </w:t>
            </w:r>
            <w:r w:rsidRPr="00935418">
              <w:rPr>
                <w:color w:val="000000"/>
                <w:sz w:val="16"/>
                <w:szCs w:val="16"/>
              </w:rPr>
              <w:t>074</w:t>
            </w:r>
            <w:r w:rsidRPr="00935418">
              <w:rPr>
                <w:color w:val="000000"/>
                <w:sz w:val="16"/>
                <w:szCs w:val="16"/>
                <w:lang w:val="kk-KZ"/>
              </w:rPr>
              <w:t xml:space="preserve"> </w:t>
            </w:r>
            <w:r w:rsidRPr="00935418">
              <w:rPr>
                <w:color w:val="000000"/>
                <w:sz w:val="16"/>
                <w:szCs w:val="16"/>
              </w:rPr>
              <w:t>481,3</w:t>
            </w:r>
          </w:p>
        </w:tc>
        <w:tc>
          <w:tcPr>
            <w:tcW w:w="1275" w:type="dxa"/>
            <w:shd w:val="clear" w:color="FFFFFF" w:fill="FFFFFF"/>
            <w:noWrap/>
            <w:vAlign w:val="center"/>
          </w:tcPr>
          <w:p w:rsidR="008A589C" w:rsidRPr="00935418" w:rsidRDefault="008A589C" w:rsidP="00575E76">
            <w:pPr>
              <w:jc w:val="right"/>
              <w:rPr>
                <w:color w:val="000000"/>
                <w:sz w:val="16"/>
                <w:szCs w:val="16"/>
              </w:rPr>
            </w:pPr>
            <w:r w:rsidRPr="00935418">
              <w:rPr>
                <w:color w:val="000000"/>
                <w:sz w:val="16"/>
                <w:szCs w:val="16"/>
              </w:rPr>
              <w:t>28</w:t>
            </w:r>
            <w:r w:rsidRPr="00935418">
              <w:rPr>
                <w:color w:val="000000"/>
                <w:sz w:val="16"/>
                <w:szCs w:val="16"/>
                <w:lang w:val="kk-KZ"/>
              </w:rPr>
              <w:t xml:space="preserve"> </w:t>
            </w:r>
            <w:r w:rsidRPr="00935418">
              <w:rPr>
                <w:color w:val="000000"/>
                <w:sz w:val="16"/>
                <w:szCs w:val="16"/>
              </w:rPr>
              <w:t>882</w:t>
            </w:r>
            <w:r w:rsidRPr="00935418">
              <w:rPr>
                <w:color w:val="000000"/>
                <w:sz w:val="16"/>
                <w:szCs w:val="16"/>
                <w:lang w:val="kk-KZ"/>
              </w:rPr>
              <w:t xml:space="preserve"> </w:t>
            </w:r>
            <w:r w:rsidRPr="00935418">
              <w:rPr>
                <w:color w:val="000000"/>
                <w:sz w:val="16"/>
                <w:szCs w:val="16"/>
              </w:rPr>
              <w:t>664,8</w:t>
            </w:r>
          </w:p>
        </w:tc>
        <w:tc>
          <w:tcPr>
            <w:tcW w:w="1418" w:type="dxa"/>
            <w:shd w:val="clear" w:color="FFFFFF" w:fill="FFFFFF"/>
            <w:noWrap/>
            <w:vAlign w:val="center"/>
          </w:tcPr>
          <w:p w:rsidR="008A589C" w:rsidRPr="00935418" w:rsidRDefault="008A589C" w:rsidP="00575E76">
            <w:pPr>
              <w:jc w:val="right"/>
              <w:rPr>
                <w:color w:val="000000"/>
                <w:sz w:val="16"/>
                <w:szCs w:val="16"/>
              </w:rPr>
            </w:pPr>
            <w:r w:rsidRPr="00935418">
              <w:rPr>
                <w:color w:val="000000"/>
                <w:sz w:val="16"/>
                <w:szCs w:val="16"/>
              </w:rPr>
              <w:t>208</w:t>
            </w:r>
            <w:r w:rsidRPr="00935418">
              <w:rPr>
                <w:color w:val="000000"/>
                <w:sz w:val="16"/>
                <w:szCs w:val="16"/>
                <w:lang w:val="kk-KZ"/>
              </w:rPr>
              <w:t xml:space="preserve"> </w:t>
            </w:r>
            <w:r w:rsidRPr="00935418">
              <w:rPr>
                <w:color w:val="000000"/>
                <w:sz w:val="16"/>
                <w:szCs w:val="16"/>
              </w:rPr>
              <w:t>708</w:t>
            </w:r>
            <w:r w:rsidRPr="00935418">
              <w:rPr>
                <w:color w:val="000000"/>
                <w:sz w:val="16"/>
                <w:szCs w:val="16"/>
                <w:lang w:val="kk-KZ"/>
              </w:rPr>
              <w:t xml:space="preserve"> </w:t>
            </w:r>
            <w:r w:rsidRPr="00935418">
              <w:rPr>
                <w:color w:val="000000"/>
                <w:sz w:val="16"/>
                <w:szCs w:val="16"/>
              </w:rPr>
              <w:t>114,1</w:t>
            </w:r>
          </w:p>
        </w:tc>
        <w:tc>
          <w:tcPr>
            <w:tcW w:w="1418" w:type="dxa"/>
            <w:shd w:val="clear" w:color="FFFFFF" w:fill="FFFFFF"/>
            <w:noWrap/>
            <w:vAlign w:val="center"/>
          </w:tcPr>
          <w:p w:rsidR="008A589C" w:rsidRPr="00935418" w:rsidRDefault="008A589C" w:rsidP="00575E76">
            <w:pPr>
              <w:jc w:val="right"/>
              <w:rPr>
                <w:color w:val="000000"/>
                <w:sz w:val="16"/>
                <w:szCs w:val="16"/>
              </w:rPr>
            </w:pPr>
            <w:r w:rsidRPr="00935418">
              <w:rPr>
                <w:color w:val="000000"/>
                <w:sz w:val="16"/>
                <w:szCs w:val="16"/>
              </w:rPr>
              <w:t>653</w:t>
            </w:r>
            <w:r w:rsidRPr="00935418">
              <w:rPr>
                <w:color w:val="000000"/>
                <w:sz w:val="16"/>
                <w:szCs w:val="16"/>
                <w:lang w:val="kk-KZ"/>
              </w:rPr>
              <w:t xml:space="preserve"> </w:t>
            </w:r>
            <w:r w:rsidRPr="00935418">
              <w:rPr>
                <w:color w:val="000000"/>
                <w:sz w:val="16"/>
                <w:szCs w:val="16"/>
              </w:rPr>
              <w:t>611</w:t>
            </w:r>
            <w:r w:rsidRPr="00935418">
              <w:rPr>
                <w:color w:val="000000"/>
                <w:sz w:val="16"/>
                <w:szCs w:val="16"/>
                <w:lang w:val="kk-KZ"/>
              </w:rPr>
              <w:t xml:space="preserve"> </w:t>
            </w:r>
            <w:r w:rsidRPr="00935418">
              <w:rPr>
                <w:color w:val="000000"/>
                <w:sz w:val="16"/>
                <w:szCs w:val="16"/>
              </w:rPr>
              <w:t>336,6</w:t>
            </w:r>
          </w:p>
        </w:tc>
        <w:tc>
          <w:tcPr>
            <w:tcW w:w="1558" w:type="dxa"/>
            <w:shd w:val="clear" w:color="FFFFFF" w:fill="FFFFFF"/>
            <w:noWrap/>
            <w:vAlign w:val="center"/>
          </w:tcPr>
          <w:p w:rsidR="008A589C" w:rsidRPr="00935418" w:rsidRDefault="008A589C" w:rsidP="00575E76">
            <w:pPr>
              <w:jc w:val="right"/>
              <w:rPr>
                <w:color w:val="000000"/>
                <w:sz w:val="16"/>
                <w:szCs w:val="16"/>
              </w:rPr>
            </w:pPr>
            <w:r w:rsidRPr="00935418">
              <w:rPr>
                <w:color w:val="000000"/>
                <w:sz w:val="16"/>
                <w:szCs w:val="16"/>
              </w:rPr>
              <w:t>22</w:t>
            </w:r>
            <w:r w:rsidRPr="00935418">
              <w:rPr>
                <w:color w:val="000000"/>
                <w:sz w:val="16"/>
                <w:szCs w:val="16"/>
                <w:lang w:val="kk-KZ"/>
              </w:rPr>
              <w:t xml:space="preserve"> </w:t>
            </w:r>
            <w:r w:rsidRPr="00935418">
              <w:rPr>
                <w:color w:val="000000"/>
                <w:sz w:val="16"/>
                <w:szCs w:val="16"/>
              </w:rPr>
              <w:t>137</w:t>
            </w:r>
            <w:r w:rsidRPr="00935418">
              <w:rPr>
                <w:color w:val="000000"/>
                <w:sz w:val="16"/>
                <w:szCs w:val="16"/>
                <w:lang w:val="kk-KZ"/>
              </w:rPr>
              <w:t xml:space="preserve"> </w:t>
            </w:r>
            <w:r w:rsidRPr="00935418">
              <w:rPr>
                <w:color w:val="000000"/>
                <w:sz w:val="16"/>
                <w:szCs w:val="16"/>
              </w:rPr>
              <w:t>918,5</w:t>
            </w:r>
          </w:p>
        </w:tc>
        <w:tc>
          <w:tcPr>
            <w:tcW w:w="1275" w:type="dxa"/>
            <w:shd w:val="clear" w:color="FFFFFF" w:fill="FFFFFF"/>
            <w:noWrap/>
            <w:vAlign w:val="center"/>
          </w:tcPr>
          <w:p w:rsidR="008A589C" w:rsidRPr="00935418" w:rsidRDefault="008A589C" w:rsidP="00575E76">
            <w:pPr>
              <w:jc w:val="right"/>
              <w:rPr>
                <w:color w:val="000000"/>
                <w:sz w:val="16"/>
                <w:szCs w:val="16"/>
              </w:rPr>
            </w:pPr>
            <w:r w:rsidRPr="00935418">
              <w:rPr>
                <w:color w:val="000000"/>
                <w:sz w:val="16"/>
                <w:szCs w:val="16"/>
              </w:rPr>
              <w:t>18</w:t>
            </w:r>
            <w:r w:rsidRPr="00935418">
              <w:rPr>
                <w:color w:val="000000"/>
                <w:sz w:val="16"/>
                <w:szCs w:val="16"/>
                <w:lang w:val="kk-KZ"/>
              </w:rPr>
              <w:t xml:space="preserve"> </w:t>
            </w:r>
            <w:r w:rsidRPr="00935418">
              <w:rPr>
                <w:color w:val="000000"/>
                <w:sz w:val="16"/>
                <w:szCs w:val="16"/>
              </w:rPr>
              <w:t>872</w:t>
            </w:r>
            <w:r w:rsidR="00935418" w:rsidRPr="00935418">
              <w:rPr>
                <w:color w:val="000000"/>
                <w:sz w:val="16"/>
                <w:szCs w:val="16"/>
                <w:lang w:val="kk-KZ"/>
              </w:rPr>
              <w:t> 592,6</w:t>
            </w:r>
          </w:p>
        </w:tc>
        <w:tc>
          <w:tcPr>
            <w:tcW w:w="1559" w:type="dxa"/>
            <w:shd w:val="clear" w:color="FFFFFF" w:fill="FFFFFF"/>
            <w:noWrap/>
            <w:vAlign w:val="center"/>
          </w:tcPr>
          <w:p w:rsidR="008A589C" w:rsidRPr="00935418" w:rsidRDefault="008A589C" w:rsidP="00575E76">
            <w:pPr>
              <w:jc w:val="right"/>
              <w:rPr>
                <w:color w:val="000000"/>
                <w:sz w:val="16"/>
                <w:szCs w:val="16"/>
              </w:rPr>
            </w:pPr>
            <w:r w:rsidRPr="00935418">
              <w:rPr>
                <w:color w:val="000000"/>
                <w:sz w:val="16"/>
                <w:szCs w:val="16"/>
              </w:rPr>
              <w:t>1</w:t>
            </w:r>
            <w:r w:rsidRPr="00935418">
              <w:rPr>
                <w:color w:val="000000"/>
                <w:sz w:val="16"/>
                <w:szCs w:val="16"/>
                <w:lang w:val="kk-KZ"/>
              </w:rPr>
              <w:t xml:space="preserve"> </w:t>
            </w:r>
            <w:r w:rsidRPr="00935418">
              <w:rPr>
                <w:color w:val="000000"/>
                <w:sz w:val="16"/>
                <w:szCs w:val="16"/>
              </w:rPr>
              <w:t>972</w:t>
            </w:r>
            <w:r w:rsidRPr="00935418">
              <w:rPr>
                <w:color w:val="000000"/>
                <w:sz w:val="16"/>
                <w:szCs w:val="16"/>
                <w:lang w:val="kk-KZ"/>
              </w:rPr>
              <w:t xml:space="preserve"> </w:t>
            </w:r>
            <w:r w:rsidRPr="00935418">
              <w:rPr>
                <w:color w:val="000000"/>
                <w:sz w:val="16"/>
                <w:szCs w:val="16"/>
              </w:rPr>
              <w:t>086</w:t>
            </w:r>
            <w:r w:rsidR="00935418" w:rsidRPr="00935418">
              <w:rPr>
                <w:color w:val="000000"/>
                <w:sz w:val="16"/>
                <w:szCs w:val="16"/>
                <w:lang w:val="kk-KZ"/>
              </w:rPr>
              <w:t> </w:t>
            </w:r>
            <w:r w:rsidR="00935418" w:rsidRPr="00935418">
              <w:rPr>
                <w:color w:val="000000"/>
                <w:sz w:val="16"/>
                <w:szCs w:val="16"/>
              </w:rPr>
              <w:t>208,4</w:t>
            </w:r>
          </w:p>
        </w:tc>
      </w:tr>
      <w:tr w:rsidR="008A589C" w:rsidRPr="00935418" w:rsidTr="007730A3">
        <w:trPr>
          <w:trHeight w:val="705"/>
        </w:trPr>
        <w:tc>
          <w:tcPr>
            <w:tcW w:w="2581" w:type="dxa"/>
            <w:shd w:val="clear" w:color="FFFFFF" w:fill="FFFFFF"/>
            <w:vAlign w:val="bottom"/>
            <w:hideMark/>
          </w:tcPr>
          <w:p w:rsidR="008A589C" w:rsidRPr="00474197" w:rsidRDefault="008A589C" w:rsidP="00575E76">
            <w:pPr>
              <w:rPr>
                <w:i/>
                <w:sz w:val="20"/>
                <w:szCs w:val="20"/>
              </w:rPr>
            </w:pPr>
            <w:r w:rsidRPr="00474197">
              <w:rPr>
                <w:i/>
                <w:sz w:val="20"/>
                <w:szCs w:val="20"/>
              </w:rPr>
              <w:t>в том числе за счет финансирования по бюджету</w:t>
            </w:r>
          </w:p>
        </w:tc>
        <w:tc>
          <w:tcPr>
            <w:tcW w:w="1276" w:type="dxa"/>
            <w:shd w:val="clear" w:color="FFFFFF" w:fill="FFFFFF"/>
            <w:noWrap/>
            <w:vAlign w:val="center"/>
          </w:tcPr>
          <w:p w:rsidR="008A589C" w:rsidRPr="00545554" w:rsidRDefault="008A589C" w:rsidP="00575E76">
            <w:pPr>
              <w:jc w:val="right"/>
              <w:rPr>
                <w:i/>
                <w:color w:val="000000"/>
                <w:sz w:val="16"/>
                <w:szCs w:val="16"/>
                <w:lang w:val="kk-KZ"/>
              </w:rPr>
            </w:pPr>
            <w:r w:rsidRPr="00545554">
              <w:rPr>
                <w:i/>
                <w:color w:val="000000"/>
                <w:sz w:val="16"/>
                <w:szCs w:val="16"/>
              </w:rPr>
              <w:t>1</w:t>
            </w:r>
            <w:r w:rsidRPr="00545554">
              <w:rPr>
                <w:i/>
                <w:color w:val="000000"/>
                <w:sz w:val="16"/>
                <w:szCs w:val="16"/>
                <w:lang w:val="kk-KZ"/>
              </w:rPr>
              <w:t xml:space="preserve"> </w:t>
            </w:r>
            <w:r w:rsidRPr="00545554">
              <w:rPr>
                <w:i/>
                <w:color w:val="000000"/>
                <w:sz w:val="16"/>
                <w:szCs w:val="16"/>
              </w:rPr>
              <w:t>500</w:t>
            </w:r>
            <w:r w:rsidRPr="00545554">
              <w:rPr>
                <w:i/>
                <w:color w:val="000000"/>
                <w:sz w:val="16"/>
                <w:szCs w:val="16"/>
                <w:lang w:val="kk-KZ"/>
              </w:rPr>
              <w:t>,0</w:t>
            </w:r>
          </w:p>
        </w:tc>
        <w:tc>
          <w:tcPr>
            <w:tcW w:w="1396" w:type="dxa"/>
            <w:shd w:val="clear" w:color="FFFFFF" w:fill="FFFFFF"/>
            <w:noWrap/>
            <w:vAlign w:val="center"/>
          </w:tcPr>
          <w:p w:rsidR="008A589C" w:rsidRPr="00935418" w:rsidRDefault="008A589C" w:rsidP="00575E76">
            <w:pPr>
              <w:jc w:val="right"/>
              <w:rPr>
                <w:i/>
                <w:color w:val="000000"/>
                <w:sz w:val="16"/>
                <w:szCs w:val="16"/>
              </w:rPr>
            </w:pPr>
            <w:r w:rsidRPr="00935418">
              <w:rPr>
                <w:i/>
                <w:color w:val="000000"/>
                <w:sz w:val="16"/>
                <w:szCs w:val="16"/>
              </w:rPr>
              <w:t>172</w:t>
            </w:r>
            <w:r w:rsidRPr="00935418">
              <w:rPr>
                <w:i/>
                <w:color w:val="000000"/>
                <w:sz w:val="16"/>
                <w:szCs w:val="16"/>
                <w:lang w:val="kk-KZ"/>
              </w:rPr>
              <w:t xml:space="preserve"> </w:t>
            </w:r>
            <w:r w:rsidRPr="00935418">
              <w:rPr>
                <w:i/>
                <w:color w:val="000000"/>
                <w:sz w:val="16"/>
                <w:szCs w:val="16"/>
              </w:rPr>
              <w:t>112</w:t>
            </w:r>
            <w:r w:rsidRPr="00935418">
              <w:rPr>
                <w:i/>
                <w:color w:val="000000"/>
                <w:sz w:val="16"/>
                <w:szCs w:val="16"/>
                <w:lang w:val="kk-KZ"/>
              </w:rPr>
              <w:t xml:space="preserve"> </w:t>
            </w:r>
            <w:r w:rsidRPr="00935418">
              <w:rPr>
                <w:i/>
                <w:color w:val="000000"/>
                <w:sz w:val="16"/>
                <w:szCs w:val="16"/>
              </w:rPr>
              <w:t>398,2</w:t>
            </w:r>
          </w:p>
        </w:tc>
        <w:tc>
          <w:tcPr>
            <w:tcW w:w="1418" w:type="dxa"/>
            <w:shd w:val="clear" w:color="FFFFFF" w:fill="FFFFFF"/>
            <w:noWrap/>
            <w:vAlign w:val="center"/>
          </w:tcPr>
          <w:p w:rsidR="008A589C" w:rsidRPr="00935418" w:rsidRDefault="008A589C" w:rsidP="00575E76">
            <w:pPr>
              <w:jc w:val="right"/>
              <w:rPr>
                <w:i/>
                <w:color w:val="000000"/>
                <w:sz w:val="16"/>
                <w:szCs w:val="16"/>
              </w:rPr>
            </w:pPr>
            <w:r w:rsidRPr="00935418">
              <w:rPr>
                <w:i/>
                <w:color w:val="000000"/>
                <w:sz w:val="16"/>
                <w:szCs w:val="16"/>
              </w:rPr>
              <w:t>224</w:t>
            </w:r>
            <w:r w:rsidRPr="00935418">
              <w:rPr>
                <w:i/>
                <w:color w:val="000000"/>
                <w:sz w:val="16"/>
                <w:szCs w:val="16"/>
                <w:lang w:val="kk-KZ"/>
              </w:rPr>
              <w:t xml:space="preserve"> </w:t>
            </w:r>
            <w:r w:rsidRPr="00935418">
              <w:rPr>
                <w:i/>
                <w:color w:val="000000"/>
                <w:sz w:val="16"/>
                <w:szCs w:val="16"/>
              </w:rPr>
              <w:t>406</w:t>
            </w:r>
            <w:r w:rsidRPr="00935418">
              <w:rPr>
                <w:i/>
                <w:color w:val="000000"/>
                <w:sz w:val="16"/>
                <w:szCs w:val="16"/>
                <w:lang w:val="kk-KZ"/>
              </w:rPr>
              <w:t xml:space="preserve"> </w:t>
            </w:r>
            <w:r w:rsidRPr="00935418">
              <w:rPr>
                <w:i/>
                <w:color w:val="000000"/>
                <w:sz w:val="16"/>
                <w:szCs w:val="16"/>
              </w:rPr>
              <w:t>984,9</w:t>
            </w:r>
          </w:p>
        </w:tc>
        <w:tc>
          <w:tcPr>
            <w:tcW w:w="1275" w:type="dxa"/>
            <w:shd w:val="clear" w:color="FFFFFF" w:fill="FFFFFF"/>
            <w:noWrap/>
            <w:vAlign w:val="center"/>
          </w:tcPr>
          <w:p w:rsidR="008A589C" w:rsidRPr="00935418" w:rsidRDefault="008A589C" w:rsidP="00575E76">
            <w:pPr>
              <w:jc w:val="right"/>
              <w:rPr>
                <w:i/>
                <w:color w:val="000000"/>
                <w:sz w:val="16"/>
                <w:szCs w:val="16"/>
              </w:rPr>
            </w:pPr>
            <w:r w:rsidRPr="00935418">
              <w:rPr>
                <w:i/>
                <w:color w:val="000000"/>
                <w:sz w:val="16"/>
                <w:szCs w:val="16"/>
              </w:rPr>
              <w:t>6</w:t>
            </w:r>
            <w:r w:rsidRPr="00935418">
              <w:rPr>
                <w:i/>
                <w:color w:val="000000"/>
                <w:sz w:val="16"/>
                <w:szCs w:val="16"/>
                <w:lang w:val="kk-KZ"/>
              </w:rPr>
              <w:t xml:space="preserve"> </w:t>
            </w:r>
            <w:r w:rsidRPr="00935418">
              <w:rPr>
                <w:i/>
                <w:color w:val="000000"/>
                <w:sz w:val="16"/>
                <w:szCs w:val="16"/>
              </w:rPr>
              <w:t>117</w:t>
            </w:r>
            <w:r w:rsidRPr="00935418">
              <w:rPr>
                <w:i/>
                <w:color w:val="000000"/>
                <w:sz w:val="16"/>
                <w:szCs w:val="16"/>
                <w:lang w:val="kk-KZ"/>
              </w:rPr>
              <w:t xml:space="preserve"> </w:t>
            </w:r>
            <w:r w:rsidRPr="00935418">
              <w:rPr>
                <w:i/>
                <w:color w:val="000000"/>
                <w:sz w:val="16"/>
                <w:szCs w:val="16"/>
              </w:rPr>
              <w:t>655,9</w:t>
            </w:r>
          </w:p>
        </w:tc>
        <w:tc>
          <w:tcPr>
            <w:tcW w:w="1418" w:type="dxa"/>
            <w:shd w:val="clear" w:color="FFFFFF" w:fill="FFFFFF"/>
            <w:noWrap/>
            <w:vAlign w:val="center"/>
          </w:tcPr>
          <w:p w:rsidR="008A589C" w:rsidRPr="00935418" w:rsidRDefault="008A589C" w:rsidP="00575E76">
            <w:pPr>
              <w:jc w:val="right"/>
              <w:rPr>
                <w:i/>
                <w:color w:val="000000"/>
                <w:sz w:val="16"/>
                <w:szCs w:val="16"/>
              </w:rPr>
            </w:pPr>
            <w:r w:rsidRPr="00935418">
              <w:rPr>
                <w:i/>
                <w:color w:val="000000"/>
                <w:sz w:val="16"/>
                <w:szCs w:val="16"/>
              </w:rPr>
              <w:t>141</w:t>
            </w:r>
            <w:r w:rsidRPr="00935418">
              <w:rPr>
                <w:i/>
                <w:color w:val="000000"/>
                <w:sz w:val="16"/>
                <w:szCs w:val="16"/>
                <w:lang w:val="kk-KZ"/>
              </w:rPr>
              <w:t xml:space="preserve"> </w:t>
            </w:r>
            <w:r w:rsidRPr="00935418">
              <w:rPr>
                <w:i/>
                <w:color w:val="000000"/>
                <w:sz w:val="16"/>
                <w:szCs w:val="16"/>
              </w:rPr>
              <w:t>741</w:t>
            </w:r>
            <w:r w:rsidRPr="00935418">
              <w:rPr>
                <w:i/>
                <w:color w:val="000000"/>
                <w:sz w:val="16"/>
                <w:szCs w:val="16"/>
                <w:lang w:val="kk-KZ"/>
              </w:rPr>
              <w:t xml:space="preserve"> </w:t>
            </w:r>
            <w:r w:rsidRPr="00935418">
              <w:rPr>
                <w:i/>
                <w:color w:val="000000"/>
                <w:sz w:val="16"/>
                <w:szCs w:val="16"/>
              </w:rPr>
              <w:t>254,1</w:t>
            </w:r>
          </w:p>
        </w:tc>
        <w:tc>
          <w:tcPr>
            <w:tcW w:w="1418" w:type="dxa"/>
            <w:shd w:val="clear" w:color="FFFFFF" w:fill="FFFFFF"/>
            <w:noWrap/>
            <w:vAlign w:val="center"/>
          </w:tcPr>
          <w:p w:rsidR="008A589C" w:rsidRPr="00935418" w:rsidRDefault="008A589C" w:rsidP="00575E76">
            <w:pPr>
              <w:jc w:val="right"/>
              <w:rPr>
                <w:i/>
                <w:color w:val="000000"/>
                <w:sz w:val="16"/>
                <w:szCs w:val="16"/>
              </w:rPr>
            </w:pPr>
            <w:r w:rsidRPr="00935418">
              <w:rPr>
                <w:i/>
                <w:color w:val="000000"/>
                <w:sz w:val="16"/>
                <w:szCs w:val="16"/>
              </w:rPr>
              <w:t>383</w:t>
            </w:r>
            <w:r w:rsidRPr="00935418">
              <w:rPr>
                <w:i/>
                <w:color w:val="000000"/>
                <w:sz w:val="16"/>
                <w:szCs w:val="16"/>
                <w:lang w:val="kk-KZ"/>
              </w:rPr>
              <w:t xml:space="preserve"> </w:t>
            </w:r>
            <w:r w:rsidRPr="00935418">
              <w:rPr>
                <w:i/>
                <w:color w:val="000000"/>
                <w:sz w:val="16"/>
                <w:szCs w:val="16"/>
              </w:rPr>
              <w:t>136</w:t>
            </w:r>
            <w:r w:rsidRPr="00935418">
              <w:rPr>
                <w:i/>
                <w:color w:val="000000"/>
                <w:sz w:val="16"/>
                <w:szCs w:val="16"/>
                <w:lang w:val="kk-KZ"/>
              </w:rPr>
              <w:t xml:space="preserve"> </w:t>
            </w:r>
            <w:r w:rsidRPr="00935418">
              <w:rPr>
                <w:i/>
                <w:color w:val="000000"/>
                <w:sz w:val="16"/>
                <w:szCs w:val="16"/>
              </w:rPr>
              <w:t>122,1</w:t>
            </w:r>
          </w:p>
        </w:tc>
        <w:tc>
          <w:tcPr>
            <w:tcW w:w="1558" w:type="dxa"/>
            <w:shd w:val="clear" w:color="FFFFFF" w:fill="FFFFFF"/>
            <w:noWrap/>
            <w:vAlign w:val="center"/>
          </w:tcPr>
          <w:p w:rsidR="008A589C" w:rsidRPr="00935418" w:rsidRDefault="008A589C" w:rsidP="00575E76">
            <w:pPr>
              <w:jc w:val="right"/>
              <w:rPr>
                <w:i/>
                <w:color w:val="000000"/>
                <w:sz w:val="16"/>
                <w:szCs w:val="16"/>
              </w:rPr>
            </w:pPr>
            <w:r w:rsidRPr="00935418">
              <w:rPr>
                <w:i/>
                <w:color w:val="000000"/>
                <w:sz w:val="16"/>
                <w:szCs w:val="16"/>
              </w:rPr>
              <w:t>14</w:t>
            </w:r>
            <w:r w:rsidRPr="00935418">
              <w:rPr>
                <w:i/>
                <w:color w:val="000000"/>
                <w:sz w:val="16"/>
                <w:szCs w:val="16"/>
                <w:lang w:val="kk-KZ"/>
              </w:rPr>
              <w:t xml:space="preserve"> </w:t>
            </w:r>
            <w:r w:rsidRPr="00935418">
              <w:rPr>
                <w:i/>
                <w:color w:val="000000"/>
                <w:sz w:val="16"/>
                <w:szCs w:val="16"/>
              </w:rPr>
              <w:t>864</w:t>
            </w:r>
            <w:r w:rsidRPr="00935418">
              <w:rPr>
                <w:i/>
                <w:color w:val="000000"/>
                <w:sz w:val="16"/>
                <w:szCs w:val="16"/>
                <w:lang w:val="kk-KZ"/>
              </w:rPr>
              <w:t xml:space="preserve"> </w:t>
            </w:r>
            <w:r w:rsidRPr="00935418">
              <w:rPr>
                <w:i/>
                <w:color w:val="000000"/>
                <w:sz w:val="16"/>
                <w:szCs w:val="16"/>
              </w:rPr>
              <w:t>258,4</w:t>
            </w:r>
          </w:p>
        </w:tc>
        <w:tc>
          <w:tcPr>
            <w:tcW w:w="1275" w:type="dxa"/>
            <w:shd w:val="clear" w:color="FFFFFF" w:fill="FFFFFF"/>
            <w:noWrap/>
            <w:vAlign w:val="center"/>
          </w:tcPr>
          <w:p w:rsidR="008A589C" w:rsidRPr="00935418" w:rsidRDefault="008A589C" w:rsidP="00575E76">
            <w:pPr>
              <w:jc w:val="right"/>
              <w:rPr>
                <w:i/>
                <w:color w:val="000000"/>
                <w:sz w:val="16"/>
                <w:szCs w:val="16"/>
              </w:rPr>
            </w:pPr>
            <w:r w:rsidRPr="00935418">
              <w:rPr>
                <w:i/>
                <w:color w:val="000000"/>
                <w:sz w:val="16"/>
                <w:szCs w:val="16"/>
              </w:rPr>
              <w:t>17</w:t>
            </w:r>
            <w:r w:rsidRPr="00935418">
              <w:rPr>
                <w:i/>
                <w:color w:val="000000"/>
                <w:sz w:val="16"/>
                <w:szCs w:val="16"/>
                <w:lang w:val="kk-KZ"/>
              </w:rPr>
              <w:t xml:space="preserve"> </w:t>
            </w:r>
            <w:r w:rsidRPr="00935418">
              <w:rPr>
                <w:i/>
                <w:color w:val="000000"/>
                <w:sz w:val="16"/>
                <w:szCs w:val="16"/>
              </w:rPr>
              <w:t>177</w:t>
            </w:r>
            <w:r w:rsidRPr="00935418">
              <w:rPr>
                <w:i/>
                <w:color w:val="000000"/>
                <w:sz w:val="16"/>
                <w:szCs w:val="16"/>
                <w:lang w:val="kk-KZ"/>
              </w:rPr>
              <w:t xml:space="preserve"> </w:t>
            </w:r>
            <w:r w:rsidRPr="00935418">
              <w:rPr>
                <w:i/>
                <w:color w:val="000000"/>
                <w:sz w:val="16"/>
                <w:szCs w:val="16"/>
              </w:rPr>
              <w:t>128,7</w:t>
            </w:r>
          </w:p>
        </w:tc>
        <w:tc>
          <w:tcPr>
            <w:tcW w:w="1559" w:type="dxa"/>
            <w:shd w:val="clear" w:color="FFFFFF" w:fill="FFFFFF"/>
            <w:noWrap/>
            <w:vAlign w:val="center"/>
          </w:tcPr>
          <w:p w:rsidR="008A589C" w:rsidRPr="00935418" w:rsidRDefault="008A589C" w:rsidP="00575E76">
            <w:pPr>
              <w:jc w:val="right"/>
              <w:rPr>
                <w:i/>
                <w:color w:val="000000"/>
                <w:sz w:val="16"/>
                <w:szCs w:val="16"/>
              </w:rPr>
            </w:pPr>
            <w:r w:rsidRPr="00935418">
              <w:rPr>
                <w:i/>
                <w:color w:val="000000"/>
                <w:sz w:val="16"/>
                <w:szCs w:val="16"/>
              </w:rPr>
              <w:t>959</w:t>
            </w:r>
            <w:r w:rsidRPr="00935418">
              <w:rPr>
                <w:i/>
                <w:color w:val="000000"/>
                <w:sz w:val="16"/>
                <w:szCs w:val="16"/>
                <w:lang w:val="kk-KZ"/>
              </w:rPr>
              <w:t xml:space="preserve"> </w:t>
            </w:r>
            <w:r w:rsidRPr="00935418">
              <w:rPr>
                <w:i/>
                <w:color w:val="000000"/>
                <w:sz w:val="16"/>
                <w:szCs w:val="16"/>
              </w:rPr>
              <w:t>557</w:t>
            </w:r>
            <w:r w:rsidRPr="00935418">
              <w:rPr>
                <w:i/>
                <w:color w:val="000000"/>
                <w:sz w:val="16"/>
                <w:szCs w:val="16"/>
                <w:lang w:val="kk-KZ"/>
              </w:rPr>
              <w:t xml:space="preserve"> </w:t>
            </w:r>
            <w:r w:rsidRPr="00935418">
              <w:rPr>
                <w:i/>
                <w:color w:val="000000"/>
                <w:sz w:val="16"/>
                <w:szCs w:val="16"/>
              </w:rPr>
              <w:t>302,3</w:t>
            </w:r>
          </w:p>
        </w:tc>
      </w:tr>
      <w:tr w:rsidR="008A589C" w:rsidRPr="00935418" w:rsidTr="007730A3">
        <w:trPr>
          <w:trHeight w:val="419"/>
        </w:trPr>
        <w:tc>
          <w:tcPr>
            <w:tcW w:w="2581" w:type="dxa"/>
            <w:shd w:val="clear" w:color="FFFFFF" w:fill="FFFFFF"/>
            <w:vAlign w:val="bottom"/>
            <w:hideMark/>
          </w:tcPr>
          <w:p w:rsidR="008A589C" w:rsidRPr="00474197" w:rsidRDefault="008A589C" w:rsidP="00575E76">
            <w:pPr>
              <w:rPr>
                <w:sz w:val="20"/>
                <w:szCs w:val="20"/>
              </w:rPr>
            </w:pPr>
            <w:r w:rsidRPr="00474197">
              <w:rPr>
                <w:sz w:val="20"/>
                <w:szCs w:val="20"/>
              </w:rPr>
              <w:t>Увеличение первоначальной стоимости</w:t>
            </w:r>
          </w:p>
        </w:tc>
        <w:tc>
          <w:tcPr>
            <w:tcW w:w="1276" w:type="dxa"/>
            <w:shd w:val="clear" w:color="FFFFFF" w:fill="FFFFFF"/>
            <w:noWrap/>
            <w:vAlign w:val="center"/>
          </w:tcPr>
          <w:p w:rsidR="008A589C" w:rsidRDefault="008A589C" w:rsidP="00575E76">
            <w:pPr>
              <w:jc w:val="right"/>
              <w:rPr>
                <w:color w:val="000000"/>
                <w:sz w:val="16"/>
                <w:szCs w:val="16"/>
              </w:rPr>
            </w:pPr>
            <w:r w:rsidRPr="009117CB">
              <w:rPr>
                <w:color w:val="000000"/>
                <w:sz w:val="16"/>
                <w:szCs w:val="16"/>
              </w:rPr>
              <w:t>4</w:t>
            </w:r>
            <w:r>
              <w:rPr>
                <w:color w:val="000000"/>
                <w:sz w:val="16"/>
                <w:szCs w:val="16"/>
                <w:lang w:val="kk-KZ"/>
              </w:rPr>
              <w:t xml:space="preserve"> </w:t>
            </w:r>
            <w:r w:rsidRPr="009117CB">
              <w:rPr>
                <w:color w:val="000000"/>
                <w:sz w:val="16"/>
                <w:szCs w:val="16"/>
              </w:rPr>
              <w:t>400</w:t>
            </w:r>
            <w:r>
              <w:rPr>
                <w:color w:val="000000"/>
                <w:sz w:val="16"/>
                <w:szCs w:val="16"/>
                <w:lang w:val="kk-KZ"/>
              </w:rPr>
              <w:t xml:space="preserve"> </w:t>
            </w:r>
            <w:r w:rsidRPr="009117CB">
              <w:rPr>
                <w:color w:val="000000"/>
                <w:sz w:val="16"/>
                <w:szCs w:val="16"/>
              </w:rPr>
              <w:t>968,2</w:t>
            </w:r>
          </w:p>
        </w:tc>
        <w:tc>
          <w:tcPr>
            <w:tcW w:w="1396" w:type="dxa"/>
            <w:shd w:val="clear" w:color="FFFFFF" w:fill="FFFFFF"/>
            <w:noWrap/>
            <w:vAlign w:val="center"/>
          </w:tcPr>
          <w:p w:rsidR="008A589C" w:rsidRPr="00935418" w:rsidRDefault="008A589C" w:rsidP="00575E76">
            <w:pPr>
              <w:jc w:val="right"/>
              <w:rPr>
                <w:color w:val="000000"/>
                <w:sz w:val="16"/>
                <w:szCs w:val="16"/>
              </w:rPr>
            </w:pPr>
            <w:r w:rsidRPr="00935418">
              <w:rPr>
                <w:color w:val="000000"/>
                <w:sz w:val="16"/>
                <w:szCs w:val="16"/>
              </w:rPr>
              <w:t>2</w:t>
            </w:r>
            <w:r w:rsidRPr="00935418">
              <w:rPr>
                <w:color w:val="000000"/>
                <w:sz w:val="16"/>
                <w:szCs w:val="16"/>
                <w:lang w:val="kk-KZ"/>
              </w:rPr>
              <w:t xml:space="preserve"> </w:t>
            </w:r>
            <w:r w:rsidRPr="00935418">
              <w:rPr>
                <w:color w:val="000000"/>
                <w:sz w:val="16"/>
                <w:szCs w:val="16"/>
              </w:rPr>
              <w:t>944</w:t>
            </w:r>
            <w:r w:rsidRPr="00935418">
              <w:rPr>
                <w:color w:val="000000"/>
                <w:sz w:val="16"/>
                <w:szCs w:val="16"/>
                <w:lang w:val="kk-KZ"/>
              </w:rPr>
              <w:t xml:space="preserve"> </w:t>
            </w:r>
            <w:r w:rsidRPr="00935418">
              <w:rPr>
                <w:color w:val="000000"/>
                <w:sz w:val="16"/>
                <w:szCs w:val="16"/>
              </w:rPr>
              <w:t>114,5</w:t>
            </w:r>
          </w:p>
        </w:tc>
        <w:tc>
          <w:tcPr>
            <w:tcW w:w="1418" w:type="dxa"/>
            <w:shd w:val="clear" w:color="FFFFFF" w:fill="FFFFFF"/>
            <w:noWrap/>
            <w:vAlign w:val="center"/>
          </w:tcPr>
          <w:p w:rsidR="008A589C" w:rsidRPr="00935418" w:rsidRDefault="008A589C" w:rsidP="00575E76">
            <w:pPr>
              <w:jc w:val="right"/>
              <w:rPr>
                <w:color w:val="000000"/>
                <w:sz w:val="16"/>
                <w:szCs w:val="16"/>
              </w:rPr>
            </w:pPr>
            <w:r w:rsidRPr="00935418">
              <w:rPr>
                <w:color w:val="000000"/>
                <w:sz w:val="16"/>
                <w:szCs w:val="16"/>
              </w:rPr>
              <w:t>9</w:t>
            </w:r>
            <w:r w:rsidRPr="00935418">
              <w:rPr>
                <w:color w:val="000000"/>
                <w:sz w:val="16"/>
                <w:szCs w:val="16"/>
                <w:lang w:val="kk-KZ"/>
              </w:rPr>
              <w:t xml:space="preserve"> </w:t>
            </w:r>
            <w:r w:rsidRPr="00935418">
              <w:rPr>
                <w:color w:val="000000"/>
                <w:sz w:val="16"/>
                <w:szCs w:val="16"/>
              </w:rPr>
              <w:t>582,3</w:t>
            </w:r>
          </w:p>
        </w:tc>
        <w:tc>
          <w:tcPr>
            <w:tcW w:w="1275" w:type="dxa"/>
            <w:shd w:val="clear" w:color="FFFFFF" w:fill="FFFFFF"/>
            <w:noWrap/>
            <w:vAlign w:val="center"/>
          </w:tcPr>
          <w:p w:rsidR="008A589C" w:rsidRPr="00935418" w:rsidRDefault="008A589C" w:rsidP="00575E76">
            <w:pPr>
              <w:jc w:val="right"/>
              <w:rPr>
                <w:color w:val="000000"/>
                <w:sz w:val="16"/>
                <w:szCs w:val="16"/>
              </w:rPr>
            </w:pPr>
            <w:r w:rsidRPr="00935418">
              <w:rPr>
                <w:color w:val="000000"/>
                <w:sz w:val="16"/>
                <w:szCs w:val="16"/>
              </w:rPr>
              <w:t>9291,8</w:t>
            </w:r>
          </w:p>
        </w:tc>
        <w:tc>
          <w:tcPr>
            <w:tcW w:w="1418" w:type="dxa"/>
            <w:shd w:val="clear" w:color="FFFFFF" w:fill="FFFFFF"/>
            <w:noWrap/>
            <w:vAlign w:val="center"/>
          </w:tcPr>
          <w:p w:rsidR="008A589C" w:rsidRPr="00935418" w:rsidRDefault="008A589C" w:rsidP="00575E76">
            <w:pPr>
              <w:jc w:val="right"/>
              <w:rPr>
                <w:color w:val="000000"/>
                <w:sz w:val="16"/>
                <w:szCs w:val="16"/>
              </w:rPr>
            </w:pPr>
            <w:r w:rsidRPr="00935418">
              <w:rPr>
                <w:color w:val="000000"/>
                <w:sz w:val="16"/>
                <w:szCs w:val="16"/>
              </w:rPr>
              <w:t>1</w:t>
            </w:r>
            <w:r w:rsidRPr="00935418">
              <w:rPr>
                <w:color w:val="000000"/>
                <w:sz w:val="16"/>
                <w:szCs w:val="16"/>
                <w:lang w:val="kk-KZ"/>
              </w:rPr>
              <w:t xml:space="preserve"> </w:t>
            </w:r>
            <w:r w:rsidRPr="00935418">
              <w:rPr>
                <w:color w:val="000000"/>
                <w:sz w:val="16"/>
                <w:szCs w:val="16"/>
              </w:rPr>
              <w:t>1826</w:t>
            </w:r>
            <w:r w:rsidRPr="00935418">
              <w:rPr>
                <w:color w:val="000000"/>
                <w:sz w:val="16"/>
                <w:szCs w:val="16"/>
                <w:lang w:val="kk-KZ"/>
              </w:rPr>
              <w:t xml:space="preserve"> </w:t>
            </w:r>
            <w:r w:rsidRPr="00935418">
              <w:rPr>
                <w:color w:val="000000"/>
                <w:sz w:val="16"/>
                <w:szCs w:val="16"/>
              </w:rPr>
              <w:t>106,9</w:t>
            </w:r>
          </w:p>
        </w:tc>
        <w:tc>
          <w:tcPr>
            <w:tcW w:w="1418" w:type="dxa"/>
            <w:shd w:val="clear" w:color="FFFFFF" w:fill="FFFFFF"/>
            <w:noWrap/>
            <w:vAlign w:val="center"/>
          </w:tcPr>
          <w:p w:rsidR="008A589C" w:rsidRPr="00935418" w:rsidRDefault="008A589C" w:rsidP="00575E76">
            <w:pPr>
              <w:jc w:val="right"/>
              <w:rPr>
                <w:color w:val="000000"/>
                <w:sz w:val="16"/>
                <w:szCs w:val="16"/>
              </w:rPr>
            </w:pPr>
            <w:r w:rsidRPr="00935418">
              <w:rPr>
                <w:color w:val="000000"/>
                <w:sz w:val="16"/>
                <w:szCs w:val="16"/>
              </w:rPr>
              <w:t>376</w:t>
            </w:r>
            <w:r w:rsidRPr="00935418">
              <w:rPr>
                <w:color w:val="000000"/>
                <w:sz w:val="16"/>
                <w:szCs w:val="16"/>
                <w:lang w:val="kk-KZ"/>
              </w:rPr>
              <w:t xml:space="preserve"> </w:t>
            </w:r>
            <w:r w:rsidRPr="00935418">
              <w:rPr>
                <w:color w:val="000000"/>
                <w:sz w:val="16"/>
                <w:szCs w:val="16"/>
              </w:rPr>
              <w:t>811,5</w:t>
            </w:r>
          </w:p>
        </w:tc>
        <w:tc>
          <w:tcPr>
            <w:tcW w:w="1558" w:type="dxa"/>
            <w:shd w:val="clear" w:color="FFFFFF" w:fill="FFFFFF"/>
            <w:noWrap/>
            <w:vAlign w:val="center"/>
          </w:tcPr>
          <w:p w:rsidR="008A589C" w:rsidRPr="00935418" w:rsidRDefault="008A589C" w:rsidP="00575E76">
            <w:pPr>
              <w:jc w:val="right"/>
              <w:rPr>
                <w:color w:val="000000"/>
                <w:sz w:val="16"/>
                <w:szCs w:val="16"/>
                <w:lang w:val="kk-KZ"/>
              </w:rPr>
            </w:pPr>
            <w:r w:rsidRPr="00935418">
              <w:rPr>
                <w:color w:val="000000"/>
                <w:sz w:val="16"/>
                <w:szCs w:val="16"/>
                <w:lang w:val="kk-KZ"/>
              </w:rPr>
              <w:t>0,0</w:t>
            </w:r>
          </w:p>
        </w:tc>
        <w:tc>
          <w:tcPr>
            <w:tcW w:w="1275" w:type="dxa"/>
            <w:shd w:val="clear" w:color="FFFFFF" w:fill="FFFFFF"/>
            <w:noWrap/>
            <w:vAlign w:val="center"/>
          </w:tcPr>
          <w:p w:rsidR="008A589C" w:rsidRPr="00935418" w:rsidRDefault="008A589C" w:rsidP="00575E76">
            <w:pPr>
              <w:jc w:val="right"/>
              <w:rPr>
                <w:color w:val="000000"/>
                <w:sz w:val="16"/>
                <w:szCs w:val="16"/>
                <w:lang w:val="kk-KZ"/>
              </w:rPr>
            </w:pPr>
            <w:r w:rsidRPr="00935418">
              <w:rPr>
                <w:color w:val="000000"/>
                <w:sz w:val="16"/>
                <w:szCs w:val="16"/>
                <w:lang w:val="kk-KZ"/>
              </w:rPr>
              <w:t>0,0</w:t>
            </w:r>
          </w:p>
        </w:tc>
        <w:tc>
          <w:tcPr>
            <w:tcW w:w="1559" w:type="dxa"/>
            <w:shd w:val="clear" w:color="FFFFFF" w:fill="FFFFFF"/>
            <w:noWrap/>
            <w:vAlign w:val="center"/>
          </w:tcPr>
          <w:p w:rsidR="008A589C" w:rsidRPr="00935418" w:rsidRDefault="008A589C" w:rsidP="00575E76">
            <w:pPr>
              <w:jc w:val="right"/>
              <w:rPr>
                <w:color w:val="000000"/>
                <w:sz w:val="16"/>
                <w:szCs w:val="16"/>
              </w:rPr>
            </w:pPr>
            <w:r w:rsidRPr="00935418">
              <w:rPr>
                <w:color w:val="000000"/>
                <w:sz w:val="16"/>
                <w:szCs w:val="16"/>
              </w:rPr>
              <w:t>19</w:t>
            </w:r>
            <w:r w:rsidRPr="00935418">
              <w:rPr>
                <w:color w:val="000000"/>
                <w:sz w:val="16"/>
                <w:szCs w:val="16"/>
                <w:lang w:val="kk-KZ"/>
              </w:rPr>
              <w:t xml:space="preserve"> </w:t>
            </w:r>
            <w:r w:rsidRPr="00935418">
              <w:rPr>
                <w:color w:val="000000"/>
                <w:sz w:val="16"/>
                <w:szCs w:val="16"/>
              </w:rPr>
              <w:t>566</w:t>
            </w:r>
            <w:r w:rsidRPr="00935418">
              <w:rPr>
                <w:color w:val="000000"/>
                <w:sz w:val="16"/>
                <w:szCs w:val="16"/>
                <w:lang w:val="kk-KZ"/>
              </w:rPr>
              <w:t xml:space="preserve"> </w:t>
            </w:r>
            <w:r w:rsidRPr="00935418">
              <w:rPr>
                <w:color w:val="000000"/>
                <w:sz w:val="16"/>
                <w:szCs w:val="16"/>
              </w:rPr>
              <w:t>875,2</w:t>
            </w:r>
          </w:p>
        </w:tc>
      </w:tr>
      <w:tr w:rsidR="008A589C" w:rsidRPr="00935418" w:rsidTr="007730A3">
        <w:trPr>
          <w:trHeight w:val="419"/>
        </w:trPr>
        <w:tc>
          <w:tcPr>
            <w:tcW w:w="2581" w:type="dxa"/>
            <w:shd w:val="clear" w:color="FFFFFF" w:fill="FFFFFF"/>
            <w:vAlign w:val="bottom"/>
          </w:tcPr>
          <w:p w:rsidR="008A589C" w:rsidRPr="00474197" w:rsidRDefault="008A589C" w:rsidP="00575E76">
            <w:pPr>
              <w:rPr>
                <w:sz w:val="20"/>
                <w:szCs w:val="20"/>
              </w:rPr>
            </w:pPr>
            <w:r w:rsidRPr="00474197">
              <w:rPr>
                <w:sz w:val="20"/>
                <w:szCs w:val="20"/>
              </w:rPr>
              <w:t>У</w:t>
            </w:r>
            <w:r>
              <w:rPr>
                <w:sz w:val="20"/>
                <w:szCs w:val="20"/>
                <w:lang w:val="kk-KZ"/>
              </w:rPr>
              <w:t>м</w:t>
            </w:r>
            <w:r w:rsidRPr="00474197">
              <w:rPr>
                <w:sz w:val="20"/>
                <w:szCs w:val="20"/>
              </w:rPr>
              <w:t>е</w:t>
            </w:r>
            <w:r>
              <w:rPr>
                <w:sz w:val="20"/>
                <w:szCs w:val="20"/>
                <w:lang w:val="kk-KZ"/>
              </w:rPr>
              <w:t>ньшение</w:t>
            </w:r>
            <w:r w:rsidRPr="00474197">
              <w:rPr>
                <w:sz w:val="20"/>
                <w:szCs w:val="20"/>
              </w:rPr>
              <w:t xml:space="preserve"> первоначальной стоимости</w:t>
            </w:r>
          </w:p>
        </w:tc>
        <w:tc>
          <w:tcPr>
            <w:tcW w:w="1276" w:type="dxa"/>
            <w:shd w:val="clear" w:color="FFFFFF" w:fill="FFFFFF"/>
            <w:noWrap/>
            <w:vAlign w:val="center"/>
          </w:tcPr>
          <w:p w:rsidR="008A589C" w:rsidRPr="00153D76" w:rsidRDefault="008A589C" w:rsidP="00575E76">
            <w:pPr>
              <w:jc w:val="right"/>
              <w:rPr>
                <w:color w:val="000000"/>
                <w:sz w:val="16"/>
                <w:szCs w:val="16"/>
                <w:lang w:val="kk-KZ"/>
              </w:rPr>
            </w:pPr>
            <w:r>
              <w:rPr>
                <w:color w:val="000000"/>
                <w:sz w:val="16"/>
                <w:szCs w:val="16"/>
                <w:lang w:val="kk-KZ"/>
              </w:rPr>
              <w:t>0,0</w:t>
            </w:r>
          </w:p>
        </w:tc>
        <w:tc>
          <w:tcPr>
            <w:tcW w:w="1396" w:type="dxa"/>
            <w:shd w:val="clear" w:color="FFFFFF" w:fill="FFFFFF"/>
            <w:noWrap/>
            <w:vAlign w:val="center"/>
          </w:tcPr>
          <w:p w:rsidR="008A589C" w:rsidRPr="00935418" w:rsidRDefault="008A589C" w:rsidP="00575E76">
            <w:pPr>
              <w:jc w:val="right"/>
              <w:rPr>
                <w:color w:val="000000"/>
                <w:sz w:val="16"/>
                <w:szCs w:val="16"/>
                <w:lang w:val="kk-KZ"/>
              </w:rPr>
            </w:pPr>
            <w:r w:rsidRPr="00935418">
              <w:rPr>
                <w:color w:val="000000"/>
                <w:sz w:val="16"/>
                <w:szCs w:val="16"/>
                <w:lang w:val="kk-KZ"/>
              </w:rPr>
              <w:t>0,0</w:t>
            </w:r>
          </w:p>
        </w:tc>
        <w:tc>
          <w:tcPr>
            <w:tcW w:w="1418" w:type="dxa"/>
            <w:shd w:val="clear" w:color="FFFFFF" w:fill="FFFFFF"/>
            <w:noWrap/>
            <w:vAlign w:val="center"/>
          </w:tcPr>
          <w:p w:rsidR="008A589C" w:rsidRPr="00935418" w:rsidRDefault="008A589C" w:rsidP="00575E76">
            <w:pPr>
              <w:jc w:val="right"/>
              <w:rPr>
                <w:color w:val="000000"/>
                <w:sz w:val="16"/>
                <w:szCs w:val="16"/>
                <w:lang w:val="kk-KZ"/>
              </w:rPr>
            </w:pPr>
            <w:r w:rsidRPr="00935418">
              <w:rPr>
                <w:color w:val="000000"/>
                <w:sz w:val="16"/>
                <w:szCs w:val="16"/>
                <w:lang w:val="kk-KZ"/>
              </w:rPr>
              <w:t>0,0</w:t>
            </w:r>
          </w:p>
        </w:tc>
        <w:tc>
          <w:tcPr>
            <w:tcW w:w="1275" w:type="dxa"/>
            <w:shd w:val="clear" w:color="FFFFFF" w:fill="FFFFFF"/>
            <w:noWrap/>
            <w:vAlign w:val="center"/>
          </w:tcPr>
          <w:p w:rsidR="008A589C" w:rsidRPr="00935418" w:rsidRDefault="008A589C" w:rsidP="00575E76">
            <w:pPr>
              <w:jc w:val="right"/>
              <w:rPr>
                <w:color w:val="000000"/>
                <w:sz w:val="16"/>
                <w:szCs w:val="16"/>
                <w:lang w:val="kk-KZ"/>
              </w:rPr>
            </w:pPr>
            <w:r w:rsidRPr="00935418">
              <w:rPr>
                <w:color w:val="000000"/>
                <w:sz w:val="16"/>
                <w:szCs w:val="16"/>
                <w:lang w:val="kk-KZ"/>
              </w:rPr>
              <w:t>0,0</w:t>
            </w:r>
          </w:p>
        </w:tc>
        <w:tc>
          <w:tcPr>
            <w:tcW w:w="1418" w:type="dxa"/>
            <w:shd w:val="clear" w:color="FFFFFF" w:fill="FFFFFF"/>
            <w:noWrap/>
            <w:vAlign w:val="center"/>
          </w:tcPr>
          <w:p w:rsidR="008A589C" w:rsidRPr="00935418" w:rsidRDefault="008A589C" w:rsidP="00575E76">
            <w:pPr>
              <w:jc w:val="right"/>
              <w:rPr>
                <w:color w:val="000000"/>
                <w:sz w:val="16"/>
                <w:szCs w:val="16"/>
                <w:lang w:val="kk-KZ"/>
              </w:rPr>
            </w:pPr>
            <w:r w:rsidRPr="00935418">
              <w:rPr>
                <w:color w:val="000000"/>
                <w:sz w:val="16"/>
                <w:szCs w:val="16"/>
                <w:lang w:val="kk-KZ"/>
              </w:rPr>
              <w:t>0,0</w:t>
            </w:r>
          </w:p>
        </w:tc>
        <w:tc>
          <w:tcPr>
            <w:tcW w:w="1418" w:type="dxa"/>
            <w:shd w:val="clear" w:color="FFFFFF" w:fill="FFFFFF"/>
            <w:noWrap/>
            <w:vAlign w:val="center"/>
          </w:tcPr>
          <w:p w:rsidR="008A589C" w:rsidRPr="00935418" w:rsidRDefault="008A589C" w:rsidP="00575E76">
            <w:pPr>
              <w:jc w:val="right"/>
              <w:rPr>
                <w:color w:val="000000"/>
                <w:sz w:val="16"/>
                <w:szCs w:val="16"/>
              </w:rPr>
            </w:pPr>
            <w:r w:rsidRPr="00935418">
              <w:rPr>
                <w:color w:val="000000"/>
                <w:sz w:val="16"/>
                <w:szCs w:val="16"/>
              </w:rPr>
              <w:t>2</w:t>
            </w:r>
            <w:r w:rsidRPr="00935418">
              <w:rPr>
                <w:color w:val="000000"/>
                <w:sz w:val="16"/>
                <w:szCs w:val="16"/>
                <w:lang w:val="kk-KZ"/>
              </w:rPr>
              <w:t xml:space="preserve"> </w:t>
            </w:r>
            <w:r w:rsidRPr="00935418">
              <w:rPr>
                <w:color w:val="000000"/>
                <w:sz w:val="16"/>
                <w:szCs w:val="16"/>
              </w:rPr>
              <w:t>902,2</w:t>
            </w:r>
          </w:p>
        </w:tc>
        <w:tc>
          <w:tcPr>
            <w:tcW w:w="1558" w:type="dxa"/>
            <w:shd w:val="clear" w:color="FFFFFF" w:fill="FFFFFF"/>
            <w:noWrap/>
            <w:vAlign w:val="center"/>
          </w:tcPr>
          <w:p w:rsidR="008A589C" w:rsidRPr="00935418" w:rsidRDefault="008A589C" w:rsidP="00575E76">
            <w:pPr>
              <w:jc w:val="right"/>
              <w:rPr>
                <w:color w:val="000000"/>
                <w:sz w:val="16"/>
                <w:szCs w:val="16"/>
                <w:lang w:val="kk-KZ"/>
              </w:rPr>
            </w:pPr>
            <w:r w:rsidRPr="00935418">
              <w:rPr>
                <w:color w:val="000000"/>
                <w:sz w:val="16"/>
                <w:szCs w:val="16"/>
                <w:lang w:val="kk-KZ"/>
              </w:rPr>
              <w:t>0,0</w:t>
            </w:r>
          </w:p>
        </w:tc>
        <w:tc>
          <w:tcPr>
            <w:tcW w:w="1275" w:type="dxa"/>
            <w:shd w:val="clear" w:color="FFFFFF" w:fill="FFFFFF"/>
            <w:noWrap/>
            <w:vAlign w:val="center"/>
          </w:tcPr>
          <w:p w:rsidR="008A589C" w:rsidRPr="00935418" w:rsidRDefault="001745A4" w:rsidP="00575E76">
            <w:pPr>
              <w:jc w:val="right"/>
              <w:rPr>
                <w:color w:val="000000"/>
                <w:sz w:val="16"/>
                <w:szCs w:val="16"/>
                <w:lang w:val="kk-KZ"/>
              </w:rPr>
            </w:pPr>
            <w:r w:rsidRPr="00935418">
              <w:rPr>
                <w:color w:val="000000"/>
                <w:sz w:val="16"/>
                <w:szCs w:val="16"/>
                <w:lang w:val="kk-KZ"/>
              </w:rPr>
              <w:t>0,0</w:t>
            </w:r>
          </w:p>
        </w:tc>
        <w:tc>
          <w:tcPr>
            <w:tcW w:w="1559" w:type="dxa"/>
            <w:shd w:val="clear" w:color="FFFFFF" w:fill="FFFFFF"/>
            <w:noWrap/>
            <w:vAlign w:val="center"/>
          </w:tcPr>
          <w:p w:rsidR="008A589C" w:rsidRPr="00935418" w:rsidRDefault="008A589C" w:rsidP="00575E76">
            <w:pPr>
              <w:jc w:val="right"/>
              <w:rPr>
                <w:color w:val="000000"/>
                <w:sz w:val="16"/>
                <w:szCs w:val="16"/>
                <w:lang w:val="kk-KZ"/>
              </w:rPr>
            </w:pPr>
            <w:r w:rsidRPr="00935418">
              <w:rPr>
                <w:color w:val="000000"/>
                <w:sz w:val="16"/>
                <w:szCs w:val="16"/>
              </w:rPr>
              <w:t>2</w:t>
            </w:r>
            <w:r w:rsidR="001745A4" w:rsidRPr="00935418">
              <w:rPr>
                <w:color w:val="000000"/>
                <w:sz w:val="16"/>
                <w:szCs w:val="16"/>
              </w:rPr>
              <w:t xml:space="preserve"> 902,2</w:t>
            </w:r>
          </w:p>
        </w:tc>
      </w:tr>
      <w:tr w:rsidR="008A589C" w:rsidRPr="00935418" w:rsidTr="007730A3">
        <w:trPr>
          <w:trHeight w:val="388"/>
        </w:trPr>
        <w:tc>
          <w:tcPr>
            <w:tcW w:w="2581" w:type="dxa"/>
            <w:shd w:val="clear" w:color="FFFFFF" w:fill="FFFFFF"/>
            <w:vAlign w:val="bottom"/>
            <w:hideMark/>
          </w:tcPr>
          <w:p w:rsidR="008A589C" w:rsidRPr="00474197" w:rsidRDefault="008A589C" w:rsidP="00575E76">
            <w:pPr>
              <w:rPr>
                <w:sz w:val="20"/>
                <w:szCs w:val="20"/>
              </w:rPr>
            </w:pPr>
            <w:r w:rsidRPr="00474197">
              <w:rPr>
                <w:sz w:val="20"/>
                <w:szCs w:val="20"/>
              </w:rPr>
              <w:t>Выбытие по первоначальной стоимости</w:t>
            </w:r>
          </w:p>
        </w:tc>
        <w:tc>
          <w:tcPr>
            <w:tcW w:w="1276" w:type="dxa"/>
            <w:shd w:val="clear" w:color="FFFFFF" w:fill="FFFFFF"/>
            <w:noWrap/>
            <w:vAlign w:val="center"/>
          </w:tcPr>
          <w:p w:rsidR="008A589C" w:rsidRDefault="008A589C" w:rsidP="00575E76">
            <w:pPr>
              <w:jc w:val="right"/>
              <w:rPr>
                <w:color w:val="000000"/>
                <w:sz w:val="16"/>
                <w:szCs w:val="16"/>
              </w:rPr>
            </w:pPr>
            <w:r w:rsidRPr="00153D76">
              <w:rPr>
                <w:color w:val="000000"/>
                <w:sz w:val="16"/>
                <w:szCs w:val="16"/>
              </w:rPr>
              <w:t>18</w:t>
            </w:r>
            <w:r>
              <w:rPr>
                <w:color w:val="000000"/>
                <w:sz w:val="16"/>
                <w:szCs w:val="16"/>
                <w:lang w:val="kk-KZ"/>
              </w:rPr>
              <w:t xml:space="preserve"> </w:t>
            </w:r>
            <w:r w:rsidRPr="00153D76">
              <w:rPr>
                <w:color w:val="000000"/>
                <w:sz w:val="16"/>
                <w:szCs w:val="16"/>
              </w:rPr>
              <w:t>688</w:t>
            </w:r>
            <w:r>
              <w:rPr>
                <w:color w:val="000000"/>
                <w:sz w:val="16"/>
                <w:szCs w:val="16"/>
                <w:lang w:val="kk-KZ"/>
              </w:rPr>
              <w:t xml:space="preserve"> </w:t>
            </w:r>
            <w:r w:rsidRPr="00153D76">
              <w:rPr>
                <w:color w:val="000000"/>
                <w:sz w:val="16"/>
                <w:szCs w:val="16"/>
              </w:rPr>
              <w:t>002,1</w:t>
            </w:r>
          </w:p>
        </w:tc>
        <w:tc>
          <w:tcPr>
            <w:tcW w:w="1396" w:type="dxa"/>
            <w:shd w:val="clear" w:color="FFFFFF" w:fill="FFFFFF"/>
            <w:noWrap/>
            <w:vAlign w:val="center"/>
          </w:tcPr>
          <w:p w:rsidR="008A589C" w:rsidRPr="00935418" w:rsidRDefault="008A589C" w:rsidP="00575E76">
            <w:pPr>
              <w:jc w:val="right"/>
              <w:rPr>
                <w:color w:val="000000"/>
                <w:sz w:val="16"/>
                <w:szCs w:val="16"/>
              </w:rPr>
            </w:pPr>
            <w:r w:rsidRPr="00935418">
              <w:rPr>
                <w:color w:val="000000"/>
                <w:sz w:val="16"/>
                <w:szCs w:val="16"/>
              </w:rPr>
              <w:t>195</w:t>
            </w:r>
            <w:r w:rsidRPr="00935418">
              <w:rPr>
                <w:color w:val="000000"/>
                <w:sz w:val="16"/>
                <w:szCs w:val="16"/>
                <w:lang w:val="kk-KZ"/>
              </w:rPr>
              <w:t xml:space="preserve"> </w:t>
            </w:r>
            <w:r w:rsidRPr="00935418">
              <w:rPr>
                <w:color w:val="000000"/>
                <w:sz w:val="16"/>
                <w:szCs w:val="16"/>
              </w:rPr>
              <w:t>040</w:t>
            </w:r>
            <w:r w:rsidRPr="00935418">
              <w:rPr>
                <w:color w:val="000000"/>
                <w:sz w:val="16"/>
                <w:szCs w:val="16"/>
                <w:lang w:val="kk-KZ"/>
              </w:rPr>
              <w:t xml:space="preserve"> </w:t>
            </w:r>
            <w:r w:rsidRPr="00935418">
              <w:rPr>
                <w:color w:val="000000"/>
                <w:sz w:val="16"/>
                <w:szCs w:val="16"/>
              </w:rPr>
              <w:t>943,8</w:t>
            </w:r>
          </w:p>
        </w:tc>
        <w:tc>
          <w:tcPr>
            <w:tcW w:w="1418" w:type="dxa"/>
            <w:shd w:val="clear" w:color="FFFFFF" w:fill="FFFFFF"/>
            <w:noWrap/>
            <w:vAlign w:val="center"/>
          </w:tcPr>
          <w:p w:rsidR="008A589C" w:rsidRPr="00935418" w:rsidRDefault="008A589C" w:rsidP="00575E76">
            <w:pPr>
              <w:jc w:val="right"/>
              <w:rPr>
                <w:color w:val="000000"/>
                <w:sz w:val="16"/>
                <w:szCs w:val="16"/>
              </w:rPr>
            </w:pPr>
            <w:r w:rsidRPr="00935418">
              <w:rPr>
                <w:color w:val="000000"/>
                <w:sz w:val="16"/>
                <w:szCs w:val="16"/>
              </w:rPr>
              <w:t>81</w:t>
            </w:r>
            <w:r w:rsidRPr="00935418">
              <w:rPr>
                <w:color w:val="000000"/>
                <w:sz w:val="16"/>
                <w:szCs w:val="16"/>
                <w:lang w:val="kk-KZ"/>
              </w:rPr>
              <w:t xml:space="preserve"> </w:t>
            </w:r>
            <w:r w:rsidRPr="00935418">
              <w:rPr>
                <w:color w:val="000000"/>
                <w:sz w:val="16"/>
                <w:szCs w:val="16"/>
              </w:rPr>
              <w:t>166</w:t>
            </w:r>
            <w:r w:rsidRPr="00935418">
              <w:rPr>
                <w:color w:val="000000"/>
                <w:sz w:val="16"/>
                <w:szCs w:val="16"/>
                <w:lang w:val="kk-KZ"/>
              </w:rPr>
              <w:t xml:space="preserve"> </w:t>
            </w:r>
            <w:r w:rsidRPr="00935418">
              <w:rPr>
                <w:color w:val="000000"/>
                <w:sz w:val="16"/>
                <w:szCs w:val="16"/>
              </w:rPr>
              <w:t>572,9</w:t>
            </w:r>
          </w:p>
        </w:tc>
        <w:tc>
          <w:tcPr>
            <w:tcW w:w="1275" w:type="dxa"/>
            <w:shd w:val="clear" w:color="FFFFFF" w:fill="FFFFFF"/>
            <w:noWrap/>
            <w:vAlign w:val="center"/>
          </w:tcPr>
          <w:p w:rsidR="008A589C" w:rsidRPr="00935418" w:rsidRDefault="008A589C" w:rsidP="00575E76">
            <w:pPr>
              <w:jc w:val="right"/>
              <w:rPr>
                <w:color w:val="000000"/>
                <w:sz w:val="16"/>
                <w:szCs w:val="16"/>
              </w:rPr>
            </w:pPr>
            <w:r w:rsidRPr="00935418">
              <w:rPr>
                <w:color w:val="000000"/>
                <w:sz w:val="16"/>
                <w:szCs w:val="16"/>
              </w:rPr>
              <w:t>5</w:t>
            </w:r>
            <w:r w:rsidRPr="00935418">
              <w:rPr>
                <w:color w:val="000000"/>
                <w:sz w:val="16"/>
                <w:szCs w:val="16"/>
                <w:lang w:val="kk-KZ"/>
              </w:rPr>
              <w:t xml:space="preserve"> </w:t>
            </w:r>
            <w:r w:rsidRPr="00935418">
              <w:rPr>
                <w:color w:val="000000"/>
                <w:sz w:val="16"/>
                <w:szCs w:val="16"/>
              </w:rPr>
              <w:t>943</w:t>
            </w:r>
            <w:r w:rsidRPr="00935418">
              <w:rPr>
                <w:color w:val="000000"/>
                <w:sz w:val="16"/>
                <w:szCs w:val="16"/>
                <w:lang w:val="kk-KZ"/>
              </w:rPr>
              <w:t xml:space="preserve"> </w:t>
            </w:r>
            <w:r w:rsidRPr="00935418">
              <w:rPr>
                <w:color w:val="000000"/>
                <w:sz w:val="16"/>
                <w:szCs w:val="16"/>
              </w:rPr>
              <w:t>279,2</w:t>
            </w:r>
          </w:p>
        </w:tc>
        <w:tc>
          <w:tcPr>
            <w:tcW w:w="1418" w:type="dxa"/>
            <w:shd w:val="clear" w:color="FFFFFF" w:fill="FFFFFF"/>
            <w:noWrap/>
            <w:vAlign w:val="center"/>
          </w:tcPr>
          <w:p w:rsidR="008A589C" w:rsidRPr="00935418" w:rsidRDefault="008A589C" w:rsidP="00575E76">
            <w:pPr>
              <w:jc w:val="right"/>
              <w:rPr>
                <w:color w:val="000000"/>
                <w:sz w:val="16"/>
                <w:szCs w:val="16"/>
              </w:rPr>
            </w:pPr>
            <w:r w:rsidRPr="00935418">
              <w:rPr>
                <w:color w:val="000000"/>
                <w:sz w:val="16"/>
                <w:szCs w:val="16"/>
              </w:rPr>
              <w:t>119</w:t>
            </w:r>
            <w:r w:rsidR="001745A4" w:rsidRPr="00935418">
              <w:rPr>
                <w:color w:val="000000"/>
                <w:sz w:val="16"/>
                <w:szCs w:val="16"/>
              </w:rPr>
              <w:t> </w:t>
            </w:r>
            <w:r w:rsidRPr="00935418">
              <w:rPr>
                <w:color w:val="000000"/>
                <w:sz w:val="16"/>
                <w:szCs w:val="16"/>
              </w:rPr>
              <w:t>658</w:t>
            </w:r>
            <w:r w:rsidR="001745A4" w:rsidRPr="00935418">
              <w:rPr>
                <w:color w:val="000000"/>
                <w:sz w:val="16"/>
                <w:szCs w:val="16"/>
              </w:rPr>
              <w:t> </w:t>
            </w:r>
            <w:r w:rsidRPr="00935418">
              <w:rPr>
                <w:color w:val="000000"/>
                <w:sz w:val="16"/>
                <w:szCs w:val="16"/>
              </w:rPr>
              <w:t>307</w:t>
            </w:r>
            <w:r w:rsidR="001745A4" w:rsidRPr="00935418">
              <w:rPr>
                <w:color w:val="000000"/>
                <w:sz w:val="16"/>
                <w:szCs w:val="16"/>
              </w:rPr>
              <w:t>,0</w:t>
            </w:r>
          </w:p>
        </w:tc>
        <w:tc>
          <w:tcPr>
            <w:tcW w:w="1418" w:type="dxa"/>
            <w:shd w:val="clear" w:color="FFFFFF" w:fill="FFFFFF"/>
            <w:noWrap/>
            <w:vAlign w:val="center"/>
          </w:tcPr>
          <w:p w:rsidR="008A589C" w:rsidRPr="00935418" w:rsidRDefault="008A589C" w:rsidP="00575E76">
            <w:pPr>
              <w:jc w:val="right"/>
              <w:rPr>
                <w:color w:val="000000"/>
                <w:sz w:val="16"/>
                <w:szCs w:val="16"/>
              </w:rPr>
            </w:pPr>
            <w:r w:rsidRPr="00935418">
              <w:rPr>
                <w:color w:val="000000"/>
                <w:sz w:val="16"/>
                <w:szCs w:val="16"/>
              </w:rPr>
              <w:t>298</w:t>
            </w:r>
            <w:r w:rsidRPr="00935418">
              <w:rPr>
                <w:color w:val="000000"/>
                <w:sz w:val="16"/>
                <w:szCs w:val="16"/>
                <w:lang w:val="kk-KZ"/>
              </w:rPr>
              <w:t xml:space="preserve"> </w:t>
            </w:r>
            <w:r w:rsidRPr="00935418">
              <w:rPr>
                <w:color w:val="000000"/>
                <w:sz w:val="16"/>
                <w:szCs w:val="16"/>
              </w:rPr>
              <w:t>933</w:t>
            </w:r>
            <w:r w:rsidRPr="00935418">
              <w:rPr>
                <w:color w:val="000000"/>
                <w:sz w:val="16"/>
                <w:szCs w:val="16"/>
                <w:lang w:val="kk-KZ"/>
              </w:rPr>
              <w:t xml:space="preserve"> </w:t>
            </w:r>
            <w:r w:rsidRPr="00935418">
              <w:rPr>
                <w:color w:val="000000"/>
                <w:sz w:val="16"/>
                <w:szCs w:val="16"/>
              </w:rPr>
              <w:t>171,9</w:t>
            </w:r>
          </w:p>
        </w:tc>
        <w:tc>
          <w:tcPr>
            <w:tcW w:w="1558" w:type="dxa"/>
            <w:shd w:val="clear" w:color="FFFFFF" w:fill="FFFFFF"/>
            <w:noWrap/>
            <w:vAlign w:val="center"/>
          </w:tcPr>
          <w:p w:rsidR="008A589C" w:rsidRPr="00935418" w:rsidRDefault="008A589C" w:rsidP="00575E76">
            <w:pPr>
              <w:jc w:val="right"/>
              <w:rPr>
                <w:color w:val="000000"/>
                <w:sz w:val="16"/>
                <w:szCs w:val="16"/>
              </w:rPr>
            </w:pPr>
            <w:r w:rsidRPr="00935418">
              <w:rPr>
                <w:color w:val="000000"/>
                <w:sz w:val="16"/>
                <w:szCs w:val="16"/>
              </w:rPr>
              <w:t>15</w:t>
            </w:r>
            <w:r w:rsidRPr="00935418">
              <w:rPr>
                <w:color w:val="000000"/>
                <w:sz w:val="16"/>
                <w:szCs w:val="16"/>
                <w:lang w:val="kk-KZ"/>
              </w:rPr>
              <w:t xml:space="preserve"> </w:t>
            </w:r>
            <w:r w:rsidRPr="00935418">
              <w:rPr>
                <w:color w:val="000000"/>
                <w:sz w:val="16"/>
                <w:szCs w:val="16"/>
              </w:rPr>
              <w:t>574</w:t>
            </w:r>
            <w:r w:rsidRPr="00935418">
              <w:rPr>
                <w:color w:val="000000"/>
                <w:sz w:val="16"/>
                <w:szCs w:val="16"/>
                <w:lang w:val="kk-KZ"/>
              </w:rPr>
              <w:t xml:space="preserve"> </w:t>
            </w:r>
            <w:r w:rsidRPr="00935418">
              <w:rPr>
                <w:color w:val="000000"/>
                <w:sz w:val="16"/>
                <w:szCs w:val="16"/>
              </w:rPr>
              <w:t>656,1</w:t>
            </w:r>
          </w:p>
        </w:tc>
        <w:tc>
          <w:tcPr>
            <w:tcW w:w="1275" w:type="dxa"/>
            <w:shd w:val="clear" w:color="FFFFFF" w:fill="FFFFFF"/>
            <w:noWrap/>
            <w:vAlign w:val="center"/>
          </w:tcPr>
          <w:p w:rsidR="008A589C" w:rsidRPr="00935418" w:rsidRDefault="008A589C" w:rsidP="00575E76">
            <w:pPr>
              <w:jc w:val="right"/>
              <w:rPr>
                <w:color w:val="000000"/>
                <w:sz w:val="16"/>
                <w:szCs w:val="16"/>
              </w:rPr>
            </w:pPr>
            <w:r w:rsidRPr="00935418">
              <w:rPr>
                <w:color w:val="000000"/>
                <w:sz w:val="16"/>
                <w:szCs w:val="16"/>
              </w:rPr>
              <w:t>4</w:t>
            </w:r>
            <w:r w:rsidRPr="00935418">
              <w:rPr>
                <w:color w:val="000000"/>
                <w:sz w:val="16"/>
                <w:szCs w:val="16"/>
                <w:lang w:val="kk-KZ"/>
              </w:rPr>
              <w:t xml:space="preserve"> </w:t>
            </w:r>
            <w:r w:rsidRPr="00935418">
              <w:rPr>
                <w:color w:val="000000"/>
                <w:sz w:val="16"/>
                <w:szCs w:val="16"/>
              </w:rPr>
              <w:t>108</w:t>
            </w:r>
            <w:r w:rsidR="00935418" w:rsidRPr="00935418">
              <w:rPr>
                <w:color w:val="000000"/>
                <w:sz w:val="16"/>
                <w:szCs w:val="16"/>
                <w:lang w:val="kk-KZ"/>
              </w:rPr>
              <w:t> </w:t>
            </w:r>
            <w:r w:rsidR="00935418" w:rsidRPr="00935418">
              <w:rPr>
                <w:color w:val="000000"/>
                <w:sz w:val="16"/>
                <w:szCs w:val="16"/>
              </w:rPr>
              <w:t>808,6</w:t>
            </w:r>
          </w:p>
        </w:tc>
        <w:tc>
          <w:tcPr>
            <w:tcW w:w="1559" w:type="dxa"/>
            <w:shd w:val="clear" w:color="FFFFFF" w:fill="FFFFFF"/>
            <w:noWrap/>
            <w:vAlign w:val="center"/>
          </w:tcPr>
          <w:p w:rsidR="008A589C" w:rsidRPr="00935418" w:rsidRDefault="008A589C" w:rsidP="00575E76">
            <w:pPr>
              <w:jc w:val="right"/>
              <w:rPr>
                <w:color w:val="000000"/>
                <w:sz w:val="16"/>
                <w:szCs w:val="16"/>
              </w:rPr>
            </w:pPr>
            <w:r w:rsidRPr="00935418">
              <w:rPr>
                <w:color w:val="000000"/>
                <w:sz w:val="16"/>
                <w:szCs w:val="16"/>
              </w:rPr>
              <w:t>739</w:t>
            </w:r>
            <w:r w:rsidRPr="00935418">
              <w:rPr>
                <w:color w:val="000000"/>
                <w:sz w:val="16"/>
                <w:szCs w:val="16"/>
                <w:lang w:val="kk-KZ"/>
              </w:rPr>
              <w:t xml:space="preserve"> </w:t>
            </w:r>
            <w:r w:rsidRPr="00935418">
              <w:rPr>
                <w:color w:val="000000"/>
                <w:sz w:val="16"/>
                <w:szCs w:val="16"/>
              </w:rPr>
              <w:t>113</w:t>
            </w:r>
            <w:r w:rsidR="00935418" w:rsidRPr="00935418">
              <w:rPr>
                <w:color w:val="000000"/>
                <w:sz w:val="16"/>
                <w:szCs w:val="16"/>
                <w:lang w:val="kk-KZ"/>
              </w:rPr>
              <w:t> 741,6</w:t>
            </w:r>
          </w:p>
        </w:tc>
      </w:tr>
      <w:tr w:rsidR="008A589C" w:rsidRPr="00935418" w:rsidTr="007730A3">
        <w:trPr>
          <w:trHeight w:val="679"/>
        </w:trPr>
        <w:tc>
          <w:tcPr>
            <w:tcW w:w="2581" w:type="dxa"/>
            <w:shd w:val="clear" w:color="FFFFFF" w:fill="FFFFFF"/>
            <w:vAlign w:val="bottom"/>
            <w:hideMark/>
          </w:tcPr>
          <w:p w:rsidR="008A589C" w:rsidRPr="00474197" w:rsidRDefault="008A589C" w:rsidP="00575E76">
            <w:pPr>
              <w:rPr>
                <w:i/>
                <w:sz w:val="20"/>
                <w:szCs w:val="20"/>
              </w:rPr>
            </w:pPr>
            <w:r w:rsidRPr="00474197">
              <w:rPr>
                <w:i/>
                <w:sz w:val="20"/>
                <w:szCs w:val="20"/>
              </w:rPr>
              <w:t>в том числе списание пришедших в негодность основных средств</w:t>
            </w:r>
          </w:p>
        </w:tc>
        <w:tc>
          <w:tcPr>
            <w:tcW w:w="1276" w:type="dxa"/>
            <w:shd w:val="clear" w:color="FFFFFF" w:fill="FFFFFF"/>
            <w:noWrap/>
            <w:vAlign w:val="center"/>
          </w:tcPr>
          <w:p w:rsidR="008A589C" w:rsidRPr="00545554" w:rsidRDefault="008A589C" w:rsidP="00575E76">
            <w:pPr>
              <w:jc w:val="right"/>
              <w:rPr>
                <w:i/>
                <w:color w:val="000000"/>
                <w:sz w:val="16"/>
                <w:szCs w:val="16"/>
              </w:rPr>
            </w:pPr>
            <w:r w:rsidRPr="00545554">
              <w:rPr>
                <w:i/>
                <w:color w:val="000000"/>
                <w:sz w:val="16"/>
                <w:szCs w:val="16"/>
              </w:rPr>
              <w:t>0,0</w:t>
            </w:r>
          </w:p>
        </w:tc>
        <w:tc>
          <w:tcPr>
            <w:tcW w:w="1396" w:type="dxa"/>
            <w:shd w:val="clear" w:color="FFFFFF" w:fill="FFFFFF"/>
            <w:noWrap/>
            <w:vAlign w:val="center"/>
          </w:tcPr>
          <w:p w:rsidR="008A589C" w:rsidRPr="00935418" w:rsidRDefault="008A589C" w:rsidP="00575E76">
            <w:pPr>
              <w:jc w:val="right"/>
              <w:rPr>
                <w:i/>
                <w:color w:val="000000"/>
                <w:sz w:val="16"/>
                <w:szCs w:val="16"/>
              </w:rPr>
            </w:pPr>
            <w:r w:rsidRPr="00935418">
              <w:rPr>
                <w:i/>
                <w:color w:val="000000"/>
                <w:sz w:val="16"/>
                <w:szCs w:val="16"/>
              </w:rPr>
              <w:t>413</w:t>
            </w:r>
            <w:r w:rsidRPr="00935418">
              <w:rPr>
                <w:i/>
                <w:color w:val="000000"/>
                <w:sz w:val="16"/>
                <w:szCs w:val="16"/>
                <w:lang w:val="kk-KZ"/>
              </w:rPr>
              <w:t xml:space="preserve"> </w:t>
            </w:r>
            <w:r w:rsidRPr="00935418">
              <w:rPr>
                <w:i/>
                <w:color w:val="000000"/>
                <w:sz w:val="16"/>
                <w:szCs w:val="16"/>
              </w:rPr>
              <w:t>040,8</w:t>
            </w:r>
          </w:p>
        </w:tc>
        <w:tc>
          <w:tcPr>
            <w:tcW w:w="1418" w:type="dxa"/>
            <w:shd w:val="clear" w:color="FFFFFF" w:fill="FFFFFF"/>
            <w:noWrap/>
            <w:vAlign w:val="center"/>
          </w:tcPr>
          <w:p w:rsidR="008A589C" w:rsidRPr="00935418" w:rsidRDefault="008A589C" w:rsidP="00575E76">
            <w:pPr>
              <w:jc w:val="right"/>
              <w:rPr>
                <w:i/>
                <w:color w:val="000000"/>
                <w:sz w:val="16"/>
                <w:szCs w:val="16"/>
              </w:rPr>
            </w:pPr>
            <w:r w:rsidRPr="00935418">
              <w:rPr>
                <w:i/>
                <w:color w:val="000000"/>
                <w:sz w:val="16"/>
                <w:szCs w:val="16"/>
              </w:rPr>
              <w:t>215</w:t>
            </w:r>
            <w:r w:rsidRPr="00935418">
              <w:rPr>
                <w:i/>
                <w:color w:val="000000"/>
                <w:sz w:val="16"/>
                <w:szCs w:val="16"/>
                <w:lang w:val="kk-KZ"/>
              </w:rPr>
              <w:t xml:space="preserve"> </w:t>
            </w:r>
            <w:r w:rsidRPr="00935418">
              <w:rPr>
                <w:i/>
                <w:color w:val="000000"/>
                <w:sz w:val="16"/>
                <w:szCs w:val="16"/>
              </w:rPr>
              <w:t>787,7</w:t>
            </w:r>
          </w:p>
        </w:tc>
        <w:tc>
          <w:tcPr>
            <w:tcW w:w="1275" w:type="dxa"/>
            <w:shd w:val="clear" w:color="FFFFFF" w:fill="FFFFFF"/>
            <w:noWrap/>
            <w:vAlign w:val="center"/>
          </w:tcPr>
          <w:p w:rsidR="008A589C" w:rsidRPr="00935418" w:rsidRDefault="008A589C" w:rsidP="00575E76">
            <w:pPr>
              <w:jc w:val="right"/>
              <w:rPr>
                <w:i/>
                <w:color w:val="000000"/>
                <w:sz w:val="16"/>
                <w:szCs w:val="16"/>
                <w:lang w:val="kk-KZ"/>
              </w:rPr>
            </w:pPr>
            <w:r w:rsidRPr="00935418">
              <w:rPr>
                <w:i/>
                <w:color w:val="000000"/>
                <w:sz w:val="16"/>
                <w:szCs w:val="16"/>
              </w:rPr>
              <w:t>46</w:t>
            </w:r>
            <w:r w:rsidR="001745A4" w:rsidRPr="00935418">
              <w:rPr>
                <w:i/>
                <w:color w:val="000000"/>
                <w:sz w:val="16"/>
                <w:szCs w:val="16"/>
              </w:rPr>
              <w:t xml:space="preserve"> </w:t>
            </w:r>
            <w:r w:rsidRPr="00935418">
              <w:rPr>
                <w:i/>
                <w:color w:val="000000"/>
                <w:sz w:val="16"/>
                <w:szCs w:val="16"/>
              </w:rPr>
              <w:t>270</w:t>
            </w:r>
            <w:r w:rsidRPr="00935418">
              <w:rPr>
                <w:i/>
                <w:color w:val="000000"/>
                <w:sz w:val="16"/>
                <w:szCs w:val="16"/>
                <w:lang w:val="kk-KZ"/>
              </w:rPr>
              <w:t>,0</w:t>
            </w:r>
          </w:p>
        </w:tc>
        <w:tc>
          <w:tcPr>
            <w:tcW w:w="1418" w:type="dxa"/>
            <w:shd w:val="clear" w:color="FFFFFF" w:fill="FFFFFF"/>
            <w:noWrap/>
            <w:vAlign w:val="center"/>
          </w:tcPr>
          <w:p w:rsidR="008A589C" w:rsidRPr="00935418" w:rsidRDefault="008A589C" w:rsidP="00575E76">
            <w:pPr>
              <w:jc w:val="right"/>
              <w:rPr>
                <w:i/>
                <w:color w:val="000000"/>
                <w:sz w:val="16"/>
                <w:szCs w:val="16"/>
                <w:lang w:val="kk-KZ"/>
              </w:rPr>
            </w:pPr>
            <w:r w:rsidRPr="00935418">
              <w:rPr>
                <w:i/>
                <w:color w:val="000000"/>
                <w:sz w:val="16"/>
                <w:szCs w:val="16"/>
              </w:rPr>
              <w:t>1</w:t>
            </w:r>
            <w:r w:rsidRPr="00935418">
              <w:rPr>
                <w:i/>
                <w:color w:val="000000"/>
                <w:sz w:val="16"/>
                <w:szCs w:val="16"/>
                <w:lang w:val="kk-KZ"/>
              </w:rPr>
              <w:t xml:space="preserve"> </w:t>
            </w:r>
            <w:r w:rsidRPr="00935418">
              <w:rPr>
                <w:i/>
                <w:color w:val="000000"/>
                <w:sz w:val="16"/>
                <w:szCs w:val="16"/>
              </w:rPr>
              <w:t>264</w:t>
            </w:r>
            <w:r w:rsidRPr="00935418">
              <w:rPr>
                <w:i/>
                <w:color w:val="000000"/>
                <w:sz w:val="16"/>
                <w:szCs w:val="16"/>
                <w:lang w:val="kk-KZ"/>
              </w:rPr>
              <w:t> </w:t>
            </w:r>
            <w:r w:rsidRPr="00935418">
              <w:rPr>
                <w:i/>
                <w:color w:val="000000"/>
                <w:sz w:val="16"/>
                <w:szCs w:val="16"/>
              </w:rPr>
              <w:t>752</w:t>
            </w:r>
            <w:r w:rsidRPr="00935418">
              <w:rPr>
                <w:i/>
                <w:color w:val="000000"/>
                <w:sz w:val="16"/>
                <w:szCs w:val="16"/>
                <w:lang w:val="kk-KZ"/>
              </w:rPr>
              <w:t>,0</w:t>
            </w:r>
          </w:p>
        </w:tc>
        <w:tc>
          <w:tcPr>
            <w:tcW w:w="1418" w:type="dxa"/>
            <w:shd w:val="clear" w:color="FFFFFF" w:fill="FFFFFF"/>
            <w:noWrap/>
            <w:vAlign w:val="center"/>
          </w:tcPr>
          <w:p w:rsidR="008A589C" w:rsidRPr="00935418" w:rsidRDefault="008A589C" w:rsidP="00575E76">
            <w:pPr>
              <w:jc w:val="right"/>
              <w:rPr>
                <w:i/>
                <w:color w:val="000000"/>
                <w:sz w:val="16"/>
                <w:szCs w:val="16"/>
              </w:rPr>
            </w:pPr>
            <w:r w:rsidRPr="00935418">
              <w:rPr>
                <w:i/>
                <w:color w:val="000000"/>
                <w:sz w:val="16"/>
                <w:szCs w:val="16"/>
              </w:rPr>
              <w:t>16</w:t>
            </w:r>
            <w:r w:rsidRPr="00935418">
              <w:rPr>
                <w:i/>
                <w:color w:val="000000"/>
                <w:sz w:val="16"/>
                <w:szCs w:val="16"/>
                <w:lang w:val="kk-KZ"/>
              </w:rPr>
              <w:t xml:space="preserve"> </w:t>
            </w:r>
            <w:r w:rsidRPr="00935418">
              <w:rPr>
                <w:i/>
                <w:color w:val="000000"/>
                <w:sz w:val="16"/>
                <w:szCs w:val="16"/>
              </w:rPr>
              <w:t>254</w:t>
            </w:r>
            <w:r w:rsidRPr="00935418">
              <w:rPr>
                <w:i/>
                <w:color w:val="000000"/>
                <w:sz w:val="16"/>
                <w:szCs w:val="16"/>
                <w:lang w:val="kk-KZ"/>
              </w:rPr>
              <w:t xml:space="preserve"> </w:t>
            </w:r>
            <w:r w:rsidRPr="00935418">
              <w:rPr>
                <w:i/>
                <w:color w:val="000000"/>
                <w:sz w:val="16"/>
                <w:szCs w:val="16"/>
              </w:rPr>
              <w:t>629,6</w:t>
            </w:r>
          </w:p>
        </w:tc>
        <w:tc>
          <w:tcPr>
            <w:tcW w:w="1558" w:type="dxa"/>
            <w:shd w:val="clear" w:color="FFFFFF" w:fill="FFFFFF"/>
            <w:noWrap/>
            <w:vAlign w:val="center"/>
          </w:tcPr>
          <w:p w:rsidR="008A589C" w:rsidRPr="00935418" w:rsidRDefault="008A589C" w:rsidP="00575E76">
            <w:pPr>
              <w:jc w:val="right"/>
              <w:rPr>
                <w:i/>
                <w:color w:val="000000"/>
                <w:sz w:val="16"/>
                <w:szCs w:val="16"/>
              </w:rPr>
            </w:pPr>
            <w:r w:rsidRPr="00935418">
              <w:rPr>
                <w:i/>
                <w:color w:val="000000"/>
                <w:sz w:val="16"/>
                <w:szCs w:val="16"/>
              </w:rPr>
              <w:t>2</w:t>
            </w:r>
            <w:r w:rsidRPr="00935418">
              <w:rPr>
                <w:i/>
                <w:color w:val="000000"/>
                <w:sz w:val="16"/>
                <w:szCs w:val="16"/>
                <w:lang w:val="kk-KZ"/>
              </w:rPr>
              <w:t xml:space="preserve"> </w:t>
            </w:r>
            <w:r w:rsidRPr="00935418">
              <w:rPr>
                <w:i/>
                <w:color w:val="000000"/>
                <w:sz w:val="16"/>
                <w:szCs w:val="16"/>
              </w:rPr>
              <w:t>456</w:t>
            </w:r>
            <w:r w:rsidRPr="00935418">
              <w:rPr>
                <w:i/>
                <w:color w:val="000000"/>
                <w:sz w:val="16"/>
                <w:szCs w:val="16"/>
                <w:lang w:val="kk-KZ"/>
              </w:rPr>
              <w:t xml:space="preserve"> </w:t>
            </w:r>
            <w:r w:rsidRPr="00935418">
              <w:rPr>
                <w:i/>
                <w:color w:val="000000"/>
                <w:sz w:val="16"/>
                <w:szCs w:val="16"/>
              </w:rPr>
              <w:t>826,9</w:t>
            </w:r>
          </w:p>
        </w:tc>
        <w:tc>
          <w:tcPr>
            <w:tcW w:w="1275" w:type="dxa"/>
            <w:shd w:val="clear" w:color="FFFFFF" w:fill="FFFFFF"/>
            <w:noWrap/>
            <w:vAlign w:val="center"/>
          </w:tcPr>
          <w:p w:rsidR="008A589C" w:rsidRPr="00935418" w:rsidRDefault="008A589C" w:rsidP="00575E76">
            <w:pPr>
              <w:jc w:val="right"/>
              <w:rPr>
                <w:i/>
                <w:color w:val="000000"/>
                <w:sz w:val="16"/>
                <w:szCs w:val="16"/>
              </w:rPr>
            </w:pPr>
            <w:r w:rsidRPr="00935418">
              <w:rPr>
                <w:i/>
                <w:color w:val="000000"/>
                <w:sz w:val="16"/>
                <w:szCs w:val="16"/>
              </w:rPr>
              <w:t>230</w:t>
            </w:r>
            <w:r w:rsidRPr="00935418">
              <w:rPr>
                <w:i/>
                <w:color w:val="000000"/>
                <w:sz w:val="16"/>
                <w:szCs w:val="16"/>
                <w:lang w:val="kk-KZ"/>
              </w:rPr>
              <w:t xml:space="preserve"> </w:t>
            </w:r>
            <w:r w:rsidRPr="00935418">
              <w:rPr>
                <w:i/>
                <w:color w:val="000000"/>
                <w:sz w:val="16"/>
                <w:szCs w:val="16"/>
              </w:rPr>
              <w:t>475,7</w:t>
            </w:r>
          </w:p>
        </w:tc>
        <w:tc>
          <w:tcPr>
            <w:tcW w:w="1559" w:type="dxa"/>
            <w:shd w:val="clear" w:color="FFFFFF" w:fill="FFFFFF"/>
            <w:noWrap/>
            <w:vAlign w:val="center"/>
          </w:tcPr>
          <w:p w:rsidR="008A589C" w:rsidRPr="00935418" w:rsidRDefault="008A589C" w:rsidP="00575E76">
            <w:pPr>
              <w:jc w:val="right"/>
              <w:rPr>
                <w:i/>
                <w:color w:val="000000"/>
                <w:sz w:val="16"/>
                <w:szCs w:val="16"/>
              </w:rPr>
            </w:pPr>
            <w:r w:rsidRPr="00935418">
              <w:rPr>
                <w:i/>
                <w:color w:val="000000"/>
                <w:sz w:val="16"/>
                <w:szCs w:val="16"/>
              </w:rPr>
              <w:t>20</w:t>
            </w:r>
            <w:r w:rsidRPr="00935418">
              <w:rPr>
                <w:i/>
                <w:color w:val="000000"/>
                <w:sz w:val="16"/>
                <w:szCs w:val="16"/>
                <w:lang w:val="kk-KZ"/>
              </w:rPr>
              <w:t xml:space="preserve"> </w:t>
            </w:r>
            <w:r w:rsidRPr="00935418">
              <w:rPr>
                <w:i/>
                <w:color w:val="000000"/>
                <w:sz w:val="16"/>
                <w:szCs w:val="16"/>
              </w:rPr>
              <w:t>881</w:t>
            </w:r>
            <w:r w:rsidRPr="00935418">
              <w:rPr>
                <w:i/>
                <w:color w:val="000000"/>
                <w:sz w:val="16"/>
                <w:szCs w:val="16"/>
                <w:lang w:val="kk-KZ"/>
              </w:rPr>
              <w:t xml:space="preserve"> </w:t>
            </w:r>
            <w:r w:rsidRPr="00935418">
              <w:rPr>
                <w:i/>
                <w:color w:val="000000"/>
                <w:sz w:val="16"/>
                <w:szCs w:val="16"/>
              </w:rPr>
              <w:t>782,7</w:t>
            </w:r>
          </w:p>
        </w:tc>
      </w:tr>
      <w:tr w:rsidR="008A589C" w:rsidRPr="00474197" w:rsidTr="007730A3">
        <w:trPr>
          <w:trHeight w:val="830"/>
        </w:trPr>
        <w:tc>
          <w:tcPr>
            <w:tcW w:w="2581" w:type="dxa"/>
            <w:shd w:val="clear" w:color="FFFFFF" w:fill="FFFFFF"/>
            <w:vAlign w:val="bottom"/>
            <w:hideMark/>
          </w:tcPr>
          <w:p w:rsidR="008A589C" w:rsidRPr="00474197" w:rsidRDefault="008A589C" w:rsidP="00575E76">
            <w:pPr>
              <w:rPr>
                <w:b/>
                <w:sz w:val="20"/>
                <w:szCs w:val="20"/>
              </w:rPr>
            </w:pPr>
            <w:r w:rsidRPr="00474197">
              <w:rPr>
                <w:b/>
                <w:sz w:val="20"/>
                <w:szCs w:val="20"/>
              </w:rPr>
              <w:t>Сальдо на конец отчетного периода по первоначальной стоимости</w:t>
            </w:r>
          </w:p>
        </w:tc>
        <w:tc>
          <w:tcPr>
            <w:tcW w:w="1276" w:type="dxa"/>
            <w:shd w:val="clear" w:color="FFFFFF" w:fill="FFFFFF"/>
            <w:noWrap/>
            <w:vAlign w:val="center"/>
          </w:tcPr>
          <w:p w:rsidR="008A589C" w:rsidRDefault="008A589C" w:rsidP="00575E76">
            <w:pPr>
              <w:jc w:val="right"/>
              <w:rPr>
                <w:b/>
                <w:bCs/>
                <w:color w:val="000000"/>
                <w:sz w:val="16"/>
                <w:szCs w:val="16"/>
              </w:rPr>
            </w:pPr>
            <w:r w:rsidRPr="00153D76">
              <w:rPr>
                <w:b/>
                <w:bCs/>
                <w:color w:val="000000"/>
                <w:sz w:val="16"/>
                <w:szCs w:val="16"/>
              </w:rPr>
              <w:t>144</w:t>
            </w:r>
            <w:r>
              <w:rPr>
                <w:b/>
                <w:bCs/>
                <w:color w:val="000000"/>
                <w:sz w:val="16"/>
                <w:szCs w:val="16"/>
                <w:lang w:val="kk-KZ"/>
              </w:rPr>
              <w:t xml:space="preserve"> </w:t>
            </w:r>
            <w:r w:rsidRPr="00153D76">
              <w:rPr>
                <w:b/>
                <w:bCs/>
                <w:color w:val="000000"/>
                <w:sz w:val="16"/>
                <w:szCs w:val="16"/>
              </w:rPr>
              <w:t>047</w:t>
            </w:r>
            <w:r>
              <w:rPr>
                <w:b/>
                <w:bCs/>
                <w:color w:val="000000"/>
                <w:sz w:val="16"/>
                <w:szCs w:val="16"/>
                <w:lang w:val="kk-KZ"/>
              </w:rPr>
              <w:t xml:space="preserve"> </w:t>
            </w:r>
            <w:r w:rsidRPr="00153D76">
              <w:rPr>
                <w:b/>
                <w:bCs/>
                <w:color w:val="000000"/>
                <w:sz w:val="16"/>
                <w:szCs w:val="16"/>
              </w:rPr>
              <w:t>793,9</w:t>
            </w:r>
          </w:p>
        </w:tc>
        <w:tc>
          <w:tcPr>
            <w:tcW w:w="1396" w:type="dxa"/>
            <w:shd w:val="clear" w:color="FFFFFF" w:fill="FFFFFF"/>
            <w:noWrap/>
            <w:vAlign w:val="center"/>
          </w:tcPr>
          <w:p w:rsidR="008A589C" w:rsidRDefault="008A589C" w:rsidP="00575E76">
            <w:pPr>
              <w:jc w:val="right"/>
              <w:rPr>
                <w:b/>
                <w:bCs/>
                <w:color w:val="000000"/>
                <w:sz w:val="16"/>
                <w:szCs w:val="16"/>
              </w:rPr>
            </w:pPr>
            <w:r w:rsidRPr="00153D76">
              <w:rPr>
                <w:b/>
                <w:bCs/>
                <w:color w:val="000000"/>
                <w:sz w:val="16"/>
                <w:szCs w:val="16"/>
              </w:rPr>
              <w:t>1</w:t>
            </w:r>
            <w:r>
              <w:rPr>
                <w:b/>
                <w:bCs/>
                <w:color w:val="000000"/>
                <w:sz w:val="16"/>
                <w:szCs w:val="16"/>
                <w:lang w:val="kk-KZ"/>
              </w:rPr>
              <w:t xml:space="preserve"> </w:t>
            </w:r>
            <w:r w:rsidRPr="00153D76">
              <w:rPr>
                <w:b/>
                <w:bCs/>
                <w:color w:val="000000"/>
                <w:sz w:val="16"/>
                <w:szCs w:val="16"/>
              </w:rPr>
              <w:t>377</w:t>
            </w:r>
            <w:r>
              <w:rPr>
                <w:b/>
                <w:bCs/>
                <w:color w:val="000000"/>
                <w:sz w:val="16"/>
                <w:szCs w:val="16"/>
                <w:lang w:val="kk-KZ"/>
              </w:rPr>
              <w:t xml:space="preserve"> </w:t>
            </w:r>
            <w:r w:rsidRPr="00153D76">
              <w:rPr>
                <w:b/>
                <w:bCs/>
                <w:color w:val="000000"/>
                <w:sz w:val="16"/>
                <w:szCs w:val="16"/>
              </w:rPr>
              <w:t>632</w:t>
            </w:r>
            <w:r>
              <w:rPr>
                <w:b/>
                <w:bCs/>
                <w:color w:val="000000"/>
                <w:sz w:val="16"/>
                <w:szCs w:val="16"/>
                <w:lang w:val="kk-KZ"/>
              </w:rPr>
              <w:t xml:space="preserve"> </w:t>
            </w:r>
            <w:r w:rsidRPr="00153D76">
              <w:rPr>
                <w:b/>
                <w:bCs/>
                <w:color w:val="000000"/>
                <w:sz w:val="16"/>
                <w:szCs w:val="16"/>
              </w:rPr>
              <w:t>074,8</w:t>
            </w:r>
          </w:p>
        </w:tc>
        <w:tc>
          <w:tcPr>
            <w:tcW w:w="1418" w:type="dxa"/>
            <w:shd w:val="clear" w:color="FFFFFF" w:fill="FFFFFF"/>
            <w:noWrap/>
            <w:vAlign w:val="center"/>
          </w:tcPr>
          <w:p w:rsidR="008A589C" w:rsidRDefault="008A589C" w:rsidP="00575E76">
            <w:pPr>
              <w:jc w:val="right"/>
              <w:rPr>
                <w:b/>
                <w:bCs/>
                <w:color w:val="000000"/>
                <w:sz w:val="16"/>
                <w:szCs w:val="16"/>
              </w:rPr>
            </w:pPr>
            <w:r w:rsidRPr="00153D76">
              <w:rPr>
                <w:b/>
                <w:bCs/>
                <w:color w:val="000000"/>
                <w:sz w:val="16"/>
                <w:szCs w:val="16"/>
              </w:rPr>
              <w:t>3</w:t>
            </w:r>
            <w:r>
              <w:rPr>
                <w:b/>
                <w:bCs/>
                <w:color w:val="000000"/>
                <w:sz w:val="16"/>
                <w:szCs w:val="16"/>
                <w:lang w:val="kk-KZ"/>
              </w:rPr>
              <w:t xml:space="preserve"> </w:t>
            </w:r>
            <w:r w:rsidRPr="00153D76">
              <w:rPr>
                <w:b/>
                <w:bCs/>
                <w:color w:val="000000"/>
                <w:sz w:val="16"/>
                <w:szCs w:val="16"/>
              </w:rPr>
              <w:t>362</w:t>
            </w:r>
            <w:r>
              <w:rPr>
                <w:b/>
                <w:bCs/>
                <w:color w:val="000000"/>
                <w:sz w:val="16"/>
                <w:szCs w:val="16"/>
                <w:lang w:val="kk-KZ"/>
              </w:rPr>
              <w:t xml:space="preserve"> </w:t>
            </w:r>
            <w:r w:rsidRPr="00153D76">
              <w:rPr>
                <w:b/>
                <w:bCs/>
                <w:color w:val="000000"/>
                <w:sz w:val="16"/>
                <w:szCs w:val="16"/>
              </w:rPr>
              <w:t>150</w:t>
            </w:r>
            <w:r>
              <w:rPr>
                <w:b/>
                <w:bCs/>
                <w:color w:val="000000"/>
                <w:sz w:val="16"/>
                <w:szCs w:val="16"/>
                <w:lang w:val="kk-KZ"/>
              </w:rPr>
              <w:t xml:space="preserve"> </w:t>
            </w:r>
            <w:r w:rsidRPr="00153D76">
              <w:rPr>
                <w:b/>
                <w:bCs/>
                <w:color w:val="000000"/>
                <w:sz w:val="16"/>
                <w:szCs w:val="16"/>
              </w:rPr>
              <w:t>600,4</w:t>
            </w:r>
          </w:p>
        </w:tc>
        <w:tc>
          <w:tcPr>
            <w:tcW w:w="1275" w:type="dxa"/>
            <w:shd w:val="clear" w:color="FFFFFF" w:fill="FFFFFF"/>
            <w:noWrap/>
            <w:vAlign w:val="center"/>
          </w:tcPr>
          <w:p w:rsidR="008A589C" w:rsidRDefault="008A589C" w:rsidP="00575E76">
            <w:pPr>
              <w:jc w:val="right"/>
              <w:rPr>
                <w:b/>
                <w:bCs/>
                <w:color w:val="000000"/>
                <w:sz w:val="16"/>
                <w:szCs w:val="16"/>
              </w:rPr>
            </w:pPr>
            <w:r w:rsidRPr="00153D76">
              <w:rPr>
                <w:b/>
                <w:bCs/>
                <w:color w:val="000000"/>
                <w:sz w:val="16"/>
                <w:szCs w:val="16"/>
              </w:rPr>
              <w:t>236</w:t>
            </w:r>
            <w:r>
              <w:rPr>
                <w:b/>
                <w:bCs/>
                <w:color w:val="000000"/>
                <w:sz w:val="16"/>
                <w:szCs w:val="16"/>
                <w:lang w:val="kk-KZ"/>
              </w:rPr>
              <w:t xml:space="preserve"> </w:t>
            </w:r>
            <w:r w:rsidRPr="00153D76">
              <w:rPr>
                <w:b/>
                <w:bCs/>
                <w:color w:val="000000"/>
                <w:sz w:val="16"/>
                <w:szCs w:val="16"/>
              </w:rPr>
              <w:t>561</w:t>
            </w:r>
            <w:r>
              <w:rPr>
                <w:b/>
                <w:bCs/>
                <w:color w:val="000000"/>
                <w:sz w:val="16"/>
                <w:szCs w:val="16"/>
                <w:lang w:val="kk-KZ"/>
              </w:rPr>
              <w:t xml:space="preserve"> </w:t>
            </w:r>
            <w:r w:rsidRPr="00153D76">
              <w:rPr>
                <w:b/>
                <w:bCs/>
                <w:color w:val="000000"/>
                <w:sz w:val="16"/>
                <w:szCs w:val="16"/>
              </w:rPr>
              <w:t>958,4</w:t>
            </w:r>
          </w:p>
        </w:tc>
        <w:tc>
          <w:tcPr>
            <w:tcW w:w="1418" w:type="dxa"/>
            <w:shd w:val="clear" w:color="FFFFFF" w:fill="FFFFFF"/>
            <w:noWrap/>
            <w:vAlign w:val="center"/>
          </w:tcPr>
          <w:p w:rsidR="008A589C" w:rsidRDefault="008A589C" w:rsidP="00575E76">
            <w:pPr>
              <w:jc w:val="right"/>
              <w:rPr>
                <w:b/>
                <w:bCs/>
                <w:color w:val="000000"/>
                <w:sz w:val="16"/>
                <w:szCs w:val="16"/>
              </w:rPr>
            </w:pPr>
            <w:r w:rsidRPr="00153D76">
              <w:rPr>
                <w:b/>
                <w:bCs/>
                <w:color w:val="000000"/>
                <w:sz w:val="16"/>
                <w:szCs w:val="16"/>
              </w:rPr>
              <w:t>535</w:t>
            </w:r>
            <w:r>
              <w:rPr>
                <w:b/>
                <w:bCs/>
                <w:color w:val="000000"/>
                <w:sz w:val="16"/>
                <w:szCs w:val="16"/>
                <w:lang w:val="kk-KZ"/>
              </w:rPr>
              <w:t xml:space="preserve"> </w:t>
            </w:r>
            <w:r w:rsidRPr="00153D76">
              <w:rPr>
                <w:b/>
                <w:bCs/>
                <w:color w:val="000000"/>
                <w:sz w:val="16"/>
                <w:szCs w:val="16"/>
              </w:rPr>
              <w:t>799</w:t>
            </w:r>
            <w:r>
              <w:rPr>
                <w:b/>
                <w:bCs/>
                <w:color w:val="000000"/>
                <w:sz w:val="16"/>
                <w:szCs w:val="16"/>
                <w:lang w:val="kk-KZ"/>
              </w:rPr>
              <w:t xml:space="preserve"> </w:t>
            </w:r>
            <w:r w:rsidRPr="00153D76">
              <w:rPr>
                <w:b/>
                <w:bCs/>
                <w:color w:val="000000"/>
                <w:sz w:val="16"/>
                <w:szCs w:val="16"/>
              </w:rPr>
              <w:t>407,5</w:t>
            </w:r>
          </w:p>
        </w:tc>
        <w:tc>
          <w:tcPr>
            <w:tcW w:w="1418" w:type="dxa"/>
            <w:shd w:val="clear" w:color="FFFFFF" w:fill="FFFFFF"/>
            <w:noWrap/>
            <w:vAlign w:val="center"/>
          </w:tcPr>
          <w:p w:rsidR="008A589C" w:rsidRDefault="008A589C" w:rsidP="00575E76">
            <w:pPr>
              <w:jc w:val="right"/>
              <w:rPr>
                <w:b/>
                <w:bCs/>
                <w:color w:val="000000"/>
                <w:sz w:val="16"/>
                <w:szCs w:val="16"/>
              </w:rPr>
            </w:pPr>
            <w:r w:rsidRPr="00153D76">
              <w:rPr>
                <w:b/>
                <w:bCs/>
                <w:color w:val="000000"/>
                <w:sz w:val="16"/>
                <w:szCs w:val="16"/>
              </w:rPr>
              <w:t>2</w:t>
            </w:r>
            <w:r>
              <w:rPr>
                <w:b/>
                <w:bCs/>
                <w:color w:val="000000"/>
                <w:sz w:val="16"/>
                <w:szCs w:val="16"/>
                <w:lang w:val="kk-KZ"/>
              </w:rPr>
              <w:t xml:space="preserve"> </w:t>
            </w:r>
            <w:r w:rsidRPr="00153D76">
              <w:rPr>
                <w:b/>
                <w:bCs/>
                <w:color w:val="000000"/>
                <w:sz w:val="16"/>
                <w:szCs w:val="16"/>
              </w:rPr>
              <w:t>949</w:t>
            </w:r>
            <w:r>
              <w:rPr>
                <w:b/>
                <w:bCs/>
                <w:color w:val="000000"/>
                <w:sz w:val="16"/>
                <w:szCs w:val="16"/>
                <w:lang w:val="kk-KZ"/>
              </w:rPr>
              <w:t xml:space="preserve"> </w:t>
            </w:r>
            <w:r w:rsidRPr="00153D76">
              <w:rPr>
                <w:b/>
                <w:bCs/>
                <w:color w:val="000000"/>
                <w:sz w:val="16"/>
                <w:szCs w:val="16"/>
              </w:rPr>
              <w:t>732</w:t>
            </w:r>
            <w:r>
              <w:rPr>
                <w:b/>
                <w:bCs/>
                <w:color w:val="000000"/>
                <w:sz w:val="16"/>
                <w:szCs w:val="16"/>
                <w:lang w:val="kk-KZ"/>
              </w:rPr>
              <w:t xml:space="preserve"> </w:t>
            </w:r>
            <w:r w:rsidRPr="00153D76">
              <w:rPr>
                <w:b/>
                <w:bCs/>
                <w:color w:val="000000"/>
                <w:sz w:val="16"/>
                <w:szCs w:val="16"/>
              </w:rPr>
              <w:t>525,6</w:t>
            </w:r>
          </w:p>
        </w:tc>
        <w:tc>
          <w:tcPr>
            <w:tcW w:w="1558" w:type="dxa"/>
            <w:shd w:val="clear" w:color="FFFFFF" w:fill="FFFFFF"/>
            <w:noWrap/>
            <w:vAlign w:val="center"/>
          </w:tcPr>
          <w:p w:rsidR="008A589C" w:rsidRDefault="008A589C" w:rsidP="00575E76">
            <w:pPr>
              <w:jc w:val="right"/>
              <w:rPr>
                <w:b/>
                <w:bCs/>
                <w:color w:val="000000"/>
                <w:sz w:val="16"/>
                <w:szCs w:val="16"/>
              </w:rPr>
            </w:pPr>
            <w:r w:rsidRPr="00153D76">
              <w:rPr>
                <w:b/>
                <w:bCs/>
                <w:color w:val="000000"/>
                <w:sz w:val="16"/>
                <w:szCs w:val="16"/>
              </w:rPr>
              <w:t>124</w:t>
            </w:r>
            <w:r>
              <w:rPr>
                <w:b/>
                <w:bCs/>
                <w:color w:val="000000"/>
                <w:sz w:val="16"/>
                <w:szCs w:val="16"/>
                <w:lang w:val="kk-KZ"/>
              </w:rPr>
              <w:t xml:space="preserve"> </w:t>
            </w:r>
            <w:r w:rsidRPr="00153D76">
              <w:rPr>
                <w:b/>
                <w:bCs/>
                <w:color w:val="000000"/>
                <w:sz w:val="16"/>
                <w:szCs w:val="16"/>
              </w:rPr>
              <w:t>906</w:t>
            </w:r>
            <w:r>
              <w:rPr>
                <w:b/>
                <w:bCs/>
                <w:color w:val="000000"/>
                <w:sz w:val="16"/>
                <w:szCs w:val="16"/>
                <w:lang w:val="kk-KZ"/>
              </w:rPr>
              <w:t xml:space="preserve"> </w:t>
            </w:r>
            <w:r w:rsidRPr="00153D76">
              <w:rPr>
                <w:b/>
                <w:bCs/>
                <w:color w:val="000000"/>
                <w:sz w:val="16"/>
                <w:szCs w:val="16"/>
              </w:rPr>
              <w:t>702,2</w:t>
            </w:r>
          </w:p>
        </w:tc>
        <w:tc>
          <w:tcPr>
            <w:tcW w:w="1275" w:type="dxa"/>
            <w:shd w:val="clear" w:color="FFFFFF" w:fill="FFFFFF"/>
            <w:noWrap/>
            <w:vAlign w:val="center"/>
          </w:tcPr>
          <w:p w:rsidR="008A589C" w:rsidRDefault="008A589C" w:rsidP="00575E76">
            <w:pPr>
              <w:jc w:val="right"/>
              <w:rPr>
                <w:b/>
                <w:bCs/>
                <w:color w:val="000000"/>
                <w:sz w:val="16"/>
                <w:szCs w:val="16"/>
              </w:rPr>
            </w:pPr>
            <w:r w:rsidRPr="00153D76">
              <w:rPr>
                <w:b/>
                <w:bCs/>
                <w:color w:val="000000"/>
                <w:sz w:val="16"/>
                <w:szCs w:val="16"/>
              </w:rPr>
              <w:t>188</w:t>
            </w:r>
            <w:r>
              <w:rPr>
                <w:b/>
                <w:bCs/>
                <w:color w:val="000000"/>
                <w:sz w:val="16"/>
                <w:szCs w:val="16"/>
                <w:lang w:val="kk-KZ"/>
              </w:rPr>
              <w:t xml:space="preserve"> </w:t>
            </w:r>
            <w:r w:rsidRPr="00153D76">
              <w:rPr>
                <w:b/>
                <w:bCs/>
                <w:color w:val="000000"/>
                <w:sz w:val="16"/>
                <w:szCs w:val="16"/>
              </w:rPr>
              <w:t>607</w:t>
            </w:r>
            <w:r>
              <w:rPr>
                <w:b/>
                <w:bCs/>
                <w:color w:val="000000"/>
                <w:sz w:val="16"/>
                <w:szCs w:val="16"/>
                <w:lang w:val="kk-KZ"/>
              </w:rPr>
              <w:t xml:space="preserve"> </w:t>
            </w:r>
            <w:r w:rsidRPr="00153D76">
              <w:rPr>
                <w:b/>
                <w:bCs/>
                <w:color w:val="000000"/>
                <w:sz w:val="16"/>
                <w:szCs w:val="16"/>
              </w:rPr>
              <w:t>302,5</w:t>
            </w:r>
          </w:p>
        </w:tc>
        <w:tc>
          <w:tcPr>
            <w:tcW w:w="1559" w:type="dxa"/>
            <w:shd w:val="clear" w:color="FFFFFF" w:fill="FFFFFF"/>
            <w:noWrap/>
            <w:vAlign w:val="center"/>
          </w:tcPr>
          <w:p w:rsidR="008A589C" w:rsidRDefault="008A589C" w:rsidP="00575E76">
            <w:pPr>
              <w:jc w:val="right"/>
              <w:rPr>
                <w:b/>
                <w:bCs/>
                <w:color w:val="000000"/>
                <w:sz w:val="16"/>
                <w:szCs w:val="16"/>
              </w:rPr>
            </w:pPr>
            <w:r w:rsidRPr="00153D76">
              <w:rPr>
                <w:b/>
                <w:bCs/>
                <w:color w:val="000000"/>
                <w:sz w:val="16"/>
                <w:szCs w:val="16"/>
              </w:rPr>
              <w:t>8</w:t>
            </w:r>
            <w:r>
              <w:rPr>
                <w:b/>
                <w:bCs/>
                <w:color w:val="000000"/>
                <w:sz w:val="16"/>
                <w:szCs w:val="16"/>
                <w:lang w:val="kk-KZ"/>
              </w:rPr>
              <w:t xml:space="preserve"> </w:t>
            </w:r>
            <w:r w:rsidRPr="00153D76">
              <w:rPr>
                <w:b/>
                <w:bCs/>
                <w:color w:val="000000"/>
                <w:sz w:val="16"/>
                <w:szCs w:val="16"/>
              </w:rPr>
              <w:t>919</w:t>
            </w:r>
            <w:r>
              <w:rPr>
                <w:b/>
                <w:bCs/>
                <w:color w:val="000000"/>
                <w:sz w:val="16"/>
                <w:szCs w:val="16"/>
                <w:lang w:val="kk-KZ"/>
              </w:rPr>
              <w:t xml:space="preserve"> </w:t>
            </w:r>
            <w:r w:rsidRPr="00153D76">
              <w:rPr>
                <w:b/>
                <w:bCs/>
                <w:color w:val="000000"/>
                <w:sz w:val="16"/>
                <w:szCs w:val="16"/>
              </w:rPr>
              <w:t>438</w:t>
            </w:r>
            <w:r>
              <w:rPr>
                <w:b/>
                <w:bCs/>
                <w:color w:val="000000"/>
                <w:sz w:val="16"/>
                <w:szCs w:val="16"/>
                <w:lang w:val="kk-KZ"/>
              </w:rPr>
              <w:t xml:space="preserve"> </w:t>
            </w:r>
            <w:r w:rsidRPr="00153D76">
              <w:rPr>
                <w:b/>
                <w:bCs/>
                <w:color w:val="000000"/>
                <w:sz w:val="16"/>
                <w:szCs w:val="16"/>
              </w:rPr>
              <w:t>365,3</w:t>
            </w:r>
          </w:p>
        </w:tc>
      </w:tr>
      <w:tr w:rsidR="008A589C" w:rsidRPr="00474197" w:rsidTr="007730A3">
        <w:trPr>
          <w:trHeight w:val="475"/>
        </w:trPr>
        <w:tc>
          <w:tcPr>
            <w:tcW w:w="2581" w:type="dxa"/>
            <w:shd w:val="clear" w:color="FFFFFF" w:fill="FFFFFF"/>
            <w:vAlign w:val="bottom"/>
            <w:hideMark/>
          </w:tcPr>
          <w:p w:rsidR="008A589C" w:rsidRPr="00474197" w:rsidRDefault="008A589C" w:rsidP="00575E76">
            <w:pPr>
              <w:rPr>
                <w:i/>
                <w:sz w:val="20"/>
                <w:szCs w:val="20"/>
              </w:rPr>
            </w:pPr>
            <w:r w:rsidRPr="00474197">
              <w:rPr>
                <w:i/>
                <w:sz w:val="20"/>
                <w:szCs w:val="20"/>
              </w:rPr>
              <w:t>в т.ч. временно простаивающие</w:t>
            </w:r>
          </w:p>
        </w:tc>
        <w:tc>
          <w:tcPr>
            <w:tcW w:w="1276" w:type="dxa"/>
            <w:shd w:val="clear" w:color="FFFFFF" w:fill="FFFFFF"/>
            <w:noWrap/>
            <w:vAlign w:val="center"/>
          </w:tcPr>
          <w:p w:rsidR="008A589C" w:rsidRPr="00545554" w:rsidRDefault="008A589C" w:rsidP="00575E76">
            <w:pPr>
              <w:jc w:val="right"/>
              <w:rPr>
                <w:i/>
                <w:color w:val="000000"/>
                <w:sz w:val="16"/>
                <w:szCs w:val="16"/>
              </w:rPr>
            </w:pPr>
            <w:r w:rsidRPr="00545554">
              <w:rPr>
                <w:i/>
                <w:color w:val="000000"/>
                <w:sz w:val="16"/>
                <w:szCs w:val="16"/>
              </w:rPr>
              <w:t>0,0</w:t>
            </w:r>
          </w:p>
        </w:tc>
        <w:tc>
          <w:tcPr>
            <w:tcW w:w="1396" w:type="dxa"/>
            <w:shd w:val="clear" w:color="FFFFFF" w:fill="FFFFFF"/>
            <w:noWrap/>
            <w:vAlign w:val="center"/>
          </w:tcPr>
          <w:p w:rsidR="008A589C" w:rsidRPr="00545554" w:rsidRDefault="008A589C" w:rsidP="00575E76">
            <w:pPr>
              <w:jc w:val="right"/>
              <w:rPr>
                <w:i/>
                <w:color w:val="000000"/>
                <w:sz w:val="16"/>
                <w:szCs w:val="16"/>
              </w:rPr>
            </w:pPr>
            <w:r w:rsidRPr="00545554">
              <w:rPr>
                <w:i/>
                <w:color w:val="000000"/>
                <w:sz w:val="16"/>
                <w:szCs w:val="16"/>
              </w:rPr>
              <w:t>341</w:t>
            </w:r>
            <w:r w:rsidRPr="00545554">
              <w:rPr>
                <w:i/>
                <w:color w:val="000000"/>
                <w:sz w:val="16"/>
                <w:szCs w:val="16"/>
                <w:lang w:val="kk-KZ"/>
              </w:rPr>
              <w:t xml:space="preserve"> </w:t>
            </w:r>
            <w:r w:rsidRPr="00545554">
              <w:rPr>
                <w:i/>
                <w:color w:val="000000"/>
                <w:sz w:val="16"/>
                <w:szCs w:val="16"/>
              </w:rPr>
              <w:t>774,2</w:t>
            </w:r>
          </w:p>
        </w:tc>
        <w:tc>
          <w:tcPr>
            <w:tcW w:w="1418" w:type="dxa"/>
            <w:shd w:val="clear" w:color="FFFFFF" w:fill="FFFFFF"/>
            <w:noWrap/>
            <w:vAlign w:val="center"/>
          </w:tcPr>
          <w:p w:rsidR="008A589C" w:rsidRPr="0033526C" w:rsidRDefault="008A589C" w:rsidP="00575E76">
            <w:pPr>
              <w:jc w:val="right"/>
              <w:rPr>
                <w:i/>
                <w:color w:val="000000"/>
                <w:sz w:val="16"/>
                <w:szCs w:val="16"/>
              </w:rPr>
            </w:pPr>
            <w:r w:rsidRPr="0033526C">
              <w:rPr>
                <w:i/>
                <w:color w:val="000000"/>
                <w:sz w:val="16"/>
                <w:szCs w:val="16"/>
              </w:rPr>
              <w:t>112</w:t>
            </w:r>
            <w:r w:rsidRPr="0033526C">
              <w:rPr>
                <w:i/>
                <w:color w:val="000000"/>
                <w:sz w:val="16"/>
                <w:szCs w:val="16"/>
                <w:lang w:val="kk-KZ"/>
              </w:rPr>
              <w:t xml:space="preserve"> </w:t>
            </w:r>
            <w:r w:rsidRPr="0033526C">
              <w:rPr>
                <w:i/>
                <w:color w:val="000000"/>
                <w:sz w:val="16"/>
                <w:szCs w:val="16"/>
              </w:rPr>
              <w:t>258,3</w:t>
            </w:r>
          </w:p>
        </w:tc>
        <w:tc>
          <w:tcPr>
            <w:tcW w:w="1275" w:type="dxa"/>
            <w:shd w:val="clear" w:color="FFFFFF" w:fill="FFFFFF"/>
            <w:noWrap/>
            <w:vAlign w:val="center"/>
          </w:tcPr>
          <w:p w:rsidR="008A589C" w:rsidRPr="0033526C" w:rsidRDefault="008A589C" w:rsidP="00575E76">
            <w:pPr>
              <w:jc w:val="right"/>
              <w:rPr>
                <w:i/>
                <w:color w:val="000000"/>
                <w:sz w:val="16"/>
                <w:szCs w:val="16"/>
              </w:rPr>
            </w:pPr>
            <w:r w:rsidRPr="0033526C">
              <w:rPr>
                <w:i/>
                <w:color w:val="000000"/>
                <w:sz w:val="16"/>
                <w:szCs w:val="16"/>
              </w:rPr>
              <w:t>6</w:t>
            </w:r>
            <w:r w:rsidRPr="0033526C">
              <w:rPr>
                <w:i/>
                <w:color w:val="000000"/>
                <w:sz w:val="16"/>
                <w:szCs w:val="16"/>
                <w:lang w:val="kk-KZ"/>
              </w:rPr>
              <w:t xml:space="preserve"> </w:t>
            </w:r>
            <w:r w:rsidRPr="0033526C">
              <w:rPr>
                <w:i/>
                <w:color w:val="000000"/>
                <w:sz w:val="16"/>
                <w:szCs w:val="16"/>
              </w:rPr>
              <w:t>289,9</w:t>
            </w:r>
          </w:p>
        </w:tc>
        <w:tc>
          <w:tcPr>
            <w:tcW w:w="1418" w:type="dxa"/>
            <w:shd w:val="clear" w:color="FFFFFF" w:fill="FFFFFF"/>
            <w:noWrap/>
            <w:vAlign w:val="center"/>
          </w:tcPr>
          <w:p w:rsidR="008A589C" w:rsidRPr="0033526C" w:rsidRDefault="008A589C" w:rsidP="00575E76">
            <w:pPr>
              <w:jc w:val="right"/>
              <w:rPr>
                <w:i/>
                <w:color w:val="000000"/>
                <w:sz w:val="16"/>
                <w:szCs w:val="16"/>
              </w:rPr>
            </w:pPr>
            <w:r w:rsidRPr="0033526C">
              <w:rPr>
                <w:i/>
                <w:color w:val="000000"/>
                <w:sz w:val="16"/>
                <w:szCs w:val="16"/>
              </w:rPr>
              <w:t>797</w:t>
            </w:r>
            <w:r w:rsidRPr="0033526C">
              <w:rPr>
                <w:i/>
                <w:color w:val="000000"/>
                <w:sz w:val="16"/>
                <w:szCs w:val="16"/>
                <w:lang w:val="kk-KZ"/>
              </w:rPr>
              <w:t xml:space="preserve"> </w:t>
            </w:r>
            <w:r w:rsidRPr="0033526C">
              <w:rPr>
                <w:i/>
                <w:color w:val="000000"/>
                <w:sz w:val="16"/>
                <w:szCs w:val="16"/>
              </w:rPr>
              <w:t>974,8</w:t>
            </w:r>
          </w:p>
        </w:tc>
        <w:tc>
          <w:tcPr>
            <w:tcW w:w="1418" w:type="dxa"/>
            <w:shd w:val="clear" w:color="FFFFFF" w:fill="FFFFFF"/>
            <w:noWrap/>
            <w:vAlign w:val="center"/>
          </w:tcPr>
          <w:p w:rsidR="008A589C" w:rsidRPr="0033526C" w:rsidRDefault="008A589C" w:rsidP="00575E76">
            <w:pPr>
              <w:jc w:val="right"/>
              <w:rPr>
                <w:i/>
                <w:color w:val="000000"/>
                <w:sz w:val="16"/>
                <w:szCs w:val="16"/>
                <w:lang w:val="kk-KZ"/>
              </w:rPr>
            </w:pPr>
            <w:r w:rsidRPr="0033526C">
              <w:rPr>
                <w:i/>
                <w:color w:val="000000"/>
                <w:sz w:val="16"/>
                <w:szCs w:val="16"/>
              </w:rPr>
              <w:t>31</w:t>
            </w:r>
            <w:r w:rsidRPr="0033526C">
              <w:rPr>
                <w:i/>
                <w:color w:val="000000"/>
                <w:sz w:val="16"/>
                <w:szCs w:val="16"/>
                <w:lang w:val="kk-KZ"/>
              </w:rPr>
              <w:t xml:space="preserve"> </w:t>
            </w:r>
            <w:r w:rsidRPr="0033526C">
              <w:rPr>
                <w:i/>
                <w:color w:val="000000"/>
                <w:sz w:val="16"/>
                <w:szCs w:val="16"/>
              </w:rPr>
              <w:t>877</w:t>
            </w:r>
            <w:r w:rsidRPr="0033526C">
              <w:rPr>
                <w:i/>
                <w:color w:val="000000"/>
                <w:sz w:val="16"/>
                <w:szCs w:val="16"/>
                <w:lang w:val="kk-KZ"/>
              </w:rPr>
              <w:t xml:space="preserve"> 677</w:t>
            </w:r>
            <w:r w:rsidRPr="0033526C">
              <w:rPr>
                <w:i/>
                <w:color w:val="000000"/>
                <w:sz w:val="16"/>
                <w:szCs w:val="16"/>
              </w:rPr>
              <w:t>,</w:t>
            </w:r>
            <w:r w:rsidRPr="0033526C">
              <w:rPr>
                <w:i/>
                <w:color w:val="000000"/>
                <w:sz w:val="16"/>
                <w:szCs w:val="16"/>
                <w:lang w:val="kk-KZ"/>
              </w:rPr>
              <w:t>2</w:t>
            </w:r>
          </w:p>
        </w:tc>
        <w:tc>
          <w:tcPr>
            <w:tcW w:w="1558" w:type="dxa"/>
            <w:shd w:val="clear" w:color="FFFFFF" w:fill="FFFFFF"/>
            <w:noWrap/>
            <w:vAlign w:val="center"/>
          </w:tcPr>
          <w:p w:rsidR="008A589C" w:rsidRPr="0033526C" w:rsidRDefault="008A589C" w:rsidP="00575E76">
            <w:pPr>
              <w:jc w:val="right"/>
              <w:rPr>
                <w:i/>
                <w:color w:val="000000"/>
                <w:sz w:val="16"/>
                <w:szCs w:val="16"/>
              </w:rPr>
            </w:pPr>
            <w:r w:rsidRPr="0033526C">
              <w:rPr>
                <w:i/>
                <w:color w:val="000000"/>
                <w:sz w:val="16"/>
                <w:szCs w:val="16"/>
              </w:rPr>
              <w:t>314</w:t>
            </w:r>
            <w:r w:rsidRPr="0033526C">
              <w:rPr>
                <w:i/>
                <w:color w:val="000000"/>
                <w:sz w:val="16"/>
                <w:szCs w:val="16"/>
                <w:lang w:val="kk-KZ"/>
              </w:rPr>
              <w:t xml:space="preserve"> </w:t>
            </w:r>
            <w:r w:rsidRPr="0033526C">
              <w:rPr>
                <w:i/>
                <w:color w:val="000000"/>
                <w:sz w:val="16"/>
                <w:szCs w:val="16"/>
              </w:rPr>
              <w:t>683,7</w:t>
            </w:r>
          </w:p>
        </w:tc>
        <w:tc>
          <w:tcPr>
            <w:tcW w:w="1275" w:type="dxa"/>
            <w:shd w:val="clear" w:color="FFFFFF" w:fill="FFFFFF"/>
            <w:noWrap/>
            <w:vAlign w:val="center"/>
          </w:tcPr>
          <w:p w:rsidR="008A589C" w:rsidRPr="0033526C" w:rsidRDefault="008A589C" w:rsidP="00575E76">
            <w:pPr>
              <w:jc w:val="right"/>
              <w:rPr>
                <w:i/>
                <w:color w:val="000000"/>
                <w:sz w:val="16"/>
                <w:szCs w:val="16"/>
              </w:rPr>
            </w:pPr>
            <w:r w:rsidRPr="0033526C">
              <w:rPr>
                <w:i/>
                <w:color w:val="000000"/>
                <w:sz w:val="16"/>
                <w:szCs w:val="16"/>
              </w:rPr>
              <w:t>562</w:t>
            </w:r>
            <w:r w:rsidRPr="0033526C">
              <w:rPr>
                <w:i/>
                <w:color w:val="000000"/>
                <w:sz w:val="16"/>
                <w:szCs w:val="16"/>
                <w:lang w:val="kk-KZ"/>
              </w:rPr>
              <w:t xml:space="preserve"> </w:t>
            </w:r>
            <w:r w:rsidRPr="0033526C">
              <w:rPr>
                <w:i/>
                <w:color w:val="000000"/>
                <w:sz w:val="16"/>
                <w:szCs w:val="16"/>
              </w:rPr>
              <w:t>847,6</w:t>
            </w:r>
          </w:p>
        </w:tc>
        <w:tc>
          <w:tcPr>
            <w:tcW w:w="1559" w:type="dxa"/>
            <w:shd w:val="clear" w:color="FFFFFF" w:fill="FFFFFF"/>
            <w:noWrap/>
            <w:vAlign w:val="center"/>
          </w:tcPr>
          <w:p w:rsidR="008A589C" w:rsidRPr="0033526C" w:rsidRDefault="008A589C" w:rsidP="00575E76">
            <w:pPr>
              <w:jc w:val="right"/>
              <w:rPr>
                <w:i/>
                <w:color w:val="000000"/>
                <w:sz w:val="16"/>
                <w:szCs w:val="16"/>
                <w:lang w:val="kk-KZ"/>
              </w:rPr>
            </w:pPr>
            <w:r w:rsidRPr="0033526C">
              <w:rPr>
                <w:i/>
                <w:color w:val="000000"/>
                <w:sz w:val="16"/>
                <w:szCs w:val="16"/>
              </w:rPr>
              <w:t>34</w:t>
            </w:r>
            <w:r w:rsidRPr="0033526C">
              <w:rPr>
                <w:i/>
                <w:color w:val="000000"/>
                <w:sz w:val="16"/>
                <w:szCs w:val="16"/>
                <w:lang w:val="kk-KZ"/>
              </w:rPr>
              <w:t xml:space="preserve"> </w:t>
            </w:r>
            <w:r w:rsidRPr="0033526C">
              <w:rPr>
                <w:i/>
                <w:color w:val="000000"/>
                <w:sz w:val="16"/>
                <w:szCs w:val="16"/>
              </w:rPr>
              <w:t>013</w:t>
            </w:r>
            <w:r w:rsidRPr="0033526C">
              <w:rPr>
                <w:i/>
                <w:color w:val="000000"/>
                <w:sz w:val="16"/>
                <w:szCs w:val="16"/>
                <w:lang w:val="kk-KZ"/>
              </w:rPr>
              <w:t xml:space="preserve"> </w:t>
            </w:r>
            <w:r w:rsidRPr="0033526C">
              <w:rPr>
                <w:i/>
                <w:color w:val="000000"/>
                <w:sz w:val="16"/>
                <w:szCs w:val="16"/>
              </w:rPr>
              <w:t>505,</w:t>
            </w:r>
            <w:r w:rsidRPr="0033526C">
              <w:rPr>
                <w:i/>
                <w:color w:val="000000"/>
                <w:sz w:val="16"/>
                <w:szCs w:val="16"/>
                <w:lang w:val="kk-KZ"/>
              </w:rPr>
              <w:t>7</w:t>
            </w:r>
          </w:p>
        </w:tc>
      </w:tr>
      <w:tr w:rsidR="008A589C" w:rsidRPr="00474197" w:rsidTr="007730A3">
        <w:trPr>
          <w:trHeight w:val="411"/>
        </w:trPr>
        <w:tc>
          <w:tcPr>
            <w:tcW w:w="2581" w:type="dxa"/>
            <w:shd w:val="clear" w:color="FFFFFF" w:fill="FFFFFF"/>
            <w:vAlign w:val="bottom"/>
            <w:hideMark/>
          </w:tcPr>
          <w:p w:rsidR="008A589C" w:rsidRPr="00474197" w:rsidRDefault="008A589C" w:rsidP="00575E76">
            <w:pPr>
              <w:rPr>
                <w:i/>
                <w:sz w:val="20"/>
                <w:szCs w:val="20"/>
              </w:rPr>
            </w:pPr>
            <w:r w:rsidRPr="00474197">
              <w:rPr>
                <w:i/>
                <w:sz w:val="20"/>
                <w:szCs w:val="20"/>
              </w:rPr>
              <w:t>в т.ч. полностью амортизированные</w:t>
            </w:r>
          </w:p>
        </w:tc>
        <w:tc>
          <w:tcPr>
            <w:tcW w:w="1276" w:type="dxa"/>
            <w:shd w:val="clear" w:color="FFFFFF" w:fill="FFFFFF"/>
            <w:noWrap/>
            <w:vAlign w:val="center"/>
          </w:tcPr>
          <w:p w:rsidR="008A589C" w:rsidRPr="00545554" w:rsidRDefault="008A589C" w:rsidP="00575E76">
            <w:pPr>
              <w:jc w:val="right"/>
              <w:rPr>
                <w:i/>
                <w:color w:val="000000"/>
                <w:sz w:val="16"/>
                <w:szCs w:val="16"/>
              </w:rPr>
            </w:pPr>
            <w:r w:rsidRPr="00545554">
              <w:rPr>
                <w:i/>
                <w:color w:val="000000"/>
                <w:sz w:val="16"/>
                <w:szCs w:val="16"/>
              </w:rPr>
              <w:t>0,0</w:t>
            </w:r>
          </w:p>
        </w:tc>
        <w:tc>
          <w:tcPr>
            <w:tcW w:w="1396" w:type="dxa"/>
            <w:shd w:val="clear" w:color="FFFFFF" w:fill="FFFFFF"/>
            <w:noWrap/>
            <w:vAlign w:val="center"/>
          </w:tcPr>
          <w:p w:rsidR="008A589C" w:rsidRPr="00545554" w:rsidRDefault="008A589C" w:rsidP="00575E76">
            <w:pPr>
              <w:jc w:val="right"/>
              <w:rPr>
                <w:i/>
                <w:color w:val="000000"/>
                <w:sz w:val="16"/>
                <w:szCs w:val="16"/>
              </w:rPr>
            </w:pPr>
            <w:r w:rsidRPr="00545554">
              <w:rPr>
                <w:i/>
                <w:color w:val="000000"/>
                <w:sz w:val="16"/>
                <w:szCs w:val="16"/>
              </w:rPr>
              <w:t>136</w:t>
            </w:r>
            <w:r w:rsidRPr="00545554">
              <w:rPr>
                <w:i/>
                <w:color w:val="000000"/>
                <w:sz w:val="16"/>
                <w:szCs w:val="16"/>
                <w:lang w:val="kk-KZ"/>
              </w:rPr>
              <w:t xml:space="preserve"> </w:t>
            </w:r>
            <w:r w:rsidRPr="00545554">
              <w:rPr>
                <w:i/>
                <w:color w:val="000000"/>
                <w:sz w:val="16"/>
                <w:szCs w:val="16"/>
              </w:rPr>
              <w:t>456</w:t>
            </w:r>
            <w:r w:rsidRPr="00545554">
              <w:rPr>
                <w:i/>
                <w:color w:val="000000"/>
                <w:sz w:val="16"/>
                <w:szCs w:val="16"/>
                <w:lang w:val="kk-KZ"/>
              </w:rPr>
              <w:t xml:space="preserve"> </w:t>
            </w:r>
            <w:r w:rsidRPr="00545554">
              <w:rPr>
                <w:i/>
                <w:color w:val="000000"/>
                <w:sz w:val="16"/>
                <w:szCs w:val="16"/>
              </w:rPr>
              <w:t>677,1</w:t>
            </w:r>
          </w:p>
        </w:tc>
        <w:tc>
          <w:tcPr>
            <w:tcW w:w="1418" w:type="dxa"/>
            <w:shd w:val="clear" w:color="FFFFFF" w:fill="FFFFFF"/>
            <w:noWrap/>
            <w:vAlign w:val="center"/>
          </w:tcPr>
          <w:p w:rsidR="008A589C" w:rsidRPr="0033526C" w:rsidRDefault="008A589C" w:rsidP="00575E76">
            <w:pPr>
              <w:jc w:val="right"/>
              <w:rPr>
                <w:i/>
                <w:color w:val="000000"/>
                <w:sz w:val="16"/>
                <w:szCs w:val="16"/>
              </w:rPr>
            </w:pPr>
            <w:r w:rsidRPr="0033526C">
              <w:rPr>
                <w:i/>
                <w:color w:val="000000"/>
                <w:sz w:val="16"/>
                <w:szCs w:val="16"/>
              </w:rPr>
              <w:t>320</w:t>
            </w:r>
            <w:r w:rsidRPr="0033526C">
              <w:rPr>
                <w:i/>
                <w:color w:val="000000"/>
                <w:sz w:val="16"/>
                <w:szCs w:val="16"/>
                <w:lang w:val="kk-KZ"/>
              </w:rPr>
              <w:t xml:space="preserve"> </w:t>
            </w:r>
            <w:r w:rsidRPr="0033526C">
              <w:rPr>
                <w:i/>
                <w:color w:val="000000"/>
                <w:sz w:val="16"/>
                <w:szCs w:val="16"/>
              </w:rPr>
              <w:t>997</w:t>
            </w:r>
            <w:r w:rsidRPr="0033526C">
              <w:rPr>
                <w:i/>
                <w:color w:val="000000"/>
                <w:sz w:val="16"/>
                <w:szCs w:val="16"/>
                <w:lang w:val="kk-KZ"/>
              </w:rPr>
              <w:t xml:space="preserve"> </w:t>
            </w:r>
            <w:r w:rsidRPr="0033526C">
              <w:rPr>
                <w:i/>
                <w:color w:val="000000"/>
                <w:sz w:val="16"/>
                <w:szCs w:val="16"/>
              </w:rPr>
              <w:t>094,9</w:t>
            </w:r>
          </w:p>
        </w:tc>
        <w:tc>
          <w:tcPr>
            <w:tcW w:w="1275" w:type="dxa"/>
            <w:shd w:val="clear" w:color="FFFFFF" w:fill="FFFFFF"/>
            <w:noWrap/>
            <w:vAlign w:val="center"/>
          </w:tcPr>
          <w:p w:rsidR="008A589C" w:rsidRPr="0033526C" w:rsidRDefault="008A589C" w:rsidP="00575E76">
            <w:pPr>
              <w:jc w:val="right"/>
              <w:rPr>
                <w:i/>
                <w:color w:val="000000"/>
                <w:sz w:val="16"/>
                <w:szCs w:val="16"/>
                <w:lang w:val="kk-KZ"/>
              </w:rPr>
            </w:pPr>
            <w:r w:rsidRPr="0033526C">
              <w:rPr>
                <w:i/>
                <w:color w:val="000000"/>
                <w:sz w:val="16"/>
                <w:szCs w:val="16"/>
              </w:rPr>
              <w:t>1</w:t>
            </w:r>
            <w:r w:rsidRPr="0033526C">
              <w:rPr>
                <w:i/>
                <w:color w:val="000000"/>
                <w:sz w:val="16"/>
                <w:szCs w:val="16"/>
                <w:lang w:val="kk-KZ"/>
              </w:rPr>
              <w:t xml:space="preserve"> </w:t>
            </w:r>
            <w:r w:rsidRPr="0033526C">
              <w:rPr>
                <w:i/>
                <w:color w:val="000000"/>
                <w:sz w:val="16"/>
                <w:szCs w:val="16"/>
              </w:rPr>
              <w:t>569</w:t>
            </w:r>
            <w:r w:rsidRPr="0033526C">
              <w:rPr>
                <w:i/>
                <w:color w:val="000000"/>
                <w:sz w:val="16"/>
                <w:szCs w:val="16"/>
                <w:lang w:val="kk-KZ"/>
              </w:rPr>
              <w:t xml:space="preserve"> </w:t>
            </w:r>
            <w:r w:rsidRPr="0033526C">
              <w:rPr>
                <w:i/>
                <w:color w:val="000000"/>
                <w:sz w:val="16"/>
                <w:szCs w:val="16"/>
              </w:rPr>
              <w:t>489</w:t>
            </w:r>
            <w:r w:rsidRPr="0033526C">
              <w:rPr>
                <w:i/>
                <w:color w:val="000000"/>
                <w:sz w:val="16"/>
                <w:szCs w:val="16"/>
                <w:lang w:val="kk-KZ"/>
              </w:rPr>
              <w:t>,0</w:t>
            </w:r>
          </w:p>
        </w:tc>
        <w:tc>
          <w:tcPr>
            <w:tcW w:w="1418" w:type="dxa"/>
            <w:shd w:val="clear" w:color="FFFFFF" w:fill="FFFFFF"/>
            <w:noWrap/>
            <w:vAlign w:val="center"/>
          </w:tcPr>
          <w:p w:rsidR="008A589C" w:rsidRPr="0033526C" w:rsidRDefault="008A589C" w:rsidP="00575E76">
            <w:pPr>
              <w:jc w:val="right"/>
              <w:rPr>
                <w:i/>
                <w:color w:val="000000"/>
                <w:sz w:val="16"/>
                <w:szCs w:val="16"/>
              </w:rPr>
            </w:pPr>
            <w:r w:rsidRPr="0033526C">
              <w:rPr>
                <w:i/>
                <w:color w:val="000000"/>
                <w:sz w:val="16"/>
                <w:szCs w:val="16"/>
              </w:rPr>
              <w:t>166</w:t>
            </w:r>
            <w:r w:rsidRPr="0033526C">
              <w:rPr>
                <w:i/>
                <w:color w:val="000000"/>
                <w:sz w:val="16"/>
                <w:szCs w:val="16"/>
                <w:lang w:val="kk-KZ"/>
              </w:rPr>
              <w:t xml:space="preserve"> </w:t>
            </w:r>
            <w:r w:rsidRPr="0033526C">
              <w:rPr>
                <w:i/>
                <w:color w:val="000000"/>
                <w:sz w:val="16"/>
                <w:szCs w:val="16"/>
              </w:rPr>
              <w:t>874</w:t>
            </w:r>
            <w:r w:rsidRPr="0033526C">
              <w:rPr>
                <w:i/>
                <w:color w:val="000000"/>
                <w:sz w:val="16"/>
                <w:szCs w:val="16"/>
                <w:lang w:val="kk-KZ"/>
              </w:rPr>
              <w:t xml:space="preserve"> </w:t>
            </w:r>
            <w:r w:rsidRPr="0033526C">
              <w:rPr>
                <w:i/>
                <w:color w:val="000000"/>
                <w:sz w:val="16"/>
                <w:szCs w:val="16"/>
              </w:rPr>
              <w:t>626,3</w:t>
            </w:r>
          </w:p>
        </w:tc>
        <w:tc>
          <w:tcPr>
            <w:tcW w:w="1418" w:type="dxa"/>
            <w:shd w:val="clear" w:color="FFFFFF" w:fill="FFFFFF"/>
            <w:noWrap/>
            <w:vAlign w:val="center"/>
          </w:tcPr>
          <w:p w:rsidR="008A589C" w:rsidRPr="0033526C" w:rsidRDefault="001745A4" w:rsidP="00575E76">
            <w:pPr>
              <w:jc w:val="right"/>
              <w:rPr>
                <w:i/>
                <w:color w:val="000000"/>
                <w:sz w:val="16"/>
                <w:szCs w:val="16"/>
              </w:rPr>
            </w:pPr>
            <w:r w:rsidRPr="001745A4">
              <w:rPr>
                <w:i/>
                <w:color w:val="000000"/>
                <w:sz w:val="16"/>
                <w:szCs w:val="16"/>
              </w:rPr>
              <w:t>704 356 815,1</w:t>
            </w:r>
          </w:p>
        </w:tc>
        <w:tc>
          <w:tcPr>
            <w:tcW w:w="1558" w:type="dxa"/>
            <w:shd w:val="clear" w:color="FFFFFF" w:fill="FFFFFF"/>
            <w:noWrap/>
            <w:vAlign w:val="center"/>
          </w:tcPr>
          <w:p w:rsidR="008A589C" w:rsidRPr="0033526C" w:rsidRDefault="008A589C" w:rsidP="00575E76">
            <w:pPr>
              <w:jc w:val="right"/>
              <w:rPr>
                <w:i/>
                <w:color w:val="000000"/>
                <w:sz w:val="16"/>
                <w:szCs w:val="16"/>
              </w:rPr>
            </w:pPr>
            <w:r w:rsidRPr="0033526C">
              <w:rPr>
                <w:i/>
                <w:color w:val="000000"/>
                <w:sz w:val="16"/>
                <w:szCs w:val="16"/>
              </w:rPr>
              <w:t>42</w:t>
            </w:r>
            <w:r w:rsidRPr="0033526C">
              <w:rPr>
                <w:i/>
                <w:color w:val="000000"/>
                <w:sz w:val="16"/>
                <w:szCs w:val="16"/>
                <w:lang w:val="kk-KZ"/>
              </w:rPr>
              <w:t xml:space="preserve"> </w:t>
            </w:r>
            <w:r w:rsidRPr="0033526C">
              <w:rPr>
                <w:i/>
                <w:color w:val="000000"/>
                <w:sz w:val="16"/>
                <w:szCs w:val="16"/>
              </w:rPr>
              <w:t>861</w:t>
            </w:r>
            <w:r w:rsidRPr="0033526C">
              <w:rPr>
                <w:i/>
                <w:color w:val="000000"/>
                <w:sz w:val="16"/>
                <w:szCs w:val="16"/>
                <w:lang w:val="kk-KZ"/>
              </w:rPr>
              <w:t xml:space="preserve"> </w:t>
            </w:r>
            <w:r w:rsidRPr="0033526C">
              <w:rPr>
                <w:i/>
                <w:color w:val="000000"/>
                <w:sz w:val="16"/>
                <w:szCs w:val="16"/>
              </w:rPr>
              <w:t>666,7</w:t>
            </w:r>
          </w:p>
        </w:tc>
        <w:tc>
          <w:tcPr>
            <w:tcW w:w="1275" w:type="dxa"/>
            <w:shd w:val="clear" w:color="FFFFFF" w:fill="FFFFFF"/>
            <w:noWrap/>
            <w:vAlign w:val="center"/>
          </w:tcPr>
          <w:p w:rsidR="008A589C" w:rsidRPr="0033526C" w:rsidRDefault="008A589C" w:rsidP="00575E76">
            <w:pPr>
              <w:jc w:val="right"/>
              <w:rPr>
                <w:i/>
                <w:color w:val="000000"/>
                <w:sz w:val="16"/>
                <w:szCs w:val="16"/>
              </w:rPr>
            </w:pPr>
            <w:r w:rsidRPr="0033526C">
              <w:rPr>
                <w:i/>
                <w:color w:val="000000"/>
                <w:sz w:val="16"/>
                <w:szCs w:val="16"/>
              </w:rPr>
              <w:t>28</w:t>
            </w:r>
            <w:r w:rsidRPr="0033526C">
              <w:rPr>
                <w:i/>
                <w:color w:val="000000"/>
                <w:sz w:val="16"/>
                <w:szCs w:val="16"/>
                <w:lang w:val="kk-KZ"/>
              </w:rPr>
              <w:t xml:space="preserve"> </w:t>
            </w:r>
            <w:r w:rsidRPr="0033526C">
              <w:rPr>
                <w:i/>
                <w:color w:val="000000"/>
                <w:sz w:val="16"/>
                <w:szCs w:val="16"/>
              </w:rPr>
              <w:t>738</w:t>
            </w:r>
            <w:r w:rsidRPr="0033526C">
              <w:rPr>
                <w:i/>
                <w:color w:val="000000"/>
                <w:sz w:val="16"/>
                <w:szCs w:val="16"/>
                <w:lang w:val="kk-KZ"/>
              </w:rPr>
              <w:t xml:space="preserve"> </w:t>
            </w:r>
            <w:r w:rsidRPr="0033526C">
              <w:rPr>
                <w:i/>
                <w:color w:val="000000"/>
                <w:sz w:val="16"/>
                <w:szCs w:val="16"/>
              </w:rPr>
              <w:t>080,7</w:t>
            </w:r>
          </w:p>
        </w:tc>
        <w:tc>
          <w:tcPr>
            <w:tcW w:w="1559" w:type="dxa"/>
            <w:shd w:val="clear" w:color="FFFFFF" w:fill="FFFFFF"/>
            <w:noWrap/>
            <w:vAlign w:val="center"/>
          </w:tcPr>
          <w:p w:rsidR="008A589C" w:rsidRPr="0033526C" w:rsidRDefault="001745A4" w:rsidP="00575E76">
            <w:pPr>
              <w:jc w:val="right"/>
              <w:rPr>
                <w:i/>
                <w:color w:val="000000"/>
                <w:sz w:val="16"/>
                <w:szCs w:val="16"/>
              </w:rPr>
            </w:pPr>
            <w:r w:rsidRPr="001745A4">
              <w:rPr>
                <w:i/>
                <w:color w:val="000000"/>
                <w:sz w:val="16"/>
                <w:szCs w:val="16"/>
              </w:rPr>
              <w:t>1 401 854 449,8</w:t>
            </w:r>
          </w:p>
        </w:tc>
      </w:tr>
      <w:tr w:rsidR="008A589C" w:rsidRPr="00474197" w:rsidTr="007730A3">
        <w:trPr>
          <w:trHeight w:val="645"/>
        </w:trPr>
        <w:tc>
          <w:tcPr>
            <w:tcW w:w="2581" w:type="dxa"/>
            <w:shd w:val="clear" w:color="FFFFFF" w:fill="FFFFFF"/>
            <w:vAlign w:val="bottom"/>
            <w:hideMark/>
          </w:tcPr>
          <w:p w:rsidR="008A589C" w:rsidRPr="00474197" w:rsidRDefault="008A589C" w:rsidP="00575E76">
            <w:pPr>
              <w:rPr>
                <w:b/>
                <w:i/>
                <w:sz w:val="20"/>
                <w:szCs w:val="20"/>
              </w:rPr>
            </w:pPr>
            <w:r w:rsidRPr="00474197">
              <w:rPr>
                <w:b/>
                <w:i/>
                <w:sz w:val="20"/>
                <w:szCs w:val="20"/>
              </w:rPr>
              <w:t>Сальдо накопленной амортизации на начало отчетного периода</w:t>
            </w:r>
          </w:p>
        </w:tc>
        <w:tc>
          <w:tcPr>
            <w:tcW w:w="1276" w:type="dxa"/>
            <w:shd w:val="clear" w:color="FFFFFF" w:fill="FFFFFF"/>
            <w:noWrap/>
            <w:vAlign w:val="center"/>
          </w:tcPr>
          <w:p w:rsidR="008A589C" w:rsidRDefault="008A589C" w:rsidP="00575E76">
            <w:pPr>
              <w:jc w:val="right"/>
              <w:rPr>
                <w:b/>
                <w:bCs/>
                <w:color w:val="000000"/>
                <w:sz w:val="16"/>
                <w:szCs w:val="16"/>
              </w:rPr>
            </w:pPr>
            <w:r>
              <w:rPr>
                <w:b/>
                <w:bCs/>
                <w:color w:val="000000"/>
                <w:sz w:val="16"/>
                <w:szCs w:val="16"/>
              </w:rPr>
              <w:t>0,0</w:t>
            </w:r>
          </w:p>
        </w:tc>
        <w:tc>
          <w:tcPr>
            <w:tcW w:w="1396" w:type="dxa"/>
            <w:shd w:val="clear" w:color="FFFFFF" w:fill="FFFFFF"/>
            <w:noWrap/>
            <w:vAlign w:val="center"/>
          </w:tcPr>
          <w:p w:rsidR="008A589C" w:rsidRDefault="008A589C" w:rsidP="00575E76">
            <w:pPr>
              <w:jc w:val="right"/>
              <w:rPr>
                <w:b/>
                <w:bCs/>
                <w:color w:val="000000"/>
                <w:sz w:val="16"/>
                <w:szCs w:val="16"/>
              </w:rPr>
            </w:pPr>
            <w:r w:rsidRPr="00706D23">
              <w:rPr>
                <w:b/>
                <w:bCs/>
                <w:color w:val="000000"/>
                <w:sz w:val="16"/>
                <w:szCs w:val="16"/>
              </w:rPr>
              <w:t>627</w:t>
            </w:r>
            <w:r>
              <w:rPr>
                <w:b/>
                <w:bCs/>
                <w:color w:val="000000"/>
                <w:sz w:val="16"/>
                <w:szCs w:val="16"/>
                <w:lang w:val="kk-KZ"/>
              </w:rPr>
              <w:t xml:space="preserve"> </w:t>
            </w:r>
            <w:r w:rsidRPr="00706D23">
              <w:rPr>
                <w:b/>
                <w:bCs/>
                <w:color w:val="000000"/>
                <w:sz w:val="16"/>
                <w:szCs w:val="16"/>
              </w:rPr>
              <w:t>621</w:t>
            </w:r>
            <w:r>
              <w:rPr>
                <w:b/>
                <w:bCs/>
                <w:color w:val="000000"/>
                <w:sz w:val="16"/>
                <w:szCs w:val="16"/>
                <w:lang w:val="kk-KZ"/>
              </w:rPr>
              <w:t xml:space="preserve"> </w:t>
            </w:r>
            <w:r w:rsidRPr="00706D23">
              <w:rPr>
                <w:b/>
                <w:bCs/>
                <w:color w:val="000000"/>
                <w:sz w:val="16"/>
                <w:szCs w:val="16"/>
              </w:rPr>
              <w:t>831,3</w:t>
            </w:r>
          </w:p>
        </w:tc>
        <w:tc>
          <w:tcPr>
            <w:tcW w:w="1418" w:type="dxa"/>
            <w:shd w:val="clear" w:color="FFFFFF" w:fill="FFFFFF"/>
            <w:noWrap/>
            <w:vAlign w:val="center"/>
          </w:tcPr>
          <w:p w:rsidR="008A589C" w:rsidRPr="0033526C" w:rsidRDefault="008A589C" w:rsidP="00575E76">
            <w:pPr>
              <w:jc w:val="right"/>
              <w:rPr>
                <w:b/>
                <w:bCs/>
                <w:color w:val="000000"/>
                <w:sz w:val="16"/>
                <w:szCs w:val="16"/>
              </w:rPr>
            </w:pPr>
            <w:r w:rsidRPr="0033526C">
              <w:rPr>
                <w:b/>
                <w:bCs/>
                <w:color w:val="000000"/>
                <w:sz w:val="16"/>
                <w:szCs w:val="16"/>
              </w:rPr>
              <w:t>1</w:t>
            </w:r>
            <w:r w:rsidRPr="0033526C">
              <w:rPr>
                <w:b/>
                <w:bCs/>
                <w:color w:val="000000"/>
                <w:sz w:val="16"/>
                <w:szCs w:val="16"/>
                <w:lang w:val="kk-KZ"/>
              </w:rPr>
              <w:t xml:space="preserve"> </w:t>
            </w:r>
            <w:r w:rsidRPr="0033526C">
              <w:rPr>
                <w:b/>
                <w:bCs/>
                <w:color w:val="000000"/>
                <w:sz w:val="16"/>
                <w:szCs w:val="16"/>
              </w:rPr>
              <w:t>282</w:t>
            </w:r>
            <w:r w:rsidRPr="0033526C">
              <w:rPr>
                <w:b/>
                <w:bCs/>
                <w:color w:val="000000"/>
                <w:sz w:val="16"/>
                <w:szCs w:val="16"/>
                <w:lang w:val="kk-KZ"/>
              </w:rPr>
              <w:t xml:space="preserve"> </w:t>
            </w:r>
            <w:r w:rsidRPr="0033526C">
              <w:rPr>
                <w:b/>
                <w:bCs/>
                <w:color w:val="000000"/>
                <w:sz w:val="16"/>
                <w:szCs w:val="16"/>
              </w:rPr>
              <w:t>752</w:t>
            </w:r>
            <w:r w:rsidRPr="0033526C">
              <w:rPr>
                <w:b/>
                <w:bCs/>
                <w:color w:val="000000"/>
                <w:sz w:val="16"/>
                <w:szCs w:val="16"/>
                <w:lang w:val="kk-KZ"/>
              </w:rPr>
              <w:t xml:space="preserve"> </w:t>
            </w:r>
            <w:r w:rsidRPr="0033526C">
              <w:rPr>
                <w:b/>
                <w:bCs/>
                <w:color w:val="000000"/>
                <w:sz w:val="16"/>
                <w:szCs w:val="16"/>
              </w:rPr>
              <w:t>645,9</w:t>
            </w:r>
          </w:p>
        </w:tc>
        <w:tc>
          <w:tcPr>
            <w:tcW w:w="1275" w:type="dxa"/>
            <w:shd w:val="clear" w:color="FFFFFF" w:fill="FFFFFF"/>
            <w:noWrap/>
            <w:vAlign w:val="center"/>
          </w:tcPr>
          <w:p w:rsidR="008A589C" w:rsidRPr="0033526C" w:rsidRDefault="008A589C" w:rsidP="00575E76">
            <w:pPr>
              <w:jc w:val="right"/>
              <w:rPr>
                <w:b/>
                <w:bCs/>
                <w:color w:val="000000"/>
                <w:sz w:val="16"/>
                <w:szCs w:val="16"/>
              </w:rPr>
            </w:pPr>
            <w:r w:rsidRPr="0033526C">
              <w:rPr>
                <w:b/>
                <w:bCs/>
                <w:color w:val="000000"/>
                <w:sz w:val="16"/>
                <w:szCs w:val="16"/>
              </w:rPr>
              <w:t>82</w:t>
            </w:r>
            <w:r w:rsidRPr="0033526C">
              <w:rPr>
                <w:b/>
                <w:bCs/>
                <w:color w:val="000000"/>
                <w:sz w:val="16"/>
                <w:szCs w:val="16"/>
                <w:lang w:val="kk-KZ"/>
              </w:rPr>
              <w:t xml:space="preserve"> </w:t>
            </w:r>
            <w:r w:rsidRPr="0033526C">
              <w:rPr>
                <w:b/>
                <w:bCs/>
                <w:color w:val="000000"/>
                <w:sz w:val="16"/>
                <w:szCs w:val="16"/>
              </w:rPr>
              <w:t>334</w:t>
            </w:r>
            <w:r w:rsidRPr="0033526C">
              <w:rPr>
                <w:b/>
                <w:bCs/>
                <w:color w:val="000000"/>
                <w:sz w:val="16"/>
                <w:szCs w:val="16"/>
                <w:lang w:val="kk-KZ"/>
              </w:rPr>
              <w:t xml:space="preserve"> </w:t>
            </w:r>
            <w:r w:rsidRPr="0033526C">
              <w:rPr>
                <w:b/>
                <w:bCs/>
                <w:color w:val="000000"/>
                <w:sz w:val="16"/>
                <w:szCs w:val="16"/>
              </w:rPr>
              <w:t>748,7</w:t>
            </w:r>
          </w:p>
        </w:tc>
        <w:tc>
          <w:tcPr>
            <w:tcW w:w="1418" w:type="dxa"/>
            <w:shd w:val="clear" w:color="FFFFFF" w:fill="FFFFFF"/>
            <w:noWrap/>
            <w:vAlign w:val="center"/>
          </w:tcPr>
          <w:p w:rsidR="008A589C" w:rsidRPr="0033526C" w:rsidRDefault="008A589C" w:rsidP="00575E76">
            <w:pPr>
              <w:jc w:val="right"/>
              <w:rPr>
                <w:b/>
                <w:bCs/>
                <w:color w:val="000000"/>
                <w:sz w:val="16"/>
                <w:szCs w:val="16"/>
                <w:lang w:val="kk-KZ"/>
              </w:rPr>
            </w:pPr>
            <w:r w:rsidRPr="0033526C">
              <w:rPr>
                <w:b/>
                <w:bCs/>
                <w:color w:val="000000"/>
                <w:sz w:val="16"/>
                <w:szCs w:val="16"/>
              </w:rPr>
              <w:t>249</w:t>
            </w:r>
            <w:r w:rsidRPr="0033526C">
              <w:rPr>
                <w:b/>
                <w:bCs/>
                <w:color w:val="000000"/>
                <w:sz w:val="16"/>
                <w:szCs w:val="16"/>
                <w:lang w:val="kk-KZ"/>
              </w:rPr>
              <w:t xml:space="preserve"> </w:t>
            </w:r>
            <w:r w:rsidRPr="0033526C">
              <w:rPr>
                <w:b/>
                <w:bCs/>
                <w:color w:val="000000"/>
                <w:sz w:val="16"/>
                <w:szCs w:val="16"/>
              </w:rPr>
              <w:t>914</w:t>
            </w:r>
            <w:r w:rsidRPr="0033526C">
              <w:rPr>
                <w:b/>
                <w:bCs/>
                <w:color w:val="000000"/>
                <w:sz w:val="16"/>
                <w:szCs w:val="16"/>
                <w:lang w:val="kk-KZ"/>
              </w:rPr>
              <w:t xml:space="preserve"> </w:t>
            </w:r>
            <w:r w:rsidRPr="0033526C">
              <w:rPr>
                <w:b/>
                <w:bCs/>
                <w:color w:val="000000"/>
                <w:sz w:val="16"/>
                <w:szCs w:val="16"/>
              </w:rPr>
              <w:t>916</w:t>
            </w:r>
            <w:r w:rsidRPr="0033526C">
              <w:rPr>
                <w:b/>
                <w:bCs/>
                <w:color w:val="000000"/>
                <w:sz w:val="16"/>
                <w:szCs w:val="16"/>
                <w:lang w:val="kk-KZ"/>
              </w:rPr>
              <w:t>,0</w:t>
            </w:r>
          </w:p>
        </w:tc>
        <w:tc>
          <w:tcPr>
            <w:tcW w:w="1418" w:type="dxa"/>
            <w:shd w:val="clear" w:color="FFFFFF" w:fill="FFFFFF"/>
            <w:noWrap/>
            <w:vAlign w:val="center"/>
          </w:tcPr>
          <w:p w:rsidR="008A589C" w:rsidRPr="0033526C" w:rsidRDefault="008A589C" w:rsidP="00575E76">
            <w:pPr>
              <w:jc w:val="right"/>
              <w:rPr>
                <w:b/>
                <w:bCs/>
                <w:color w:val="000000"/>
                <w:sz w:val="16"/>
                <w:szCs w:val="16"/>
              </w:rPr>
            </w:pPr>
            <w:r w:rsidRPr="0033526C">
              <w:rPr>
                <w:b/>
                <w:bCs/>
                <w:color w:val="000000"/>
                <w:sz w:val="16"/>
                <w:szCs w:val="16"/>
              </w:rPr>
              <w:t>937</w:t>
            </w:r>
            <w:r w:rsidRPr="0033526C">
              <w:rPr>
                <w:b/>
                <w:bCs/>
                <w:color w:val="000000"/>
                <w:sz w:val="16"/>
                <w:szCs w:val="16"/>
                <w:lang w:val="kk-KZ"/>
              </w:rPr>
              <w:t xml:space="preserve"> </w:t>
            </w:r>
            <w:r w:rsidRPr="0033526C">
              <w:rPr>
                <w:b/>
                <w:bCs/>
                <w:color w:val="000000"/>
                <w:sz w:val="16"/>
                <w:szCs w:val="16"/>
              </w:rPr>
              <w:t>403</w:t>
            </w:r>
            <w:r w:rsidRPr="0033526C">
              <w:rPr>
                <w:b/>
                <w:bCs/>
                <w:color w:val="000000"/>
                <w:sz w:val="16"/>
                <w:szCs w:val="16"/>
                <w:lang w:val="kk-KZ"/>
              </w:rPr>
              <w:t xml:space="preserve"> </w:t>
            </w:r>
            <w:r w:rsidRPr="0033526C">
              <w:rPr>
                <w:b/>
                <w:bCs/>
                <w:color w:val="000000"/>
                <w:sz w:val="16"/>
                <w:szCs w:val="16"/>
              </w:rPr>
              <w:t>157,3</w:t>
            </w:r>
          </w:p>
        </w:tc>
        <w:tc>
          <w:tcPr>
            <w:tcW w:w="1558" w:type="dxa"/>
            <w:shd w:val="clear" w:color="FFFFFF" w:fill="FFFFFF"/>
            <w:noWrap/>
            <w:vAlign w:val="center"/>
          </w:tcPr>
          <w:p w:rsidR="008A589C" w:rsidRPr="0033526C" w:rsidRDefault="008A589C" w:rsidP="00575E76">
            <w:pPr>
              <w:jc w:val="right"/>
              <w:rPr>
                <w:b/>
                <w:bCs/>
                <w:color w:val="000000"/>
                <w:sz w:val="16"/>
                <w:szCs w:val="16"/>
              </w:rPr>
            </w:pPr>
            <w:r w:rsidRPr="0033526C">
              <w:rPr>
                <w:b/>
                <w:bCs/>
                <w:color w:val="000000"/>
                <w:sz w:val="16"/>
                <w:szCs w:val="16"/>
              </w:rPr>
              <w:t>78</w:t>
            </w:r>
            <w:r w:rsidRPr="0033526C">
              <w:rPr>
                <w:b/>
                <w:bCs/>
                <w:color w:val="000000"/>
                <w:sz w:val="16"/>
                <w:szCs w:val="16"/>
                <w:lang w:val="kk-KZ"/>
              </w:rPr>
              <w:t xml:space="preserve"> </w:t>
            </w:r>
            <w:r w:rsidRPr="0033526C">
              <w:rPr>
                <w:b/>
                <w:bCs/>
                <w:color w:val="000000"/>
                <w:sz w:val="16"/>
                <w:szCs w:val="16"/>
              </w:rPr>
              <w:t>010</w:t>
            </w:r>
            <w:r w:rsidRPr="0033526C">
              <w:rPr>
                <w:b/>
                <w:bCs/>
                <w:color w:val="000000"/>
                <w:sz w:val="16"/>
                <w:szCs w:val="16"/>
                <w:lang w:val="kk-KZ"/>
              </w:rPr>
              <w:t xml:space="preserve"> </w:t>
            </w:r>
            <w:r w:rsidRPr="0033526C">
              <w:rPr>
                <w:b/>
                <w:bCs/>
                <w:color w:val="000000"/>
                <w:sz w:val="16"/>
                <w:szCs w:val="16"/>
              </w:rPr>
              <w:t>836,9</w:t>
            </w:r>
          </w:p>
        </w:tc>
        <w:tc>
          <w:tcPr>
            <w:tcW w:w="1275" w:type="dxa"/>
            <w:shd w:val="clear" w:color="FFFFFF" w:fill="FFFFFF"/>
            <w:noWrap/>
            <w:vAlign w:val="center"/>
          </w:tcPr>
          <w:p w:rsidR="008A589C" w:rsidRPr="0033526C" w:rsidRDefault="008A589C" w:rsidP="00575E76">
            <w:pPr>
              <w:jc w:val="right"/>
              <w:rPr>
                <w:b/>
                <w:bCs/>
                <w:color w:val="000000"/>
                <w:sz w:val="16"/>
                <w:szCs w:val="16"/>
              </w:rPr>
            </w:pPr>
            <w:r w:rsidRPr="0033526C">
              <w:rPr>
                <w:b/>
                <w:bCs/>
                <w:color w:val="000000"/>
                <w:sz w:val="16"/>
                <w:szCs w:val="16"/>
              </w:rPr>
              <w:t>38</w:t>
            </w:r>
            <w:r w:rsidRPr="0033526C">
              <w:rPr>
                <w:b/>
                <w:bCs/>
                <w:color w:val="000000"/>
                <w:sz w:val="16"/>
                <w:szCs w:val="16"/>
                <w:lang w:val="kk-KZ"/>
              </w:rPr>
              <w:t xml:space="preserve"> </w:t>
            </w:r>
            <w:r w:rsidRPr="0033526C">
              <w:rPr>
                <w:b/>
                <w:bCs/>
                <w:color w:val="000000"/>
                <w:sz w:val="16"/>
                <w:szCs w:val="16"/>
              </w:rPr>
              <w:t>358</w:t>
            </w:r>
            <w:r w:rsidRPr="0033526C">
              <w:rPr>
                <w:b/>
                <w:bCs/>
                <w:color w:val="000000"/>
                <w:sz w:val="16"/>
                <w:szCs w:val="16"/>
                <w:lang w:val="kk-KZ"/>
              </w:rPr>
              <w:t xml:space="preserve"> </w:t>
            </w:r>
            <w:r w:rsidRPr="0033526C">
              <w:rPr>
                <w:b/>
                <w:bCs/>
                <w:color w:val="000000"/>
                <w:sz w:val="16"/>
                <w:szCs w:val="16"/>
              </w:rPr>
              <w:t>026,0</w:t>
            </w:r>
          </w:p>
        </w:tc>
        <w:tc>
          <w:tcPr>
            <w:tcW w:w="1559" w:type="dxa"/>
            <w:shd w:val="clear" w:color="FFFFFF" w:fill="FFFFFF"/>
            <w:noWrap/>
            <w:vAlign w:val="center"/>
          </w:tcPr>
          <w:p w:rsidR="008A589C" w:rsidRPr="0033526C" w:rsidRDefault="008A589C" w:rsidP="00575E76">
            <w:pPr>
              <w:jc w:val="right"/>
              <w:rPr>
                <w:b/>
                <w:bCs/>
                <w:color w:val="000000"/>
                <w:sz w:val="16"/>
                <w:szCs w:val="16"/>
              </w:rPr>
            </w:pPr>
            <w:r w:rsidRPr="0033526C">
              <w:rPr>
                <w:b/>
                <w:bCs/>
                <w:color w:val="000000"/>
                <w:sz w:val="16"/>
                <w:szCs w:val="16"/>
              </w:rPr>
              <w:t>3</w:t>
            </w:r>
            <w:r w:rsidRPr="0033526C">
              <w:rPr>
                <w:b/>
                <w:bCs/>
                <w:color w:val="000000"/>
                <w:sz w:val="16"/>
                <w:szCs w:val="16"/>
                <w:lang w:val="kk-KZ"/>
              </w:rPr>
              <w:t xml:space="preserve"> </w:t>
            </w:r>
            <w:r w:rsidRPr="0033526C">
              <w:rPr>
                <w:b/>
                <w:bCs/>
                <w:color w:val="000000"/>
                <w:sz w:val="16"/>
                <w:szCs w:val="16"/>
              </w:rPr>
              <w:t>296</w:t>
            </w:r>
            <w:r w:rsidRPr="0033526C">
              <w:rPr>
                <w:b/>
                <w:bCs/>
                <w:color w:val="000000"/>
                <w:sz w:val="16"/>
                <w:szCs w:val="16"/>
                <w:lang w:val="kk-KZ"/>
              </w:rPr>
              <w:t xml:space="preserve"> </w:t>
            </w:r>
            <w:r w:rsidRPr="0033526C">
              <w:rPr>
                <w:b/>
                <w:bCs/>
                <w:color w:val="000000"/>
                <w:sz w:val="16"/>
                <w:szCs w:val="16"/>
              </w:rPr>
              <w:t>396</w:t>
            </w:r>
            <w:r w:rsidRPr="0033526C">
              <w:rPr>
                <w:b/>
                <w:bCs/>
                <w:color w:val="000000"/>
                <w:sz w:val="16"/>
                <w:szCs w:val="16"/>
                <w:lang w:val="kk-KZ"/>
              </w:rPr>
              <w:t xml:space="preserve"> </w:t>
            </w:r>
            <w:r w:rsidRPr="0033526C">
              <w:rPr>
                <w:b/>
                <w:bCs/>
                <w:color w:val="000000"/>
                <w:sz w:val="16"/>
                <w:szCs w:val="16"/>
              </w:rPr>
              <w:t>162,1</w:t>
            </w:r>
          </w:p>
        </w:tc>
      </w:tr>
      <w:tr w:rsidR="008A589C" w:rsidRPr="00474197" w:rsidTr="007730A3">
        <w:trPr>
          <w:trHeight w:val="739"/>
        </w:trPr>
        <w:tc>
          <w:tcPr>
            <w:tcW w:w="2581" w:type="dxa"/>
            <w:shd w:val="clear" w:color="FFFFFF" w:fill="FFFFFF"/>
            <w:vAlign w:val="bottom"/>
            <w:hideMark/>
          </w:tcPr>
          <w:p w:rsidR="008A589C" w:rsidRPr="00474197" w:rsidRDefault="008A589C" w:rsidP="00575E76">
            <w:pPr>
              <w:rPr>
                <w:sz w:val="20"/>
                <w:szCs w:val="20"/>
              </w:rPr>
            </w:pPr>
            <w:r w:rsidRPr="00474197">
              <w:rPr>
                <w:sz w:val="20"/>
                <w:szCs w:val="20"/>
              </w:rPr>
              <w:t xml:space="preserve">Сумма накопленной амортизации по поступившим </w:t>
            </w:r>
          </w:p>
        </w:tc>
        <w:tc>
          <w:tcPr>
            <w:tcW w:w="1276" w:type="dxa"/>
            <w:shd w:val="clear" w:color="FFFFFF" w:fill="FFFFFF"/>
            <w:noWrap/>
            <w:vAlign w:val="center"/>
          </w:tcPr>
          <w:p w:rsidR="008A589C" w:rsidRDefault="008A589C" w:rsidP="00575E76">
            <w:pPr>
              <w:jc w:val="right"/>
              <w:rPr>
                <w:color w:val="000000"/>
                <w:sz w:val="16"/>
                <w:szCs w:val="16"/>
              </w:rPr>
            </w:pPr>
            <w:r>
              <w:rPr>
                <w:color w:val="000000"/>
                <w:sz w:val="16"/>
                <w:szCs w:val="16"/>
              </w:rPr>
              <w:t>0,0</w:t>
            </w:r>
          </w:p>
        </w:tc>
        <w:tc>
          <w:tcPr>
            <w:tcW w:w="1396" w:type="dxa"/>
            <w:shd w:val="clear" w:color="FFFFFF" w:fill="FFFFFF"/>
            <w:noWrap/>
            <w:vAlign w:val="center"/>
          </w:tcPr>
          <w:p w:rsidR="008A589C" w:rsidRDefault="008A589C" w:rsidP="00575E76">
            <w:pPr>
              <w:jc w:val="right"/>
              <w:rPr>
                <w:color w:val="000000"/>
                <w:sz w:val="16"/>
                <w:szCs w:val="16"/>
              </w:rPr>
            </w:pPr>
            <w:r w:rsidRPr="00706D23">
              <w:rPr>
                <w:color w:val="000000"/>
                <w:sz w:val="16"/>
                <w:szCs w:val="16"/>
              </w:rPr>
              <w:t>40</w:t>
            </w:r>
            <w:r>
              <w:rPr>
                <w:color w:val="000000"/>
                <w:sz w:val="16"/>
                <w:szCs w:val="16"/>
                <w:lang w:val="kk-KZ"/>
              </w:rPr>
              <w:t xml:space="preserve"> </w:t>
            </w:r>
            <w:r w:rsidRPr="00706D23">
              <w:rPr>
                <w:color w:val="000000"/>
                <w:sz w:val="16"/>
                <w:szCs w:val="16"/>
              </w:rPr>
              <w:t>503</w:t>
            </w:r>
            <w:r>
              <w:rPr>
                <w:color w:val="000000"/>
                <w:sz w:val="16"/>
                <w:szCs w:val="16"/>
                <w:lang w:val="kk-KZ"/>
              </w:rPr>
              <w:t xml:space="preserve"> </w:t>
            </w:r>
            <w:r w:rsidRPr="00706D23">
              <w:rPr>
                <w:color w:val="000000"/>
                <w:sz w:val="16"/>
                <w:szCs w:val="16"/>
              </w:rPr>
              <w:t>834,9</w:t>
            </w:r>
          </w:p>
        </w:tc>
        <w:tc>
          <w:tcPr>
            <w:tcW w:w="1418" w:type="dxa"/>
            <w:shd w:val="clear" w:color="FFFFFF" w:fill="FFFFFF"/>
            <w:noWrap/>
            <w:vAlign w:val="center"/>
          </w:tcPr>
          <w:p w:rsidR="008A589C" w:rsidRPr="0033526C" w:rsidRDefault="008A589C" w:rsidP="00575E76">
            <w:pPr>
              <w:jc w:val="right"/>
              <w:rPr>
                <w:color w:val="000000"/>
                <w:sz w:val="16"/>
                <w:szCs w:val="16"/>
                <w:lang w:val="kk-KZ"/>
              </w:rPr>
            </w:pPr>
            <w:r w:rsidRPr="0033526C">
              <w:rPr>
                <w:color w:val="000000"/>
                <w:sz w:val="16"/>
                <w:szCs w:val="16"/>
              </w:rPr>
              <w:t>31</w:t>
            </w:r>
            <w:r w:rsidRPr="0033526C">
              <w:rPr>
                <w:color w:val="000000"/>
                <w:sz w:val="16"/>
                <w:szCs w:val="16"/>
                <w:lang w:val="kk-KZ"/>
              </w:rPr>
              <w:t xml:space="preserve"> </w:t>
            </w:r>
            <w:r w:rsidRPr="0033526C">
              <w:rPr>
                <w:color w:val="000000"/>
                <w:sz w:val="16"/>
                <w:szCs w:val="16"/>
              </w:rPr>
              <w:t>629</w:t>
            </w:r>
            <w:r w:rsidRPr="0033526C">
              <w:rPr>
                <w:color w:val="000000"/>
                <w:sz w:val="16"/>
                <w:szCs w:val="16"/>
                <w:lang w:val="kk-KZ"/>
              </w:rPr>
              <w:t xml:space="preserve"> </w:t>
            </w:r>
            <w:r w:rsidRPr="0033526C">
              <w:rPr>
                <w:color w:val="000000"/>
                <w:sz w:val="16"/>
                <w:szCs w:val="16"/>
              </w:rPr>
              <w:t>100</w:t>
            </w:r>
            <w:r w:rsidRPr="0033526C">
              <w:rPr>
                <w:color w:val="000000"/>
                <w:sz w:val="16"/>
                <w:szCs w:val="16"/>
                <w:lang w:val="kk-KZ"/>
              </w:rPr>
              <w:t>,0</w:t>
            </w:r>
          </w:p>
        </w:tc>
        <w:tc>
          <w:tcPr>
            <w:tcW w:w="1275" w:type="dxa"/>
            <w:shd w:val="clear" w:color="FFFFFF" w:fill="FFFFFF"/>
            <w:noWrap/>
            <w:vAlign w:val="center"/>
          </w:tcPr>
          <w:p w:rsidR="008A589C" w:rsidRPr="0033526C" w:rsidRDefault="008A589C" w:rsidP="00575E76">
            <w:pPr>
              <w:jc w:val="right"/>
              <w:rPr>
                <w:color w:val="000000"/>
                <w:sz w:val="16"/>
                <w:szCs w:val="16"/>
              </w:rPr>
            </w:pPr>
            <w:r w:rsidRPr="0033526C">
              <w:rPr>
                <w:color w:val="000000"/>
                <w:sz w:val="16"/>
                <w:szCs w:val="16"/>
              </w:rPr>
              <w:t>5</w:t>
            </w:r>
            <w:r w:rsidRPr="0033526C">
              <w:rPr>
                <w:color w:val="000000"/>
                <w:sz w:val="16"/>
                <w:szCs w:val="16"/>
                <w:lang w:val="kk-KZ"/>
              </w:rPr>
              <w:t xml:space="preserve"> </w:t>
            </w:r>
            <w:r w:rsidRPr="0033526C">
              <w:rPr>
                <w:color w:val="000000"/>
                <w:sz w:val="16"/>
                <w:szCs w:val="16"/>
              </w:rPr>
              <w:t>126</w:t>
            </w:r>
            <w:r w:rsidRPr="0033526C">
              <w:rPr>
                <w:color w:val="000000"/>
                <w:sz w:val="16"/>
                <w:szCs w:val="16"/>
                <w:lang w:val="kk-KZ"/>
              </w:rPr>
              <w:t xml:space="preserve"> </w:t>
            </w:r>
            <w:r w:rsidRPr="0033526C">
              <w:rPr>
                <w:color w:val="000000"/>
                <w:sz w:val="16"/>
                <w:szCs w:val="16"/>
              </w:rPr>
              <w:t>942,6</w:t>
            </w:r>
          </w:p>
        </w:tc>
        <w:tc>
          <w:tcPr>
            <w:tcW w:w="1418" w:type="dxa"/>
            <w:shd w:val="clear" w:color="FFFFFF" w:fill="FFFFFF"/>
            <w:noWrap/>
            <w:vAlign w:val="center"/>
          </w:tcPr>
          <w:p w:rsidR="008A589C" w:rsidRPr="0033526C" w:rsidRDefault="008A589C" w:rsidP="00575E76">
            <w:pPr>
              <w:jc w:val="right"/>
              <w:rPr>
                <w:color w:val="000000"/>
                <w:sz w:val="16"/>
                <w:szCs w:val="16"/>
              </w:rPr>
            </w:pPr>
            <w:r w:rsidRPr="0033526C">
              <w:rPr>
                <w:color w:val="000000"/>
                <w:sz w:val="16"/>
                <w:szCs w:val="16"/>
              </w:rPr>
              <w:t>19</w:t>
            </w:r>
            <w:r w:rsidRPr="0033526C">
              <w:rPr>
                <w:color w:val="000000"/>
                <w:sz w:val="16"/>
                <w:szCs w:val="16"/>
                <w:lang w:val="kk-KZ"/>
              </w:rPr>
              <w:t xml:space="preserve"> </w:t>
            </w:r>
            <w:r w:rsidRPr="0033526C">
              <w:rPr>
                <w:color w:val="000000"/>
                <w:sz w:val="16"/>
                <w:szCs w:val="16"/>
              </w:rPr>
              <w:t>562</w:t>
            </w:r>
            <w:r w:rsidRPr="0033526C">
              <w:rPr>
                <w:color w:val="000000"/>
                <w:sz w:val="16"/>
                <w:szCs w:val="16"/>
                <w:lang w:val="kk-KZ"/>
              </w:rPr>
              <w:t xml:space="preserve"> </w:t>
            </w:r>
            <w:r w:rsidRPr="0033526C">
              <w:rPr>
                <w:color w:val="000000"/>
                <w:sz w:val="16"/>
                <w:szCs w:val="16"/>
              </w:rPr>
              <w:t>685,3</w:t>
            </w:r>
          </w:p>
        </w:tc>
        <w:tc>
          <w:tcPr>
            <w:tcW w:w="1418" w:type="dxa"/>
            <w:shd w:val="clear" w:color="FFFFFF" w:fill="FFFFFF"/>
            <w:noWrap/>
            <w:vAlign w:val="center"/>
          </w:tcPr>
          <w:p w:rsidR="008A589C" w:rsidRPr="0033526C" w:rsidRDefault="008A589C" w:rsidP="00575E76">
            <w:pPr>
              <w:jc w:val="right"/>
              <w:rPr>
                <w:color w:val="000000"/>
                <w:sz w:val="16"/>
                <w:szCs w:val="16"/>
              </w:rPr>
            </w:pPr>
            <w:r w:rsidRPr="0033526C">
              <w:rPr>
                <w:color w:val="000000"/>
                <w:sz w:val="16"/>
                <w:szCs w:val="16"/>
              </w:rPr>
              <w:t>40</w:t>
            </w:r>
            <w:r w:rsidRPr="0033526C">
              <w:rPr>
                <w:color w:val="000000"/>
                <w:sz w:val="16"/>
                <w:szCs w:val="16"/>
                <w:lang w:val="kk-KZ"/>
              </w:rPr>
              <w:t xml:space="preserve"> </w:t>
            </w:r>
            <w:r w:rsidRPr="0033526C">
              <w:rPr>
                <w:color w:val="000000"/>
                <w:sz w:val="16"/>
                <w:szCs w:val="16"/>
              </w:rPr>
              <w:t>876</w:t>
            </w:r>
            <w:r w:rsidRPr="0033526C">
              <w:rPr>
                <w:color w:val="000000"/>
                <w:sz w:val="16"/>
                <w:szCs w:val="16"/>
                <w:lang w:val="kk-KZ"/>
              </w:rPr>
              <w:t xml:space="preserve"> </w:t>
            </w:r>
            <w:r w:rsidRPr="0033526C">
              <w:rPr>
                <w:color w:val="000000"/>
                <w:sz w:val="16"/>
                <w:szCs w:val="16"/>
              </w:rPr>
              <w:t>773,1</w:t>
            </w:r>
          </w:p>
        </w:tc>
        <w:tc>
          <w:tcPr>
            <w:tcW w:w="1558" w:type="dxa"/>
            <w:shd w:val="clear" w:color="FFFFFF" w:fill="FFFFFF"/>
            <w:noWrap/>
            <w:vAlign w:val="center"/>
          </w:tcPr>
          <w:p w:rsidR="008A589C" w:rsidRPr="0033526C" w:rsidRDefault="008A589C" w:rsidP="00575E76">
            <w:pPr>
              <w:jc w:val="right"/>
              <w:rPr>
                <w:color w:val="000000"/>
                <w:sz w:val="16"/>
                <w:szCs w:val="16"/>
              </w:rPr>
            </w:pPr>
            <w:r w:rsidRPr="0033526C">
              <w:rPr>
                <w:color w:val="000000"/>
                <w:sz w:val="16"/>
                <w:szCs w:val="16"/>
              </w:rPr>
              <w:t>1</w:t>
            </w:r>
            <w:r w:rsidRPr="0033526C">
              <w:rPr>
                <w:color w:val="000000"/>
                <w:sz w:val="16"/>
                <w:szCs w:val="16"/>
                <w:lang w:val="kk-KZ"/>
              </w:rPr>
              <w:t xml:space="preserve"> </w:t>
            </w:r>
            <w:r w:rsidRPr="0033526C">
              <w:rPr>
                <w:color w:val="000000"/>
                <w:sz w:val="16"/>
                <w:szCs w:val="16"/>
              </w:rPr>
              <w:t>819</w:t>
            </w:r>
            <w:r w:rsidRPr="0033526C">
              <w:rPr>
                <w:color w:val="000000"/>
                <w:sz w:val="16"/>
                <w:szCs w:val="16"/>
                <w:lang w:val="kk-KZ"/>
              </w:rPr>
              <w:t xml:space="preserve"> </w:t>
            </w:r>
            <w:r w:rsidRPr="0033526C">
              <w:rPr>
                <w:color w:val="000000"/>
                <w:sz w:val="16"/>
                <w:szCs w:val="16"/>
              </w:rPr>
              <w:t>615,8</w:t>
            </w:r>
          </w:p>
        </w:tc>
        <w:tc>
          <w:tcPr>
            <w:tcW w:w="1275" w:type="dxa"/>
            <w:shd w:val="clear" w:color="FFFFFF" w:fill="FFFFFF"/>
            <w:noWrap/>
            <w:vAlign w:val="center"/>
          </w:tcPr>
          <w:p w:rsidR="008A589C" w:rsidRPr="0033526C" w:rsidRDefault="008A589C" w:rsidP="00575E76">
            <w:pPr>
              <w:jc w:val="right"/>
              <w:rPr>
                <w:color w:val="000000"/>
                <w:sz w:val="16"/>
                <w:szCs w:val="16"/>
              </w:rPr>
            </w:pPr>
            <w:r w:rsidRPr="0033526C">
              <w:rPr>
                <w:color w:val="000000"/>
                <w:sz w:val="16"/>
                <w:szCs w:val="16"/>
              </w:rPr>
              <w:t>409</w:t>
            </w:r>
            <w:r w:rsidRPr="0033526C">
              <w:rPr>
                <w:color w:val="000000"/>
                <w:sz w:val="16"/>
                <w:szCs w:val="16"/>
                <w:lang w:val="kk-KZ"/>
              </w:rPr>
              <w:t xml:space="preserve"> </w:t>
            </w:r>
            <w:r w:rsidRPr="0033526C">
              <w:rPr>
                <w:color w:val="000000"/>
                <w:sz w:val="16"/>
                <w:szCs w:val="16"/>
              </w:rPr>
              <w:t>773,7</w:t>
            </w:r>
          </w:p>
        </w:tc>
        <w:tc>
          <w:tcPr>
            <w:tcW w:w="1559" w:type="dxa"/>
            <w:shd w:val="clear" w:color="FFFFFF" w:fill="FFFFFF"/>
            <w:noWrap/>
            <w:vAlign w:val="center"/>
          </w:tcPr>
          <w:p w:rsidR="008A589C" w:rsidRPr="0033526C" w:rsidRDefault="008A589C" w:rsidP="00575E76">
            <w:pPr>
              <w:jc w:val="right"/>
              <w:rPr>
                <w:color w:val="000000"/>
                <w:sz w:val="16"/>
                <w:szCs w:val="16"/>
              </w:rPr>
            </w:pPr>
            <w:r w:rsidRPr="0033526C">
              <w:rPr>
                <w:color w:val="000000"/>
                <w:sz w:val="16"/>
                <w:szCs w:val="16"/>
              </w:rPr>
              <w:t>139</w:t>
            </w:r>
            <w:r w:rsidRPr="0033526C">
              <w:rPr>
                <w:color w:val="000000"/>
                <w:sz w:val="16"/>
                <w:szCs w:val="16"/>
                <w:lang w:val="kk-KZ"/>
              </w:rPr>
              <w:t xml:space="preserve"> </w:t>
            </w:r>
            <w:r w:rsidRPr="0033526C">
              <w:rPr>
                <w:color w:val="000000"/>
                <w:sz w:val="16"/>
                <w:szCs w:val="16"/>
              </w:rPr>
              <w:t>928</w:t>
            </w:r>
            <w:r w:rsidRPr="0033526C">
              <w:rPr>
                <w:color w:val="000000"/>
                <w:sz w:val="16"/>
                <w:szCs w:val="16"/>
                <w:lang w:val="kk-KZ"/>
              </w:rPr>
              <w:t xml:space="preserve"> </w:t>
            </w:r>
            <w:r w:rsidRPr="0033526C">
              <w:rPr>
                <w:color w:val="000000"/>
                <w:sz w:val="16"/>
                <w:szCs w:val="16"/>
              </w:rPr>
              <w:t>725,4</w:t>
            </w:r>
          </w:p>
        </w:tc>
      </w:tr>
      <w:tr w:rsidR="008A589C" w:rsidRPr="00474197" w:rsidTr="007730A3">
        <w:trPr>
          <w:trHeight w:val="851"/>
        </w:trPr>
        <w:tc>
          <w:tcPr>
            <w:tcW w:w="2581" w:type="dxa"/>
            <w:shd w:val="clear" w:color="FFFFFF" w:fill="FFFFFF"/>
            <w:vAlign w:val="center"/>
          </w:tcPr>
          <w:p w:rsidR="008A589C" w:rsidRPr="00474197" w:rsidRDefault="008A589C" w:rsidP="00575E76">
            <w:pPr>
              <w:jc w:val="center"/>
              <w:rPr>
                <w:sz w:val="20"/>
                <w:szCs w:val="20"/>
              </w:rPr>
            </w:pPr>
            <w:r w:rsidRPr="00474197">
              <w:rPr>
                <w:sz w:val="20"/>
                <w:szCs w:val="20"/>
              </w:rPr>
              <w:lastRenderedPageBreak/>
              <w:t>Показатели</w:t>
            </w:r>
          </w:p>
        </w:tc>
        <w:tc>
          <w:tcPr>
            <w:tcW w:w="1276" w:type="dxa"/>
            <w:shd w:val="clear" w:color="FFFFFF" w:fill="FFFFFF"/>
            <w:noWrap/>
            <w:vAlign w:val="center"/>
          </w:tcPr>
          <w:p w:rsidR="008A589C" w:rsidRPr="00474197" w:rsidRDefault="008A589C" w:rsidP="00575E76">
            <w:pPr>
              <w:jc w:val="center"/>
              <w:rPr>
                <w:sz w:val="20"/>
                <w:szCs w:val="20"/>
              </w:rPr>
            </w:pPr>
            <w:r w:rsidRPr="00474197">
              <w:rPr>
                <w:sz w:val="20"/>
                <w:szCs w:val="20"/>
              </w:rPr>
              <w:t>Земля</w:t>
            </w:r>
          </w:p>
        </w:tc>
        <w:tc>
          <w:tcPr>
            <w:tcW w:w="1396" w:type="dxa"/>
            <w:shd w:val="clear" w:color="FFFFFF" w:fill="FFFFFF"/>
            <w:noWrap/>
            <w:vAlign w:val="center"/>
          </w:tcPr>
          <w:p w:rsidR="008A589C" w:rsidRPr="00474197" w:rsidRDefault="008A589C" w:rsidP="00575E76">
            <w:pPr>
              <w:jc w:val="center"/>
              <w:rPr>
                <w:sz w:val="20"/>
                <w:szCs w:val="20"/>
              </w:rPr>
            </w:pPr>
            <w:r w:rsidRPr="00474197">
              <w:rPr>
                <w:sz w:val="20"/>
                <w:szCs w:val="20"/>
              </w:rPr>
              <w:t>Здания</w:t>
            </w:r>
          </w:p>
        </w:tc>
        <w:tc>
          <w:tcPr>
            <w:tcW w:w="1418" w:type="dxa"/>
            <w:shd w:val="clear" w:color="FFFFFF" w:fill="FFFFFF"/>
            <w:noWrap/>
            <w:vAlign w:val="center"/>
          </w:tcPr>
          <w:p w:rsidR="008A589C" w:rsidRPr="00474197" w:rsidRDefault="008A589C" w:rsidP="00575E76">
            <w:pPr>
              <w:jc w:val="center"/>
              <w:rPr>
                <w:sz w:val="20"/>
                <w:szCs w:val="20"/>
              </w:rPr>
            </w:pPr>
            <w:r w:rsidRPr="00474197">
              <w:rPr>
                <w:sz w:val="20"/>
                <w:szCs w:val="20"/>
              </w:rPr>
              <w:t>Сооружения</w:t>
            </w:r>
          </w:p>
        </w:tc>
        <w:tc>
          <w:tcPr>
            <w:tcW w:w="1275" w:type="dxa"/>
            <w:shd w:val="clear" w:color="FFFFFF" w:fill="FFFFFF"/>
            <w:noWrap/>
            <w:vAlign w:val="center"/>
          </w:tcPr>
          <w:p w:rsidR="008A589C" w:rsidRPr="00474197" w:rsidRDefault="008A589C" w:rsidP="00575E76">
            <w:pPr>
              <w:jc w:val="center"/>
              <w:rPr>
                <w:sz w:val="20"/>
                <w:szCs w:val="20"/>
              </w:rPr>
            </w:pPr>
            <w:r w:rsidRPr="00474197">
              <w:rPr>
                <w:sz w:val="20"/>
                <w:szCs w:val="20"/>
              </w:rPr>
              <w:t>Передаточные устройства</w:t>
            </w:r>
          </w:p>
        </w:tc>
        <w:tc>
          <w:tcPr>
            <w:tcW w:w="1418" w:type="dxa"/>
            <w:shd w:val="clear" w:color="FFFFFF" w:fill="FFFFFF"/>
            <w:noWrap/>
            <w:vAlign w:val="center"/>
          </w:tcPr>
          <w:p w:rsidR="008A589C" w:rsidRPr="00474197" w:rsidRDefault="008A589C" w:rsidP="00575E76">
            <w:pPr>
              <w:jc w:val="center"/>
              <w:rPr>
                <w:sz w:val="20"/>
                <w:szCs w:val="20"/>
              </w:rPr>
            </w:pPr>
            <w:r w:rsidRPr="00474197">
              <w:rPr>
                <w:sz w:val="20"/>
                <w:szCs w:val="20"/>
              </w:rPr>
              <w:t>Транспортные средства</w:t>
            </w:r>
          </w:p>
        </w:tc>
        <w:tc>
          <w:tcPr>
            <w:tcW w:w="1418" w:type="dxa"/>
            <w:shd w:val="clear" w:color="FFFFFF" w:fill="FFFFFF"/>
            <w:noWrap/>
            <w:vAlign w:val="center"/>
          </w:tcPr>
          <w:p w:rsidR="008A589C" w:rsidRPr="00474197" w:rsidRDefault="008A589C" w:rsidP="00575E76">
            <w:pPr>
              <w:jc w:val="center"/>
              <w:rPr>
                <w:sz w:val="20"/>
                <w:szCs w:val="20"/>
              </w:rPr>
            </w:pPr>
            <w:r w:rsidRPr="00474197">
              <w:rPr>
                <w:sz w:val="20"/>
                <w:szCs w:val="20"/>
              </w:rPr>
              <w:t>Машины и оборудование</w:t>
            </w:r>
          </w:p>
        </w:tc>
        <w:tc>
          <w:tcPr>
            <w:tcW w:w="1558" w:type="dxa"/>
            <w:shd w:val="clear" w:color="FFFFFF" w:fill="FFFFFF"/>
            <w:noWrap/>
            <w:vAlign w:val="center"/>
          </w:tcPr>
          <w:p w:rsidR="008A589C" w:rsidRPr="00474197" w:rsidRDefault="008A589C" w:rsidP="00575E76">
            <w:pPr>
              <w:jc w:val="center"/>
              <w:rPr>
                <w:sz w:val="20"/>
                <w:szCs w:val="20"/>
              </w:rPr>
            </w:pPr>
            <w:r w:rsidRPr="00474197">
              <w:rPr>
                <w:sz w:val="20"/>
                <w:szCs w:val="20"/>
              </w:rPr>
              <w:t>Инструменты, производствен-ный и хозяйственный инвентарь</w:t>
            </w:r>
          </w:p>
        </w:tc>
        <w:tc>
          <w:tcPr>
            <w:tcW w:w="1275" w:type="dxa"/>
            <w:shd w:val="clear" w:color="FFFFFF" w:fill="FFFFFF"/>
            <w:noWrap/>
            <w:vAlign w:val="center"/>
          </w:tcPr>
          <w:p w:rsidR="008A589C" w:rsidRPr="00474197" w:rsidRDefault="008A589C" w:rsidP="00575E76">
            <w:pPr>
              <w:jc w:val="center"/>
              <w:rPr>
                <w:sz w:val="20"/>
                <w:szCs w:val="20"/>
              </w:rPr>
            </w:pPr>
            <w:r w:rsidRPr="00474197">
              <w:rPr>
                <w:sz w:val="20"/>
                <w:szCs w:val="20"/>
              </w:rPr>
              <w:t>Прочие основные средства</w:t>
            </w:r>
          </w:p>
        </w:tc>
        <w:tc>
          <w:tcPr>
            <w:tcW w:w="1559" w:type="dxa"/>
            <w:shd w:val="clear" w:color="FFFFFF" w:fill="FFFFFF"/>
            <w:noWrap/>
            <w:vAlign w:val="center"/>
          </w:tcPr>
          <w:p w:rsidR="008A589C" w:rsidRPr="00474197" w:rsidRDefault="008A589C" w:rsidP="00575E76">
            <w:pPr>
              <w:jc w:val="center"/>
              <w:rPr>
                <w:sz w:val="20"/>
                <w:szCs w:val="20"/>
              </w:rPr>
            </w:pPr>
            <w:r w:rsidRPr="00474197">
              <w:rPr>
                <w:sz w:val="20"/>
                <w:szCs w:val="20"/>
              </w:rPr>
              <w:t>Всего</w:t>
            </w:r>
          </w:p>
        </w:tc>
      </w:tr>
      <w:tr w:rsidR="008A589C" w:rsidRPr="00474197" w:rsidTr="007730A3">
        <w:trPr>
          <w:trHeight w:val="244"/>
        </w:trPr>
        <w:tc>
          <w:tcPr>
            <w:tcW w:w="2581" w:type="dxa"/>
            <w:shd w:val="clear" w:color="FFFFFF" w:fill="FFFFFF"/>
            <w:vAlign w:val="center"/>
          </w:tcPr>
          <w:p w:rsidR="008A589C" w:rsidRPr="00474197" w:rsidRDefault="008A589C" w:rsidP="00575E76">
            <w:pPr>
              <w:jc w:val="center"/>
              <w:rPr>
                <w:sz w:val="18"/>
                <w:szCs w:val="18"/>
              </w:rPr>
            </w:pPr>
            <w:r w:rsidRPr="00474197">
              <w:rPr>
                <w:sz w:val="18"/>
                <w:szCs w:val="18"/>
              </w:rPr>
              <w:t>1</w:t>
            </w:r>
          </w:p>
        </w:tc>
        <w:tc>
          <w:tcPr>
            <w:tcW w:w="1276" w:type="dxa"/>
            <w:shd w:val="clear" w:color="FFFFFF" w:fill="FFFFFF"/>
            <w:noWrap/>
            <w:vAlign w:val="center"/>
          </w:tcPr>
          <w:p w:rsidR="008A589C" w:rsidRPr="00474197" w:rsidRDefault="008A589C" w:rsidP="00575E76">
            <w:pPr>
              <w:jc w:val="center"/>
              <w:rPr>
                <w:sz w:val="18"/>
                <w:szCs w:val="18"/>
              </w:rPr>
            </w:pPr>
            <w:r w:rsidRPr="00474197">
              <w:rPr>
                <w:sz w:val="18"/>
                <w:szCs w:val="18"/>
              </w:rPr>
              <w:t>2</w:t>
            </w:r>
          </w:p>
        </w:tc>
        <w:tc>
          <w:tcPr>
            <w:tcW w:w="1396" w:type="dxa"/>
            <w:shd w:val="clear" w:color="FFFFFF" w:fill="FFFFFF"/>
            <w:noWrap/>
            <w:vAlign w:val="center"/>
          </w:tcPr>
          <w:p w:rsidR="008A589C" w:rsidRPr="00474197" w:rsidRDefault="008A589C" w:rsidP="00575E76">
            <w:pPr>
              <w:jc w:val="center"/>
              <w:rPr>
                <w:sz w:val="18"/>
                <w:szCs w:val="18"/>
              </w:rPr>
            </w:pPr>
            <w:r w:rsidRPr="00474197">
              <w:rPr>
                <w:sz w:val="18"/>
                <w:szCs w:val="18"/>
              </w:rPr>
              <w:t>3</w:t>
            </w:r>
          </w:p>
        </w:tc>
        <w:tc>
          <w:tcPr>
            <w:tcW w:w="1418" w:type="dxa"/>
            <w:shd w:val="clear" w:color="FFFFFF" w:fill="FFFFFF"/>
            <w:noWrap/>
            <w:vAlign w:val="center"/>
          </w:tcPr>
          <w:p w:rsidR="008A589C" w:rsidRPr="00474197" w:rsidRDefault="008A589C" w:rsidP="00575E76">
            <w:pPr>
              <w:jc w:val="center"/>
              <w:rPr>
                <w:sz w:val="18"/>
                <w:szCs w:val="18"/>
              </w:rPr>
            </w:pPr>
            <w:r w:rsidRPr="00474197">
              <w:rPr>
                <w:sz w:val="18"/>
                <w:szCs w:val="18"/>
              </w:rPr>
              <w:t>4</w:t>
            </w:r>
          </w:p>
        </w:tc>
        <w:tc>
          <w:tcPr>
            <w:tcW w:w="1275" w:type="dxa"/>
            <w:shd w:val="clear" w:color="FFFFFF" w:fill="FFFFFF"/>
            <w:noWrap/>
            <w:vAlign w:val="center"/>
          </w:tcPr>
          <w:p w:rsidR="008A589C" w:rsidRPr="00474197" w:rsidRDefault="008A589C" w:rsidP="00575E76">
            <w:pPr>
              <w:jc w:val="center"/>
              <w:rPr>
                <w:sz w:val="18"/>
                <w:szCs w:val="18"/>
              </w:rPr>
            </w:pPr>
            <w:r w:rsidRPr="00474197">
              <w:rPr>
                <w:sz w:val="18"/>
                <w:szCs w:val="18"/>
              </w:rPr>
              <w:t>5</w:t>
            </w:r>
          </w:p>
        </w:tc>
        <w:tc>
          <w:tcPr>
            <w:tcW w:w="1418" w:type="dxa"/>
            <w:shd w:val="clear" w:color="FFFFFF" w:fill="FFFFFF"/>
            <w:noWrap/>
            <w:vAlign w:val="center"/>
          </w:tcPr>
          <w:p w:rsidR="008A589C" w:rsidRPr="00474197" w:rsidRDefault="008A589C" w:rsidP="00575E76">
            <w:pPr>
              <w:jc w:val="center"/>
              <w:rPr>
                <w:sz w:val="18"/>
                <w:szCs w:val="18"/>
              </w:rPr>
            </w:pPr>
            <w:r w:rsidRPr="00474197">
              <w:rPr>
                <w:sz w:val="18"/>
                <w:szCs w:val="18"/>
              </w:rPr>
              <w:t>6</w:t>
            </w:r>
          </w:p>
        </w:tc>
        <w:tc>
          <w:tcPr>
            <w:tcW w:w="1418" w:type="dxa"/>
            <w:shd w:val="clear" w:color="FFFFFF" w:fill="FFFFFF"/>
            <w:noWrap/>
            <w:vAlign w:val="center"/>
          </w:tcPr>
          <w:p w:rsidR="008A589C" w:rsidRPr="00474197" w:rsidRDefault="008A589C" w:rsidP="00575E76">
            <w:pPr>
              <w:jc w:val="center"/>
              <w:rPr>
                <w:sz w:val="18"/>
                <w:szCs w:val="18"/>
              </w:rPr>
            </w:pPr>
            <w:r w:rsidRPr="00474197">
              <w:rPr>
                <w:sz w:val="18"/>
                <w:szCs w:val="18"/>
              </w:rPr>
              <w:t>7</w:t>
            </w:r>
          </w:p>
        </w:tc>
        <w:tc>
          <w:tcPr>
            <w:tcW w:w="1558" w:type="dxa"/>
            <w:shd w:val="clear" w:color="FFFFFF" w:fill="FFFFFF"/>
            <w:noWrap/>
            <w:vAlign w:val="center"/>
          </w:tcPr>
          <w:p w:rsidR="008A589C" w:rsidRPr="00474197" w:rsidRDefault="008A589C" w:rsidP="00575E76">
            <w:pPr>
              <w:jc w:val="center"/>
              <w:rPr>
                <w:sz w:val="18"/>
                <w:szCs w:val="18"/>
              </w:rPr>
            </w:pPr>
            <w:r w:rsidRPr="00474197">
              <w:rPr>
                <w:sz w:val="18"/>
                <w:szCs w:val="18"/>
              </w:rPr>
              <w:t>8</w:t>
            </w:r>
          </w:p>
        </w:tc>
        <w:tc>
          <w:tcPr>
            <w:tcW w:w="1275" w:type="dxa"/>
            <w:shd w:val="clear" w:color="FFFFFF" w:fill="FFFFFF"/>
            <w:noWrap/>
            <w:vAlign w:val="center"/>
          </w:tcPr>
          <w:p w:rsidR="008A589C" w:rsidRPr="00474197" w:rsidRDefault="008A589C" w:rsidP="00575E76">
            <w:pPr>
              <w:jc w:val="center"/>
              <w:rPr>
                <w:sz w:val="18"/>
                <w:szCs w:val="18"/>
              </w:rPr>
            </w:pPr>
            <w:r w:rsidRPr="00474197">
              <w:rPr>
                <w:sz w:val="18"/>
                <w:szCs w:val="18"/>
              </w:rPr>
              <w:t>9</w:t>
            </w:r>
          </w:p>
        </w:tc>
        <w:tc>
          <w:tcPr>
            <w:tcW w:w="1559" w:type="dxa"/>
            <w:shd w:val="clear" w:color="FFFFFF" w:fill="FFFFFF"/>
            <w:noWrap/>
            <w:vAlign w:val="center"/>
          </w:tcPr>
          <w:p w:rsidR="008A589C" w:rsidRPr="00474197" w:rsidRDefault="008A589C" w:rsidP="00575E76">
            <w:pPr>
              <w:jc w:val="center"/>
              <w:rPr>
                <w:sz w:val="18"/>
                <w:szCs w:val="18"/>
              </w:rPr>
            </w:pPr>
            <w:r w:rsidRPr="00474197">
              <w:rPr>
                <w:sz w:val="18"/>
                <w:szCs w:val="18"/>
              </w:rPr>
              <w:t>10</w:t>
            </w:r>
          </w:p>
        </w:tc>
      </w:tr>
      <w:tr w:rsidR="008A589C" w:rsidRPr="00DE3680" w:rsidTr="007730A3">
        <w:trPr>
          <w:trHeight w:val="482"/>
        </w:trPr>
        <w:tc>
          <w:tcPr>
            <w:tcW w:w="2581" w:type="dxa"/>
            <w:shd w:val="clear" w:color="FFFFFF" w:fill="FFFFFF"/>
            <w:vAlign w:val="bottom"/>
            <w:hideMark/>
          </w:tcPr>
          <w:p w:rsidR="008A589C" w:rsidRPr="00474197" w:rsidRDefault="008A589C" w:rsidP="00575E76">
            <w:pPr>
              <w:rPr>
                <w:sz w:val="20"/>
                <w:szCs w:val="20"/>
              </w:rPr>
            </w:pPr>
            <w:r w:rsidRPr="00474197">
              <w:rPr>
                <w:sz w:val="20"/>
                <w:szCs w:val="20"/>
              </w:rPr>
              <w:t>Начислено амортизации за отчетный период</w:t>
            </w:r>
          </w:p>
        </w:tc>
        <w:tc>
          <w:tcPr>
            <w:tcW w:w="1276" w:type="dxa"/>
            <w:shd w:val="clear" w:color="FFFFFF" w:fill="FFFFFF"/>
            <w:noWrap/>
            <w:vAlign w:val="center"/>
          </w:tcPr>
          <w:p w:rsidR="008A589C" w:rsidRDefault="008A589C" w:rsidP="00575E76">
            <w:pPr>
              <w:jc w:val="right"/>
              <w:rPr>
                <w:color w:val="000000"/>
                <w:sz w:val="16"/>
                <w:szCs w:val="16"/>
              </w:rPr>
            </w:pPr>
            <w:r>
              <w:rPr>
                <w:color w:val="000000"/>
                <w:sz w:val="16"/>
                <w:szCs w:val="16"/>
              </w:rPr>
              <w:t>0,0</w:t>
            </w:r>
          </w:p>
        </w:tc>
        <w:tc>
          <w:tcPr>
            <w:tcW w:w="1396" w:type="dxa"/>
            <w:shd w:val="clear" w:color="FFFFFF" w:fill="FFFFFF"/>
            <w:noWrap/>
            <w:vAlign w:val="center"/>
          </w:tcPr>
          <w:p w:rsidR="008A589C" w:rsidRPr="00DE3680" w:rsidRDefault="008A589C" w:rsidP="00575E76">
            <w:pPr>
              <w:jc w:val="right"/>
              <w:rPr>
                <w:color w:val="000000"/>
                <w:sz w:val="16"/>
                <w:szCs w:val="16"/>
              </w:rPr>
            </w:pPr>
            <w:r w:rsidRPr="00706D23">
              <w:rPr>
                <w:color w:val="000000"/>
                <w:sz w:val="16"/>
                <w:szCs w:val="16"/>
              </w:rPr>
              <w:t>59</w:t>
            </w:r>
            <w:r>
              <w:rPr>
                <w:color w:val="000000"/>
                <w:sz w:val="16"/>
                <w:szCs w:val="16"/>
                <w:lang w:val="kk-KZ"/>
              </w:rPr>
              <w:t xml:space="preserve"> </w:t>
            </w:r>
            <w:r w:rsidRPr="00706D23">
              <w:rPr>
                <w:color w:val="000000"/>
                <w:sz w:val="16"/>
                <w:szCs w:val="16"/>
              </w:rPr>
              <w:t>927</w:t>
            </w:r>
            <w:r>
              <w:rPr>
                <w:color w:val="000000"/>
                <w:sz w:val="16"/>
                <w:szCs w:val="16"/>
                <w:lang w:val="kk-KZ"/>
              </w:rPr>
              <w:t xml:space="preserve"> </w:t>
            </w:r>
            <w:r w:rsidRPr="00706D23">
              <w:rPr>
                <w:color w:val="000000"/>
                <w:sz w:val="16"/>
                <w:szCs w:val="16"/>
              </w:rPr>
              <w:t>541,7</w:t>
            </w:r>
          </w:p>
        </w:tc>
        <w:tc>
          <w:tcPr>
            <w:tcW w:w="1418" w:type="dxa"/>
            <w:shd w:val="clear" w:color="FFFFFF" w:fill="FFFFFF"/>
            <w:noWrap/>
            <w:vAlign w:val="center"/>
          </w:tcPr>
          <w:p w:rsidR="008A589C" w:rsidRPr="0033526C" w:rsidRDefault="008A589C" w:rsidP="00575E76">
            <w:pPr>
              <w:jc w:val="right"/>
              <w:rPr>
                <w:color w:val="000000"/>
                <w:sz w:val="16"/>
                <w:szCs w:val="16"/>
              </w:rPr>
            </w:pPr>
            <w:r w:rsidRPr="0033526C">
              <w:rPr>
                <w:color w:val="000000"/>
                <w:sz w:val="16"/>
                <w:szCs w:val="16"/>
              </w:rPr>
              <w:t>189</w:t>
            </w:r>
            <w:r w:rsidRPr="0033526C">
              <w:rPr>
                <w:color w:val="000000"/>
                <w:sz w:val="16"/>
                <w:szCs w:val="16"/>
                <w:lang w:val="kk-KZ"/>
              </w:rPr>
              <w:t xml:space="preserve"> </w:t>
            </w:r>
            <w:r w:rsidRPr="0033526C">
              <w:rPr>
                <w:color w:val="000000"/>
                <w:sz w:val="16"/>
                <w:szCs w:val="16"/>
              </w:rPr>
              <w:t>890</w:t>
            </w:r>
            <w:r w:rsidRPr="0033526C">
              <w:rPr>
                <w:color w:val="000000"/>
                <w:sz w:val="16"/>
                <w:szCs w:val="16"/>
                <w:lang w:val="kk-KZ"/>
              </w:rPr>
              <w:t xml:space="preserve"> </w:t>
            </w:r>
            <w:r w:rsidRPr="0033526C">
              <w:rPr>
                <w:color w:val="000000"/>
                <w:sz w:val="16"/>
                <w:szCs w:val="16"/>
              </w:rPr>
              <w:t>450,2</w:t>
            </w:r>
          </w:p>
        </w:tc>
        <w:tc>
          <w:tcPr>
            <w:tcW w:w="1275" w:type="dxa"/>
            <w:shd w:val="clear" w:color="FFFFFF" w:fill="FFFFFF"/>
            <w:noWrap/>
            <w:vAlign w:val="center"/>
          </w:tcPr>
          <w:p w:rsidR="008A589C" w:rsidRPr="0033526C" w:rsidRDefault="008A589C" w:rsidP="00575E76">
            <w:pPr>
              <w:jc w:val="right"/>
              <w:rPr>
                <w:color w:val="000000"/>
                <w:sz w:val="16"/>
                <w:szCs w:val="16"/>
              </w:rPr>
            </w:pPr>
            <w:r w:rsidRPr="0033526C">
              <w:rPr>
                <w:color w:val="000000"/>
                <w:sz w:val="16"/>
                <w:szCs w:val="16"/>
              </w:rPr>
              <w:t>10</w:t>
            </w:r>
            <w:r w:rsidRPr="0033526C">
              <w:rPr>
                <w:color w:val="000000"/>
                <w:sz w:val="16"/>
                <w:szCs w:val="16"/>
                <w:lang w:val="kk-KZ"/>
              </w:rPr>
              <w:t xml:space="preserve"> </w:t>
            </w:r>
            <w:r w:rsidRPr="0033526C">
              <w:rPr>
                <w:color w:val="000000"/>
                <w:sz w:val="16"/>
                <w:szCs w:val="16"/>
              </w:rPr>
              <w:t>438</w:t>
            </w:r>
            <w:r w:rsidRPr="0033526C">
              <w:rPr>
                <w:color w:val="000000"/>
                <w:sz w:val="16"/>
                <w:szCs w:val="16"/>
                <w:lang w:val="kk-KZ"/>
              </w:rPr>
              <w:t xml:space="preserve"> </w:t>
            </w:r>
            <w:r w:rsidRPr="0033526C">
              <w:rPr>
                <w:color w:val="000000"/>
                <w:sz w:val="16"/>
                <w:szCs w:val="16"/>
              </w:rPr>
              <w:t>749,5</w:t>
            </w:r>
          </w:p>
        </w:tc>
        <w:tc>
          <w:tcPr>
            <w:tcW w:w="1418" w:type="dxa"/>
            <w:shd w:val="clear" w:color="FFFFFF" w:fill="FFFFFF"/>
            <w:noWrap/>
            <w:vAlign w:val="center"/>
          </w:tcPr>
          <w:p w:rsidR="008A589C" w:rsidRPr="00DE3680" w:rsidRDefault="008A589C" w:rsidP="00575E76">
            <w:pPr>
              <w:jc w:val="right"/>
              <w:rPr>
                <w:color w:val="000000"/>
                <w:sz w:val="16"/>
                <w:szCs w:val="16"/>
              </w:rPr>
            </w:pPr>
            <w:r w:rsidRPr="00706D23">
              <w:rPr>
                <w:color w:val="000000"/>
                <w:sz w:val="16"/>
                <w:szCs w:val="16"/>
              </w:rPr>
              <w:t>33</w:t>
            </w:r>
            <w:r>
              <w:rPr>
                <w:color w:val="000000"/>
                <w:sz w:val="16"/>
                <w:szCs w:val="16"/>
                <w:lang w:val="kk-KZ"/>
              </w:rPr>
              <w:t xml:space="preserve"> </w:t>
            </w:r>
            <w:r w:rsidRPr="00706D23">
              <w:rPr>
                <w:color w:val="000000"/>
                <w:sz w:val="16"/>
                <w:szCs w:val="16"/>
              </w:rPr>
              <w:t>053</w:t>
            </w:r>
            <w:r>
              <w:rPr>
                <w:color w:val="000000"/>
                <w:sz w:val="16"/>
                <w:szCs w:val="16"/>
                <w:lang w:val="kk-KZ"/>
              </w:rPr>
              <w:t xml:space="preserve"> </w:t>
            </w:r>
            <w:r w:rsidRPr="00706D23">
              <w:rPr>
                <w:color w:val="000000"/>
                <w:sz w:val="16"/>
                <w:szCs w:val="16"/>
              </w:rPr>
              <w:t>207,6</w:t>
            </w:r>
          </w:p>
        </w:tc>
        <w:tc>
          <w:tcPr>
            <w:tcW w:w="1418" w:type="dxa"/>
            <w:shd w:val="clear" w:color="FFFFFF" w:fill="FFFFFF"/>
            <w:noWrap/>
            <w:vAlign w:val="center"/>
          </w:tcPr>
          <w:p w:rsidR="008A589C" w:rsidRPr="00DE3680" w:rsidRDefault="008A589C" w:rsidP="00575E76">
            <w:pPr>
              <w:jc w:val="right"/>
              <w:rPr>
                <w:color w:val="000000"/>
                <w:sz w:val="16"/>
                <w:szCs w:val="16"/>
              </w:rPr>
            </w:pPr>
            <w:r w:rsidRPr="00706D23">
              <w:rPr>
                <w:color w:val="000000"/>
                <w:sz w:val="16"/>
                <w:szCs w:val="16"/>
              </w:rPr>
              <w:t>105</w:t>
            </w:r>
            <w:r>
              <w:rPr>
                <w:color w:val="000000"/>
                <w:sz w:val="16"/>
                <w:szCs w:val="16"/>
                <w:lang w:val="kk-KZ"/>
              </w:rPr>
              <w:t xml:space="preserve"> </w:t>
            </w:r>
            <w:r w:rsidRPr="00706D23">
              <w:rPr>
                <w:color w:val="000000"/>
                <w:sz w:val="16"/>
                <w:szCs w:val="16"/>
              </w:rPr>
              <w:t>940</w:t>
            </w:r>
            <w:r>
              <w:rPr>
                <w:color w:val="000000"/>
                <w:sz w:val="16"/>
                <w:szCs w:val="16"/>
                <w:lang w:val="kk-KZ"/>
              </w:rPr>
              <w:t xml:space="preserve"> </w:t>
            </w:r>
            <w:r w:rsidRPr="00706D23">
              <w:rPr>
                <w:color w:val="000000"/>
                <w:sz w:val="16"/>
                <w:szCs w:val="16"/>
              </w:rPr>
              <w:t>240,1</w:t>
            </w:r>
          </w:p>
        </w:tc>
        <w:tc>
          <w:tcPr>
            <w:tcW w:w="1558" w:type="dxa"/>
            <w:shd w:val="clear" w:color="FFFFFF" w:fill="FFFFFF"/>
            <w:noWrap/>
            <w:vAlign w:val="center"/>
          </w:tcPr>
          <w:p w:rsidR="008A589C" w:rsidRPr="00DE3680" w:rsidRDefault="008A589C" w:rsidP="00575E76">
            <w:pPr>
              <w:jc w:val="right"/>
              <w:rPr>
                <w:color w:val="000000"/>
                <w:sz w:val="16"/>
                <w:szCs w:val="16"/>
              </w:rPr>
            </w:pPr>
            <w:r w:rsidRPr="00706D23">
              <w:rPr>
                <w:color w:val="000000"/>
                <w:sz w:val="16"/>
                <w:szCs w:val="16"/>
              </w:rPr>
              <w:t>7</w:t>
            </w:r>
            <w:r>
              <w:rPr>
                <w:color w:val="000000"/>
                <w:sz w:val="16"/>
                <w:szCs w:val="16"/>
                <w:lang w:val="kk-KZ"/>
              </w:rPr>
              <w:t xml:space="preserve"> </w:t>
            </w:r>
            <w:r w:rsidRPr="00706D23">
              <w:rPr>
                <w:color w:val="000000"/>
                <w:sz w:val="16"/>
                <w:szCs w:val="16"/>
              </w:rPr>
              <w:t>732</w:t>
            </w:r>
            <w:r>
              <w:rPr>
                <w:color w:val="000000"/>
                <w:sz w:val="16"/>
                <w:szCs w:val="16"/>
                <w:lang w:val="kk-KZ"/>
              </w:rPr>
              <w:t xml:space="preserve"> </w:t>
            </w:r>
            <w:r w:rsidRPr="00706D23">
              <w:rPr>
                <w:color w:val="000000"/>
                <w:sz w:val="16"/>
                <w:szCs w:val="16"/>
              </w:rPr>
              <w:t>998,4</w:t>
            </w:r>
          </w:p>
        </w:tc>
        <w:tc>
          <w:tcPr>
            <w:tcW w:w="1275" w:type="dxa"/>
            <w:shd w:val="clear" w:color="FFFFFF" w:fill="FFFFFF"/>
            <w:noWrap/>
            <w:vAlign w:val="center"/>
          </w:tcPr>
          <w:p w:rsidR="008A589C" w:rsidRPr="00DE3680" w:rsidRDefault="008A589C" w:rsidP="00575E76">
            <w:pPr>
              <w:jc w:val="right"/>
              <w:rPr>
                <w:color w:val="000000"/>
                <w:sz w:val="16"/>
                <w:szCs w:val="16"/>
              </w:rPr>
            </w:pPr>
            <w:r w:rsidRPr="00706D23">
              <w:rPr>
                <w:color w:val="000000"/>
                <w:sz w:val="16"/>
                <w:szCs w:val="16"/>
              </w:rPr>
              <w:t>5</w:t>
            </w:r>
            <w:r>
              <w:rPr>
                <w:color w:val="000000"/>
                <w:sz w:val="16"/>
                <w:szCs w:val="16"/>
                <w:lang w:val="kk-KZ"/>
              </w:rPr>
              <w:t xml:space="preserve"> </w:t>
            </w:r>
            <w:r w:rsidRPr="00706D23">
              <w:rPr>
                <w:color w:val="000000"/>
                <w:sz w:val="16"/>
                <w:szCs w:val="16"/>
              </w:rPr>
              <w:t>141</w:t>
            </w:r>
            <w:r>
              <w:rPr>
                <w:color w:val="000000"/>
                <w:sz w:val="16"/>
                <w:szCs w:val="16"/>
                <w:lang w:val="kk-KZ"/>
              </w:rPr>
              <w:t xml:space="preserve"> </w:t>
            </w:r>
            <w:r w:rsidRPr="00706D23">
              <w:rPr>
                <w:color w:val="000000"/>
                <w:sz w:val="16"/>
                <w:szCs w:val="16"/>
              </w:rPr>
              <w:t>154,6</w:t>
            </w:r>
          </w:p>
        </w:tc>
        <w:tc>
          <w:tcPr>
            <w:tcW w:w="1559" w:type="dxa"/>
            <w:shd w:val="clear" w:color="FFFFFF" w:fill="FFFFFF"/>
            <w:noWrap/>
            <w:vAlign w:val="center"/>
          </w:tcPr>
          <w:p w:rsidR="008A589C" w:rsidRPr="00DE3680" w:rsidRDefault="008A589C" w:rsidP="00575E76">
            <w:pPr>
              <w:jc w:val="right"/>
              <w:rPr>
                <w:color w:val="000000"/>
                <w:sz w:val="16"/>
                <w:szCs w:val="16"/>
              </w:rPr>
            </w:pPr>
            <w:r w:rsidRPr="00706D23">
              <w:rPr>
                <w:color w:val="000000"/>
                <w:sz w:val="16"/>
                <w:szCs w:val="16"/>
              </w:rPr>
              <w:t>412</w:t>
            </w:r>
            <w:r>
              <w:rPr>
                <w:color w:val="000000"/>
                <w:sz w:val="16"/>
                <w:szCs w:val="16"/>
                <w:lang w:val="kk-KZ"/>
              </w:rPr>
              <w:t xml:space="preserve"> </w:t>
            </w:r>
            <w:r w:rsidRPr="00706D23">
              <w:rPr>
                <w:color w:val="000000"/>
                <w:sz w:val="16"/>
                <w:szCs w:val="16"/>
              </w:rPr>
              <w:t>124</w:t>
            </w:r>
            <w:r>
              <w:rPr>
                <w:color w:val="000000"/>
                <w:sz w:val="16"/>
                <w:szCs w:val="16"/>
                <w:lang w:val="kk-KZ"/>
              </w:rPr>
              <w:t xml:space="preserve"> </w:t>
            </w:r>
            <w:r w:rsidRPr="00706D23">
              <w:rPr>
                <w:color w:val="000000"/>
                <w:sz w:val="16"/>
                <w:szCs w:val="16"/>
              </w:rPr>
              <w:t>342,1</w:t>
            </w:r>
          </w:p>
        </w:tc>
      </w:tr>
      <w:tr w:rsidR="008A589C" w:rsidRPr="00DE3680" w:rsidTr="007730A3">
        <w:trPr>
          <w:trHeight w:val="417"/>
        </w:trPr>
        <w:tc>
          <w:tcPr>
            <w:tcW w:w="2581" w:type="dxa"/>
            <w:shd w:val="clear" w:color="FFFFFF" w:fill="FFFFFF"/>
            <w:vAlign w:val="bottom"/>
            <w:hideMark/>
          </w:tcPr>
          <w:p w:rsidR="008A589C" w:rsidRPr="00474197" w:rsidRDefault="008A589C" w:rsidP="00575E76">
            <w:pPr>
              <w:rPr>
                <w:sz w:val="20"/>
                <w:szCs w:val="20"/>
              </w:rPr>
            </w:pPr>
            <w:r w:rsidRPr="00474197">
              <w:rPr>
                <w:sz w:val="20"/>
                <w:szCs w:val="20"/>
              </w:rPr>
              <w:t>Списано  амортизации за отчетный период</w:t>
            </w:r>
          </w:p>
        </w:tc>
        <w:tc>
          <w:tcPr>
            <w:tcW w:w="1276" w:type="dxa"/>
            <w:shd w:val="clear" w:color="FFFFFF" w:fill="FFFFFF"/>
            <w:noWrap/>
            <w:vAlign w:val="center"/>
          </w:tcPr>
          <w:p w:rsidR="008A589C" w:rsidRDefault="008A589C" w:rsidP="00575E76">
            <w:pPr>
              <w:jc w:val="right"/>
              <w:rPr>
                <w:color w:val="000000"/>
                <w:sz w:val="16"/>
                <w:szCs w:val="16"/>
              </w:rPr>
            </w:pPr>
            <w:r>
              <w:rPr>
                <w:color w:val="000000"/>
                <w:sz w:val="16"/>
                <w:szCs w:val="16"/>
              </w:rPr>
              <w:t>0,0</w:t>
            </w:r>
          </w:p>
        </w:tc>
        <w:tc>
          <w:tcPr>
            <w:tcW w:w="1396" w:type="dxa"/>
            <w:shd w:val="clear" w:color="FFFFFF" w:fill="FFFFFF"/>
            <w:noWrap/>
            <w:vAlign w:val="center"/>
          </w:tcPr>
          <w:p w:rsidR="008A589C" w:rsidRPr="00DE3680" w:rsidRDefault="008A589C" w:rsidP="00575E76">
            <w:pPr>
              <w:jc w:val="right"/>
              <w:rPr>
                <w:color w:val="000000"/>
                <w:sz w:val="16"/>
                <w:szCs w:val="16"/>
              </w:rPr>
            </w:pPr>
            <w:r w:rsidRPr="00706D23">
              <w:rPr>
                <w:color w:val="000000"/>
                <w:sz w:val="16"/>
                <w:szCs w:val="16"/>
              </w:rPr>
              <w:t>51</w:t>
            </w:r>
            <w:r>
              <w:rPr>
                <w:color w:val="000000"/>
                <w:sz w:val="16"/>
                <w:szCs w:val="16"/>
                <w:lang w:val="kk-KZ"/>
              </w:rPr>
              <w:t xml:space="preserve"> </w:t>
            </w:r>
            <w:r w:rsidRPr="00706D23">
              <w:rPr>
                <w:color w:val="000000"/>
                <w:sz w:val="16"/>
                <w:szCs w:val="16"/>
              </w:rPr>
              <w:t>426</w:t>
            </w:r>
            <w:r>
              <w:rPr>
                <w:color w:val="000000"/>
                <w:sz w:val="16"/>
                <w:szCs w:val="16"/>
                <w:lang w:val="kk-KZ"/>
              </w:rPr>
              <w:t xml:space="preserve"> </w:t>
            </w:r>
            <w:r w:rsidRPr="00706D23">
              <w:rPr>
                <w:color w:val="000000"/>
                <w:sz w:val="16"/>
                <w:szCs w:val="16"/>
              </w:rPr>
              <w:t>191,6</w:t>
            </w:r>
          </w:p>
        </w:tc>
        <w:tc>
          <w:tcPr>
            <w:tcW w:w="1418" w:type="dxa"/>
            <w:shd w:val="clear" w:color="FFFFFF" w:fill="FFFFFF"/>
            <w:noWrap/>
            <w:vAlign w:val="center"/>
          </w:tcPr>
          <w:p w:rsidR="008A589C" w:rsidRPr="00DE3680" w:rsidRDefault="008A589C" w:rsidP="00575E76">
            <w:pPr>
              <w:jc w:val="right"/>
              <w:rPr>
                <w:color w:val="000000"/>
                <w:sz w:val="16"/>
                <w:szCs w:val="16"/>
              </w:rPr>
            </w:pPr>
            <w:r w:rsidRPr="00706D23">
              <w:rPr>
                <w:color w:val="000000"/>
                <w:sz w:val="16"/>
                <w:szCs w:val="16"/>
              </w:rPr>
              <w:t>35</w:t>
            </w:r>
            <w:r>
              <w:rPr>
                <w:color w:val="000000"/>
                <w:sz w:val="16"/>
                <w:szCs w:val="16"/>
                <w:lang w:val="kk-KZ"/>
              </w:rPr>
              <w:t xml:space="preserve"> </w:t>
            </w:r>
            <w:r w:rsidRPr="00706D23">
              <w:rPr>
                <w:color w:val="000000"/>
                <w:sz w:val="16"/>
                <w:szCs w:val="16"/>
              </w:rPr>
              <w:t>024</w:t>
            </w:r>
            <w:r>
              <w:rPr>
                <w:color w:val="000000"/>
                <w:sz w:val="16"/>
                <w:szCs w:val="16"/>
                <w:lang w:val="kk-KZ"/>
              </w:rPr>
              <w:t xml:space="preserve"> </w:t>
            </w:r>
            <w:r w:rsidRPr="00706D23">
              <w:rPr>
                <w:color w:val="000000"/>
                <w:sz w:val="16"/>
                <w:szCs w:val="16"/>
              </w:rPr>
              <w:t>929,9</w:t>
            </w:r>
          </w:p>
        </w:tc>
        <w:tc>
          <w:tcPr>
            <w:tcW w:w="1275" w:type="dxa"/>
            <w:shd w:val="clear" w:color="FFFFFF" w:fill="FFFFFF"/>
            <w:noWrap/>
            <w:vAlign w:val="center"/>
          </w:tcPr>
          <w:p w:rsidR="008A589C" w:rsidRPr="00DE3680" w:rsidRDefault="008A589C" w:rsidP="00575E76">
            <w:pPr>
              <w:jc w:val="right"/>
              <w:rPr>
                <w:color w:val="000000"/>
                <w:sz w:val="16"/>
                <w:szCs w:val="16"/>
              </w:rPr>
            </w:pPr>
            <w:r w:rsidRPr="00706D23">
              <w:rPr>
                <w:color w:val="000000"/>
                <w:sz w:val="16"/>
                <w:szCs w:val="16"/>
              </w:rPr>
              <w:t>747</w:t>
            </w:r>
            <w:r>
              <w:rPr>
                <w:color w:val="000000"/>
                <w:sz w:val="16"/>
                <w:szCs w:val="16"/>
                <w:lang w:val="kk-KZ"/>
              </w:rPr>
              <w:t xml:space="preserve"> </w:t>
            </w:r>
            <w:r w:rsidRPr="00706D23">
              <w:rPr>
                <w:color w:val="000000"/>
                <w:sz w:val="16"/>
                <w:szCs w:val="16"/>
              </w:rPr>
              <w:t>553,9</w:t>
            </w:r>
          </w:p>
        </w:tc>
        <w:tc>
          <w:tcPr>
            <w:tcW w:w="1418" w:type="dxa"/>
            <w:shd w:val="clear" w:color="FFFFFF" w:fill="FFFFFF"/>
            <w:noWrap/>
            <w:vAlign w:val="center"/>
          </w:tcPr>
          <w:p w:rsidR="008A589C" w:rsidRPr="00DE3680" w:rsidRDefault="008A589C" w:rsidP="00575E76">
            <w:pPr>
              <w:jc w:val="right"/>
              <w:rPr>
                <w:color w:val="000000"/>
                <w:sz w:val="16"/>
                <w:szCs w:val="16"/>
              </w:rPr>
            </w:pPr>
            <w:r w:rsidRPr="00706D23">
              <w:rPr>
                <w:color w:val="000000"/>
                <w:sz w:val="16"/>
                <w:szCs w:val="16"/>
              </w:rPr>
              <w:t>22</w:t>
            </w:r>
            <w:r>
              <w:rPr>
                <w:color w:val="000000"/>
                <w:sz w:val="16"/>
                <w:szCs w:val="16"/>
                <w:lang w:val="kk-KZ"/>
              </w:rPr>
              <w:t xml:space="preserve"> </w:t>
            </w:r>
            <w:r w:rsidRPr="00706D23">
              <w:rPr>
                <w:color w:val="000000"/>
                <w:sz w:val="16"/>
                <w:szCs w:val="16"/>
              </w:rPr>
              <w:t>588</w:t>
            </w:r>
            <w:r>
              <w:rPr>
                <w:color w:val="000000"/>
                <w:sz w:val="16"/>
                <w:szCs w:val="16"/>
                <w:lang w:val="kk-KZ"/>
              </w:rPr>
              <w:t xml:space="preserve"> </w:t>
            </w:r>
            <w:r w:rsidRPr="00706D23">
              <w:rPr>
                <w:color w:val="000000"/>
                <w:sz w:val="16"/>
                <w:szCs w:val="16"/>
              </w:rPr>
              <w:t>166,2</w:t>
            </w:r>
          </w:p>
        </w:tc>
        <w:tc>
          <w:tcPr>
            <w:tcW w:w="1418" w:type="dxa"/>
            <w:shd w:val="clear" w:color="FFFFFF" w:fill="FFFFFF"/>
            <w:noWrap/>
            <w:vAlign w:val="center"/>
          </w:tcPr>
          <w:p w:rsidR="008A589C" w:rsidRPr="00DE3680" w:rsidRDefault="008A589C" w:rsidP="00575E76">
            <w:pPr>
              <w:jc w:val="right"/>
              <w:rPr>
                <w:color w:val="000000"/>
                <w:sz w:val="16"/>
                <w:szCs w:val="16"/>
              </w:rPr>
            </w:pPr>
            <w:r w:rsidRPr="00706D23">
              <w:rPr>
                <w:color w:val="000000"/>
                <w:sz w:val="16"/>
                <w:szCs w:val="16"/>
              </w:rPr>
              <w:t>68</w:t>
            </w:r>
            <w:r>
              <w:rPr>
                <w:color w:val="000000"/>
                <w:sz w:val="16"/>
                <w:szCs w:val="16"/>
                <w:lang w:val="kk-KZ"/>
              </w:rPr>
              <w:t xml:space="preserve"> </w:t>
            </w:r>
            <w:r w:rsidRPr="00706D23">
              <w:rPr>
                <w:color w:val="000000"/>
                <w:sz w:val="16"/>
                <w:szCs w:val="16"/>
              </w:rPr>
              <w:t>867</w:t>
            </w:r>
            <w:r>
              <w:rPr>
                <w:color w:val="000000"/>
                <w:sz w:val="16"/>
                <w:szCs w:val="16"/>
                <w:lang w:val="kk-KZ"/>
              </w:rPr>
              <w:t xml:space="preserve"> </w:t>
            </w:r>
            <w:r w:rsidRPr="00706D23">
              <w:rPr>
                <w:color w:val="000000"/>
                <w:sz w:val="16"/>
                <w:szCs w:val="16"/>
              </w:rPr>
              <w:t>029,4</w:t>
            </w:r>
          </w:p>
        </w:tc>
        <w:tc>
          <w:tcPr>
            <w:tcW w:w="1558" w:type="dxa"/>
            <w:shd w:val="clear" w:color="FFFFFF" w:fill="FFFFFF"/>
            <w:noWrap/>
            <w:vAlign w:val="center"/>
          </w:tcPr>
          <w:p w:rsidR="008A589C" w:rsidRPr="00DE3680" w:rsidRDefault="008A589C" w:rsidP="00575E76">
            <w:pPr>
              <w:jc w:val="right"/>
              <w:rPr>
                <w:color w:val="000000"/>
                <w:sz w:val="16"/>
                <w:szCs w:val="16"/>
              </w:rPr>
            </w:pPr>
            <w:r w:rsidRPr="00706D23">
              <w:rPr>
                <w:color w:val="000000"/>
                <w:sz w:val="16"/>
                <w:szCs w:val="16"/>
              </w:rPr>
              <w:t>4</w:t>
            </w:r>
            <w:r>
              <w:rPr>
                <w:color w:val="000000"/>
                <w:sz w:val="16"/>
                <w:szCs w:val="16"/>
                <w:lang w:val="kk-KZ"/>
              </w:rPr>
              <w:t xml:space="preserve"> </w:t>
            </w:r>
            <w:r w:rsidRPr="00706D23">
              <w:rPr>
                <w:color w:val="000000"/>
                <w:sz w:val="16"/>
                <w:szCs w:val="16"/>
              </w:rPr>
              <w:t>168</w:t>
            </w:r>
            <w:r>
              <w:rPr>
                <w:color w:val="000000"/>
                <w:sz w:val="16"/>
                <w:szCs w:val="16"/>
                <w:lang w:val="kk-KZ"/>
              </w:rPr>
              <w:t xml:space="preserve"> </w:t>
            </w:r>
            <w:r w:rsidRPr="00706D23">
              <w:rPr>
                <w:color w:val="000000"/>
                <w:sz w:val="16"/>
                <w:szCs w:val="16"/>
              </w:rPr>
              <w:t>273,9</w:t>
            </w:r>
          </w:p>
        </w:tc>
        <w:tc>
          <w:tcPr>
            <w:tcW w:w="1275" w:type="dxa"/>
            <w:shd w:val="clear" w:color="FFFFFF" w:fill="FFFFFF"/>
            <w:noWrap/>
            <w:vAlign w:val="center"/>
          </w:tcPr>
          <w:p w:rsidR="008A589C" w:rsidRPr="00935418" w:rsidRDefault="008A589C" w:rsidP="00575E76">
            <w:pPr>
              <w:jc w:val="right"/>
              <w:rPr>
                <w:color w:val="000000"/>
                <w:sz w:val="16"/>
                <w:szCs w:val="16"/>
              </w:rPr>
            </w:pPr>
            <w:r w:rsidRPr="00935418">
              <w:rPr>
                <w:color w:val="000000"/>
                <w:sz w:val="16"/>
                <w:szCs w:val="16"/>
              </w:rPr>
              <w:t>864</w:t>
            </w:r>
            <w:r w:rsidR="001745A4" w:rsidRPr="00935418">
              <w:rPr>
                <w:color w:val="000000"/>
                <w:sz w:val="16"/>
                <w:szCs w:val="16"/>
                <w:lang w:val="kk-KZ"/>
              </w:rPr>
              <w:t> </w:t>
            </w:r>
            <w:r w:rsidR="001745A4" w:rsidRPr="00935418">
              <w:rPr>
                <w:color w:val="000000"/>
                <w:sz w:val="16"/>
                <w:szCs w:val="16"/>
              </w:rPr>
              <w:t>667,1</w:t>
            </w:r>
          </w:p>
        </w:tc>
        <w:tc>
          <w:tcPr>
            <w:tcW w:w="1559" w:type="dxa"/>
            <w:shd w:val="clear" w:color="FFFFFF" w:fill="FFFFFF"/>
            <w:noWrap/>
            <w:vAlign w:val="center"/>
          </w:tcPr>
          <w:p w:rsidR="008A589C" w:rsidRPr="00935418" w:rsidRDefault="008A589C" w:rsidP="00575E76">
            <w:pPr>
              <w:jc w:val="right"/>
              <w:rPr>
                <w:color w:val="000000"/>
                <w:sz w:val="16"/>
                <w:szCs w:val="16"/>
              </w:rPr>
            </w:pPr>
            <w:r w:rsidRPr="00935418">
              <w:rPr>
                <w:color w:val="000000"/>
                <w:sz w:val="16"/>
                <w:szCs w:val="16"/>
              </w:rPr>
              <w:t>183</w:t>
            </w:r>
            <w:r w:rsidRPr="00935418">
              <w:rPr>
                <w:color w:val="000000"/>
                <w:sz w:val="16"/>
                <w:szCs w:val="16"/>
                <w:lang w:val="kk-KZ"/>
              </w:rPr>
              <w:t xml:space="preserve"> </w:t>
            </w:r>
            <w:r w:rsidRPr="00935418">
              <w:rPr>
                <w:color w:val="000000"/>
                <w:sz w:val="16"/>
                <w:szCs w:val="16"/>
              </w:rPr>
              <w:t>686</w:t>
            </w:r>
            <w:r w:rsidRPr="00935418">
              <w:rPr>
                <w:color w:val="000000"/>
                <w:sz w:val="16"/>
                <w:szCs w:val="16"/>
                <w:lang w:val="kk-KZ"/>
              </w:rPr>
              <w:t xml:space="preserve"> </w:t>
            </w:r>
            <w:r w:rsidR="001745A4" w:rsidRPr="00935418">
              <w:rPr>
                <w:color w:val="000000"/>
                <w:sz w:val="16"/>
                <w:szCs w:val="16"/>
                <w:lang w:val="kk-KZ"/>
              </w:rPr>
              <w:t>812</w:t>
            </w:r>
          </w:p>
        </w:tc>
      </w:tr>
      <w:tr w:rsidR="008A589C" w:rsidRPr="00DE3680" w:rsidTr="007730A3">
        <w:trPr>
          <w:trHeight w:val="1014"/>
        </w:trPr>
        <w:tc>
          <w:tcPr>
            <w:tcW w:w="2581" w:type="dxa"/>
            <w:shd w:val="clear" w:color="FFFFFF" w:fill="FFFFFF"/>
            <w:vAlign w:val="bottom"/>
            <w:hideMark/>
          </w:tcPr>
          <w:p w:rsidR="008A589C" w:rsidRPr="00474197" w:rsidRDefault="008A589C" w:rsidP="00575E76">
            <w:pPr>
              <w:rPr>
                <w:sz w:val="20"/>
                <w:szCs w:val="20"/>
              </w:rPr>
            </w:pPr>
            <w:r w:rsidRPr="00474197">
              <w:rPr>
                <w:sz w:val="20"/>
                <w:szCs w:val="20"/>
              </w:rPr>
              <w:t>Корректировка накопленной амор</w:t>
            </w:r>
            <w:r>
              <w:rPr>
                <w:sz w:val="20"/>
                <w:szCs w:val="20"/>
              </w:rPr>
              <w:t>тизации (при увели</w:t>
            </w:r>
            <w:r w:rsidRPr="00474197">
              <w:rPr>
                <w:sz w:val="20"/>
                <w:szCs w:val="20"/>
              </w:rPr>
              <w:t>чении первоначальной ст</w:t>
            </w:r>
            <w:r>
              <w:rPr>
                <w:sz w:val="20"/>
                <w:szCs w:val="20"/>
              </w:rPr>
              <w:t>-</w:t>
            </w:r>
            <w:r w:rsidRPr="00474197">
              <w:rPr>
                <w:sz w:val="20"/>
                <w:szCs w:val="20"/>
              </w:rPr>
              <w:t>ти)</w:t>
            </w:r>
          </w:p>
        </w:tc>
        <w:tc>
          <w:tcPr>
            <w:tcW w:w="1276" w:type="dxa"/>
            <w:shd w:val="clear" w:color="FFFFFF" w:fill="FFFFFF"/>
            <w:noWrap/>
            <w:vAlign w:val="center"/>
          </w:tcPr>
          <w:p w:rsidR="008A589C" w:rsidRDefault="008A589C" w:rsidP="00575E76">
            <w:pPr>
              <w:jc w:val="right"/>
              <w:rPr>
                <w:color w:val="000000"/>
                <w:sz w:val="16"/>
                <w:szCs w:val="16"/>
              </w:rPr>
            </w:pPr>
            <w:r>
              <w:rPr>
                <w:color w:val="000000"/>
                <w:sz w:val="16"/>
                <w:szCs w:val="16"/>
              </w:rPr>
              <w:t>0,0</w:t>
            </w:r>
          </w:p>
        </w:tc>
        <w:tc>
          <w:tcPr>
            <w:tcW w:w="1396" w:type="dxa"/>
            <w:shd w:val="clear" w:color="FFFFFF" w:fill="FFFFFF"/>
            <w:noWrap/>
            <w:vAlign w:val="center"/>
          </w:tcPr>
          <w:p w:rsidR="008A589C" w:rsidRPr="00DE3680" w:rsidRDefault="008A589C" w:rsidP="00575E76">
            <w:pPr>
              <w:jc w:val="right"/>
              <w:rPr>
                <w:color w:val="000000"/>
                <w:sz w:val="16"/>
                <w:szCs w:val="16"/>
              </w:rPr>
            </w:pPr>
            <w:r w:rsidRPr="00706D23">
              <w:rPr>
                <w:color w:val="000000"/>
                <w:sz w:val="16"/>
                <w:szCs w:val="16"/>
              </w:rPr>
              <w:t>108</w:t>
            </w:r>
            <w:r>
              <w:rPr>
                <w:color w:val="000000"/>
                <w:sz w:val="16"/>
                <w:szCs w:val="16"/>
                <w:lang w:val="kk-KZ"/>
              </w:rPr>
              <w:t xml:space="preserve"> </w:t>
            </w:r>
            <w:r w:rsidRPr="00706D23">
              <w:rPr>
                <w:color w:val="000000"/>
                <w:sz w:val="16"/>
                <w:szCs w:val="16"/>
              </w:rPr>
              <w:t>586,9</w:t>
            </w:r>
          </w:p>
        </w:tc>
        <w:tc>
          <w:tcPr>
            <w:tcW w:w="1418" w:type="dxa"/>
            <w:shd w:val="clear" w:color="FFFFFF" w:fill="FFFFFF"/>
            <w:noWrap/>
            <w:vAlign w:val="center"/>
          </w:tcPr>
          <w:p w:rsidR="008A589C" w:rsidRPr="00706D23" w:rsidRDefault="008A589C" w:rsidP="00575E76">
            <w:pPr>
              <w:jc w:val="right"/>
              <w:rPr>
                <w:color w:val="000000"/>
                <w:sz w:val="16"/>
                <w:szCs w:val="16"/>
                <w:lang w:val="kk-KZ"/>
              </w:rPr>
            </w:pPr>
            <w:r>
              <w:rPr>
                <w:color w:val="000000"/>
                <w:sz w:val="16"/>
                <w:szCs w:val="16"/>
                <w:lang w:val="kk-KZ"/>
              </w:rPr>
              <w:t>0,0</w:t>
            </w:r>
          </w:p>
        </w:tc>
        <w:tc>
          <w:tcPr>
            <w:tcW w:w="1275" w:type="dxa"/>
            <w:shd w:val="clear" w:color="FFFFFF" w:fill="FFFFFF"/>
            <w:noWrap/>
            <w:vAlign w:val="center"/>
          </w:tcPr>
          <w:p w:rsidR="008A589C" w:rsidRPr="00706D23" w:rsidRDefault="008A589C" w:rsidP="00575E76">
            <w:pPr>
              <w:jc w:val="right"/>
              <w:rPr>
                <w:color w:val="000000"/>
                <w:sz w:val="16"/>
                <w:szCs w:val="16"/>
                <w:lang w:val="kk-KZ"/>
              </w:rPr>
            </w:pPr>
            <w:r>
              <w:rPr>
                <w:color w:val="000000"/>
                <w:sz w:val="16"/>
                <w:szCs w:val="16"/>
                <w:lang w:val="kk-KZ"/>
              </w:rPr>
              <w:t>0,0</w:t>
            </w:r>
          </w:p>
        </w:tc>
        <w:tc>
          <w:tcPr>
            <w:tcW w:w="1418" w:type="dxa"/>
            <w:shd w:val="clear" w:color="FFFFFF" w:fill="FFFFFF"/>
            <w:noWrap/>
            <w:vAlign w:val="center"/>
          </w:tcPr>
          <w:p w:rsidR="008A589C" w:rsidRPr="00706D23" w:rsidRDefault="008A589C" w:rsidP="00575E76">
            <w:pPr>
              <w:jc w:val="right"/>
              <w:rPr>
                <w:color w:val="000000"/>
                <w:sz w:val="16"/>
                <w:szCs w:val="16"/>
                <w:lang w:val="kk-KZ"/>
              </w:rPr>
            </w:pPr>
            <w:r>
              <w:rPr>
                <w:color w:val="000000"/>
                <w:sz w:val="16"/>
                <w:szCs w:val="16"/>
                <w:lang w:val="kk-KZ"/>
              </w:rPr>
              <w:t>0,0</w:t>
            </w:r>
          </w:p>
        </w:tc>
        <w:tc>
          <w:tcPr>
            <w:tcW w:w="1418" w:type="dxa"/>
            <w:shd w:val="clear" w:color="FFFFFF" w:fill="FFFFFF"/>
            <w:noWrap/>
            <w:vAlign w:val="center"/>
          </w:tcPr>
          <w:p w:rsidR="008A589C" w:rsidRPr="00DE3680" w:rsidRDefault="008A589C" w:rsidP="00575E76">
            <w:pPr>
              <w:jc w:val="right"/>
              <w:rPr>
                <w:color w:val="000000"/>
                <w:sz w:val="16"/>
                <w:szCs w:val="16"/>
              </w:rPr>
            </w:pPr>
            <w:r w:rsidRPr="00706D23">
              <w:rPr>
                <w:color w:val="000000"/>
                <w:sz w:val="16"/>
                <w:szCs w:val="16"/>
              </w:rPr>
              <w:t>1</w:t>
            </w:r>
            <w:r>
              <w:rPr>
                <w:color w:val="000000"/>
                <w:sz w:val="16"/>
                <w:szCs w:val="16"/>
                <w:lang w:val="kk-KZ"/>
              </w:rPr>
              <w:t xml:space="preserve"> </w:t>
            </w:r>
            <w:r w:rsidRPr="00706D23">
              <w:rPr>
                <w:color w:val="000000"/>
                <w:sz w:val="16"/>
                <w:szCs w:val="16"/>
              </w:rPr>
              <w:t>273,8</w:t>
            </w:r>
          </w:p>
        </w:tc>
        <w:tc>
          <w:tcPr>
            <w:tcW w:w="1558" w:type="dxa"/>
            <w:shd w:val="clear" w:color="FFFFFF" w:fill="FFFFFF"/>
            <w:noWrap/>
            <w:vAlign w:val="center"/>
          </w:tcPr>
          <w:p w:rsidR="008A589C" w:rsidRPr="00706D23" w:rsidRDefault="008A589C" w:rsidP="00575E76">
            <w:pPr>
              <w:jc w:val="right"/>
              <w:rPr>
                <w:color w:val="000000"/>
                <w:sz w:val="16"/>
                <w:szCs w:val="16"/>
                <w:lang w:val="kk-KZ"/>
              </w:rPr>
            </w:pPr>
            <w:r>
              <w:rPr>
                <w:color w:val="000000"/>
                <w:sz w:val="16"/>
                <w:szCs w:val="16"/>
                <w:lang w:val="kk-KZ"/>
              </w:rPr>
              <w:t>0,0</w:t>
            </w:r>
          </w:p>
        </w:tc>
        <w:tc>
          <w:tcPr>
            <w:tcW w:w="1275" w:type="dxa"/>
            <w:shd w:val="clear" w:color="FFFFFF" w:fill="FFFFFF"/>
            <w:noWrap/>
            <w:vAlign w:val="center"/>
          </w:tcPr>
          <w:p w:rsidR="008A589C" w:rsidRPr="00DE3680" w:rsidRDefault="008A589C" w:rsidP="00575E76">
            <w:pPr>
              <w:jc w:val="right"/>
              <w:rPr>
                <w:color w:val="000000"/>
                <w:sz w:val="16"/>
                <w:szCs w:val="16"/>
              </w:rPr>
            </w:pPr>
            <w:r>
              <w:rPr>
                <w:color w:val="000000"/>
                <w:sz w:val="16"/>
                <w:szCs w:val="16"/>
                <w:lang w:val="kk-KZ"/>
              </w:rPr>
              <w:t>0,0</w:t>
            </w:r>
          </w:p>
        </w:tc>
        <w:tc>
          <w:tcPr>
            <w:tcW w:w="1559" w:type="dxa"/>
            <w:shd w:val="clear" w:color="FFFFFF" w:fill="FFFFFF"/>
            <w:noWrap/>
            <w:vAlign w:val="center"/>
          </w:tcPr>
          <w:p w:rsidR="008A589C" w:rsidRPr="00DE3680" w:rsidRDefault="008A589C" w:rsidP="00575E76">
            <w:pPr>
              <w:jc w:val="right"/>
              <w:rPr>
                <w:color w:val="000000"/>
                <w:sz w:val="16"/>
                <w:szCs w:val="16"/>
              </w:rPr>
            </w:pPr>
            <w:r w:rsidRPr="00706D23">
              <w:rPr>
                <w:color w:val="000000"/>
                <w:sz w:val="16"/>
                <w:szCs w:val="16"/>
              </w:rPr>
              <w:t>109</w:t>
            </w:r>
            <w:r>
              <w:rPr>
                <w:color w:val="000000"/>
                <w:sz w:val="16"/>
                <w:szCs w:val="16"/>
                <w:lang w:val="kk-KZ"/>
              </w:rPr>
              <w:t xml:space="preserve"> </w:t>
            </w:r>
            <w:r w:rsidRPr="00706D23">
              <w:rPr>
                <w:color w:val="000000"/>
                <w:sz w:val="16"/>
                <w:szCs w:val="16"/>
              </w:rPr>
              <w:t>861,5</w:t>
            </w:r>
          </w:p>
        </w:tc>
      </w:tr>
      <w:tr w:rsidR="008A589C" w:rsidRPr="00DE3680" w:rsidTr="007730A3">
        <w:trPr>
          <w:trHeight w:val="697"/>
        </w:trPr>
        <w:tc>
          <w:tcPr>
            <w:tcW w:w="2581" w:type="dxa"/>
            <w:shd w:val="clear" w:color="FFFFFF" w:fill="FFFFFF"/>
            <w:vAlign w:val="bottom"/>
            <w:hideMark/>
          </w:tcPr>
          <w:p w:rsidR="008A589C" w:rsidRPr="00545554" w:rsidRDefault="008A589C" w:rsidP="00575E76">
            <w:pPr>
              <w:rPr>
                <w:b/>
                <w:sz w:val="20"/>
                <w:szCs w:val="20"/>
              </w:rPr>
            </w:pPr>
            <w:r w:rsidRPr="00545554">
              <w:rPr>
                <w:b/>
                <w:sz w:val="20"/>
                <w:szCs w:val="20"/>
              </w:rPr>
              <w:t>Сальдо накопленной амортизации на конец отчетного периода</w:t>
            </w:r>
          </w:p>
        </w:tc>
        <w:tc>
          <w:tcPr>
            <w:tcW w:w="1276" w:type="dxa"/>
            <w:shd w:val="clear" w:color="FFFFFF" w:fill="FFFFFF"/>
            <w:noWrap/>
            <w:vAlign w:val="center"/>
          </w:tcPr>
          <w:p w:rsidR="008A589C" w:rsidRPr="00071EB6" w:rsidRDefault="008A589C" w:rsidP="00575E76">
            <w:pPr>
              <w:jc w:val="right"/>
              <w:rPr>
                <w:b/>
                <w:color w:val="000000"/>
                <w:sz w:val="16"/>
                <w:szCs w:val="16"/>
              </w:rPr>
            </w:pPr>
            <w:r w:rsidRPr="00071EB6">
              <w:rPr>
                <w:b/>
                <w:color w:val="000000"/>
                <w:sz w:val="16"/>
                <w:szCs w:val="16"/>
              </w:rPr>
              <w:t>0,0</w:t>
            </w:r>
          </w:p>
        </w:tc>
        <w:tc>
          <w:tcPr>
            <w:tcW w:w="1396" w:type="dxa"/>
            <w:shd w:val="clear" w:color="FFFFFF" w:fill="FFFFFF"/>
            <w:noWrap/>
            <w:vAlign w:val="center"/>
          </w:tcPr>
          <w:p w:rsidR="008A589C" w:rsidRPr="00DE3680" w:rsidRDefault="008A589C" w:rsidP="00575E76">
            <w:pPr>
              <w:jc w:val="right"/>
              <w:rPr>
                <w:b/>
                <w:color w:val="000000"/>
                <w:sz w:val="16"/>
                <w:szCs w:val="16"/>
              </w:rPr>
            </w:pPr>
            <w:r w:rsidRPr="008B3C71">
              <w:rPr>
                <w:b/>
                <w:color w:val="000000"/>
                <w:sz w:val="16"/>
                <w:szCs w:val="16"/>
              </w:rPr>
              <w:t>676</w:t>
            </w:r>
            <w:r>
              <w:rPr>
                <w:b/>
                <w:color w:val="000000"/>
                <w:sz w:val="16"/>
                <w:szCs w:val="16"/>
                <w:lang w:val="kk-KZ"/>
              </w:rPr>
              <w:t xml:space="preserve"> </w:t>
            </w:r>
            <w:r w:rsidRPr="008B3C71">
              <w:rPr>
                <w:b/>
                <w:color w:val="000000"/>
                <w:sz w:val="16"/>
                <w:szCs w:val="16"/>
              </w:rPr>
              <w:t>735</w:t>
            </w:r>
            <w:r>
              <w:rPr>
                <w:b/>
                <w:color w:val="000000"/>
                <w:sz w:val="16"/>
                <w:szCs w:val="16"/>
                <w:lang w:val="kk-KZ"/>
              </w:rPr>
              <w:t xml:space="preserve"> </w:t>
            </w:r>
            <w:r w:rsidRPr="008B3C71">
              <w:rPr>
                <w:b/>
                <w:color w:val="000000"/>
                <w:sz w:val="16"/>
                <w:szCs w:val="16"/>
              </w:rPr>
              <w:t>603,2</w:t>
            </w:r>
          </w:p>
        </w:tc>
        <w:tc>
          <w:tcPr>
            <w:tcW w:w="1418" w:type="dxa"/>
            <w:shd w:val="clear" w:color="FFFFFF" w:fill="FFFFFF"/>
            <w:noWrap/>
            <w:vAlign w:val="center"/>
          </w:tcPr>
          <w:p w:rsidR="008A589C" w:rsidRPr="00DE3680" w:rsidRDefault="008A589C" w:rsidP="00575E76">
            <w:pPr>
              <w:jc w:val="right"/>
              <w:rPr>
                <w:b/>
                <w:color w:val="000000"/>
                <w:sz w:val="16"/>
                <w:szCs w:val="16"/>
              </w:rPr>
            </w:pPr>
            <w:r w:rsidRPr="008B3C71">
              <w:rPr>
                <w:b/>
                <w:color w:val="000000"/>
                <w:sz w:val="16"/>
                <w:szCs w:val="16"/>
              </w:rPr>
              <w:t>1</w:t>
            </w:r>
            <w:r>
              <w:rPr>
                <w:b/>
                <w:color w:val="000000"/>
                <w:sz w:val="16"/>
                <w:szCs w:val="16"/>
                <w:lang w:val="kk-KZ"/>
              </w:rPr>
              <w:t xml:space="preserve"> </w:t>
            </w:r>
            <w:r w:rsidRPr="008B3C71">
              <w:rPr>
                <w:b/>
                <w:color w:val="000000"/>
                <w:sz w:val="16"/>
                <w:szCs w:val="16"/>
              </w:rPr>
              <w:t>469</w:t>
            </w:r>
            <w:r>
              <w:rPr>
                <w:b/>
                <w:color w:val="000000"/>
                <w:sz w:val="16"/>
                <w:szCs w:val="16"/>
                <w:lang w:val="kk-KZ"/>
              </w:rPr>
              <w:t xml:space="preserve"> </w:t>
            </w:r>
            <w:r w:rsidRPr="008B3C71">
              <w:rPr>
                <w:b/>
                <w:color w:val="000000"/>
                <w:sz w:val="16"/>
                <w:szCs w:val="16"/>
              </w:rPr>
              <w:t>247</w:t>
            </w:r>
            <w:r>
              <w:rPr>
                <w:b/>
                <w:color w:val="000000"/>
                <w:sz w:val="16"/>
                <w:szCs w:val="16"/>
                <w:lang w:val="kk-KZ"/>
              </w:rPr>
              <w:t xml:space="preserve"> </w:t>
            </w:r>
            <w:r w:rsidRPr="008B3C71">
              <w:rPr>
                <w:b/>
                <w:color w:val="000000"/>
                <w:sz w:val="16"/>
                <w:szCs w:val="16"/>
              </w:rPr>
              <w:t>266,2</w:t>
            </w:r>
          </w:p>
        </w:tc>
        <w:tc>
          <w:tcPr>
            <w:tcW w:w="1275" w:type="dxa"/>
            <w:shd w:val="clear" w:color="FFFFFF" w:fill="FFFFFF"/>
            <w:noWrap/>
            <w:vAlign w:val="center"/>
          </w:tcPr>
          <w:p w:rsidR="008A589C" w:rsidRPr="00DE3680" w:rsidRDefault="008A589C" w:rsidP="00575E76">
            <w:pPr>
              <w:jc w:val="right"/>
              <w:rPr>
                <w:b/>
                <w:color w:val="000000"/>
                <w:sz w:val="16"/>
                <w:szCs w:val="16"/>
              </w:rPr>
            </w:pPr>
            <w:r w:rsidRPr="008B3C71">
              <w:rPr>
                <w:b/>
                <w:color w:val="000000"/>
                <w:sz w:val="16"/>
                <w:szCs w:val="16"/>
              </w:rPr>
              <w:t>97</w:t>
            </w:r>
            <w:r>
              <w:rPr>
                <w:b/>
                <w:color w:val="000000"/>
                <w:sz w:val="16"/>
                <w:szCs w:val="16"/>
                <w:lang w:val="kk-KZ"/>
              </w:rPr>
              <w:t xml:space="preserve"> </w:t>
            </w:r>
            <w:r w:rsidRPr="008B3C71">
              <w:rPr>
                <w:b/>
                <w:color w:val="000000"/>
                <w:sz w:val="16"/>
                <w:szCs w:val="16"/>
              </w:rPr>
              <w:t>152</w:t>
            </w:r>
            <w:r>
              <w:rPr>
                <w:b/>
                <w:color w:val="000000"/>
                <w:sz w:val="16"/>
                <w:szCs w:val="16"/>
                <w:lang w:val="kk-KZ"/>
              </w:rPr>
              <w:t xml:space="preserve"> </w:t>
            </w:r>
            <w:r w:rsidRPr="008B3C71">
              <w:rPr>
                <w:b/>
                <w:color w:val="000000"/>
                <w:sz w:val="16"/>
                <w:szCs w:val="16"/>
              </w:rPr>
              <w:t>886,9</w:t>
            </w:r>
          </w:p>
        </w:tc>
        <w:tc>
          <w:tcPr>
            <w:tcW w:w="1418" w:type="dxa"/>
            <w:shd w:val="clear" w:color="FFFFFF" w:fill="FFFFFF"/>
            <w:noWrap/>
            <w:vAlign w:val="center"/>
          </w:tcPr>
          <w:p w:rsidR="008A589C" w:rsidRPr="003A565A" w:rsidRDefault="008A589C" w:rsidP="00575E76">
            <w:pPr>
              <w:jc w:val="right"/>
              <w:rPr>
                <w:b/>
                <w:color w:val="000000"/>
                <w:sz w:val="16"/>
                <w:szCs w:val="16"/>
                <w:lang w:val="kk-KZ"/>
              </w:rPr>
            </w:pPr>
            <w:r>
              <w:rPr>
                <w:b/>
                <w:color w:val="000000"/>
                <w:sz w:val="16"/>
                <w:szCs w:val="16"/>
                <w:lang w:val="kk-KZ"/>
              </w:rPr>
              <w:t>279 942 642,7</w:t>
            </w:r>
          </w:p>
        </w:tc>
        <w:tc>
          <w:tcPr>
            <w:tcW w:w="1418" w:type="dxa"/>
            <w:shd w:val="clear" w:color="FFFFFF" w:fill="FFFFFF"/>
            <w:noWrap/>
            <w:vAlign w:val="center"/>
          </w:tcPr>
          <w:p w:rsidR="008A589C" w:rsidRPr="00DE3680" w:rsidRDefault="008A589C" w:rsidP="00575E76">
            <w:pPr>
              <w:jc w:val="right"/>
              <w:rPr>
                <w:b/>
                <w:color w:val="000000"/>
                <w:sz w:val="16"/>
                <w:szCs w:val="16"/>
              </w:rPr>
            </w:pPr>
            <w:r w:rsidRPr="008B3C71">
              <w:rPr>
                <w:b/>
                <w:color w:val="000000"/>
                <w:sz w:val="16"/>
                <w:szCs w:val="16"/>
              </w:rPr>
              <w:t>1</w:t>
            </w:r>
            <w:r>
              <w:rPr>
                <w:b/>
                <w:color w:val="000000"/>
                <w:sz w:val="16"/>
                <w:szCs w:val="16"/>
                <w:lang w:val="kk-KZ"/>
              </w:rPr>
              <w:t xml:space="preserve"> </w:t>
            </w:r>
            <w:r w:rsidRPr="008B3C71">
              <w:rPr>
                <w:b/>
                <w:color w:val="000000"/>
                <w:sz w:val="16"/>
                <w:szCs w:val="16"/>
              </w:rPr>
              <w:t>015</w:t>
            </w:r>
            <w:r>
              <w:rPr>
                <w:b/>
                <w:color w:val="000000"/>
                <w:sz w:val="16"/>
                <w:szCs w:val="16"/>
                <w:lang w:val="kk-KZ"/>
              </w:rPr>
              <w:t xml:space="preserve"> </w:t>
            </w:r>
            <w:r w:rsidRPr="008B3C71">
              <w:rPr>
                <w:b/>
                <w:color w:val="000000"/>
                <w:sz w:val="16"/>
                <w:szCs w:val="16"/>
              </w:rPr>
              <w:t>354</w:t>
            </w:r>
            <w:r>
              <w:rPr>
                <w:b/>
                <w:color w:val="000000"/>
                <w:sz w:val="16"/>
                <w:szCs w:val="16"/>
                <w:lang w:val="kk-KZ"/>
              </w:rPr>
              <w:t xml:space="preserve"> </w:t>
            </w:r>
            <w:r w:rsidRPr="008B3C71">
              <w:rPr>
                <w:b/>
                <w:color w:val="000000"/>
                <w:sz w:val="16"/>
                <w:szCs w:val="16"/>
              </w:rPr>
              <w:t>414,9</w:t>
            </w:r>
          </w:p>
        </w:tc>
        <w:tc>
          <w:tcPr>
            <w:tcW w:w="1558" w:type="dxa"/>
            <w:shd w:val="clear" w:color="FFFFFF" w:fill="FFFFFF"/>
            <w:noWrap/>
            <w:vAlign w:val="center"/>
          </w:tcPr>
          <w:p w:rsidR="008A589C" w:rsidRPr="00DE3680" w:rsidRDefault="008A589C" w:rsidP="00575E76">
            <w:pPr>
              <w:jc w:val="right"/>
              <w:rPr>
                <w:b/>
                <w:color w:val="000000"/>
                <w:sz w:val="16"/>
                <w:szCs w:val="16"/>
              </w:rPr>
            </w:pPr>
            <w:r w:rsidRPr="008B3C71">
              <w:rPr>
                <w:b/>
                <w:color w:val="000000"/>
                <w:sz w:val="16"/>
                <w:szCs w:val="16"/>
              </w:rPr>
              <w:t>83</w:t>
            </w:r>
            <w:r>
              <w:rPr>
                <w:b/>
                <w:color w:val="000000"/>
                <w:sz w:val="16"/>
                <w:szCs w:val="16"/>
                <w:lang w:val="kk-KZ"/>
              </w:rPr>
              <w:t xml:space="preserve"> </w:t>
            </w:r>
            <w:r w:rsidRPr="008B3C71">
              <w:rPr>
                <w:b/>
                <w:color w:val="000000"/>
                <w:sz w:val="16"/>
                <w:szCs w:val="16"/>
              </w:rPr>
              <w:t>395</w:t>
            </w:r>
            <w:r>
              <w:rPr>
                <w:b/>
                <w:color w:val="000000"/>
                <w:sz w:val="16"/>
                <w:szCs w:val="16"/>
                <w:lang w:val="kk-KZ"/>
              </w:rPr>
              <w:t xml:space="preserve"> </w:t>
            </w:r>
            <w:r w:rsidRPr="008B3C71">
              <w:rPr>
                <w:b/>
                <w:color w:val="000000"/>
                <w:sz w:val="16"/>
                <w:szCs w:val="16"/>
              </w:rPr>
              <w:t>177,2</w:t>
            </w:r>
          </w:p>
        </w:tc>
        <w:tc>
          <w:tcPr>
            <w:tcW w:w="1275" w:type="dxa"/>
            <w:shd w:val="clear" w:color="FFFFFF" w:fill="FFFFFF"/>
            <w:noWrap/>
            <w:vAlign w:val="center"/>
          </w:tcPr>
          <w:p w:rsidR="008A589C" w:rsidRPr="00252AE5" w:rsidRDefault="008A589C" w:rsidP="00575E76">
            <w:pPr>
              <w:jc w:val="right"/>
              <w:rPr>
                <w:b/>
                <w:color w:val="000000"/>
                <w:sz w:val="16"/>
                <w:szCs w:val="16"/>
                <w:lang w:val="kk-KZ"/>
              </w:rPr>
            </w:pPr>
            <w:r w:rsidRPr="008B3C71">
              <w:rPr>
                <w:b/>
                <w:color w:val="000000"/>
                <w:sz w:val="16"/>
                <w:szCs w:val="16"/>
              </w:rPr>
              <w:t>43</w:t>
            </w:r>
            <w:r>
              <w:rPr>
                <w:b/>
                <w:color w:val="000000"/>
                <w:sz w:val="16"/>
                <w:szCs w:val="16"/>
                <w:lang w:val="kk-KZ"/>
              </w:rPr>
              <w:t xml:space="preserve"> </w:t>
            </w:r>
            <w:r w:rsidRPr="008B3C71">
              <w:rPr>
                <w:b/>
                <w:color w:val="000000"/>
                <w:sz w:val="16"/>
                <w:szCs w:val="16"/>
              </w:rPr>
              <w:t>044</w:t>
            </w:r>
            <w:r>
              <w:rPr>
                <w:b/>
                <w:color w:val="000000"/>
                <w:sz w:val="16"/>
                <w:szCs w:val="16"/>
                <w:lang w:val="kk-KZ"/>
              </w:rPr>
              <w:t xml:space="preserve"> </w:t>
            </w:r>
            <w:r w:rsidRPr="008B3C71">
              <w:rPr>
                <w:b/>
                <w:color w:val="000000"/>
                <w:sz w:val="16"/>
                <w:szCs w:val="16"/>
              </w:rPr>
              <w:t>288</w:t>
            </w:r>
            <w:r>
              <w:rPr>
                <w:b/>
                <w:color w:val="000000"/>
                <w:sz w:val="16"/>
                <w:szCs w:val="16"/>
                <w:lang w:val="kk-KZ"/>
              </w:rPr>
              <w:t>,0</w:t>
            </w:r>
          </w:p>
        </w:tc>
        <w:tc>
          <w:tcPr>
            <w:tcW w:w="1559" w:type="dxa"/>
            <w:shd w:val="clear" w:color="FFFFFF" w:fill="FFFFFF"/>
            <w:noWrap/>
            <w:vAlign w:val="center"/>
          </w:tcPr>
          <w:p w:rsidR="008A589C" w:rsidRPr="00DE3680" w:rsidRDefault="008A589C" w:rsidP="00575E76">
            <w:pPr>
              <w:jc w:val="right"/>
              <w:rPr>
                <w:b/>
                <w:color w:val="000000"/>
                <w:sz w:val="16"/>
                <w:szCs w:val="16"/>
              </w:rPr>
            </w:pPr>
            <w:r w:rsidRPr="008B3C71">
              <w:rPr>
                <w:b/>
                <w:color w:val="000000"/>
                <w:sz w:val="16"/>
                <w:szCs w:val="16"/>
              </w:rPr>
              <w:t>3</w:t>
            </w:r>
            <w:r>
              <w:rPr>
                <w:b/>
                <w:color w:val="000000"/>
                <w:sz w:val="16"/>
                <w:szCs w:val="16"/>
                <w:lang w:val="kk-KZ"/>
              </w:rPr>
              <w:t xml:space="preserve"> </w:t>
            </w:r>
            <w:r w:rsidRPr="008B3C71">
              <w:rPr>
                <w:b/>
                <w:color w:val="000000"/>
                <w:sz w:val="16"/>
                <w:szCs w:val="16"/>
              </w:rPr>
              <w:t>664</w:t>
            </w:r>
            <w:r>
              <w:rPr>
                <w:b/>
                <w:color w:val="000000"/>
                <w:sz w:val="16"/>
                <w:szCs w:val="16"/>
                <w:lang w:val="kk-KZ"/>
              </w:rPr>
              <w:t xml:space="preserve"> </w:t>
            </w:r>
            <w:r w:rsidRPr="008B3C71">
              <w:rPr>
                <w:b/>
                <w:color w:val="000000"/>
                <w:sz w:val="16"/>
                <w:szCs w:val="16"/>
              </w:rPr>
              <w:t>872</w:t>
            </w:r>
            <w:r>
              <w:rPr>
                <w:b/>
                <w:color w:val="000000"/>
                <w:sz w:val="16"/>
                <w:szCs w:val="16"/>
                <w:lang w:val="kk-KZ"/>
              </w:rPr>
              <w:t xml:space="preserve"> </w:t>
            </w:r>
            <w:r w:rsidRPr="008B3C71">
              <w:rPr>
                <w:b/>
                <w:color w:val="000000"/>
                <w:sz w:val="16"/>
                <w:szCs w:val="16"/>
              </w:rPr>
              <w:t>279,1</w:t>
            </w:r>
          </w:p>
        </w:tc>
      </w:tr>
      <w:tr w:rsidR="008A589C" w:rsidRPr="00DE3680" w:rsidTr="007730A3">
        <w:trPr>
          <w:trHeight w:val="697"/>
        </w:trPr>
        <w:tc>
          <w:tcPr>
            <w:tcW w:w="2581" w:type="dxa"/>
            <w:shd w:val="clear" w:color="FFFFFF" w:fill="FFFFFF"/>
            <w:vAlign w:val="bottom"/>
          </w:tcPr>
          <w:p w:rsidR="008A589C" w:rsidRPr="009809A6" w:rsidRDefault="008A589C" w:rsidP="00575E76">
            <w:pPr>
              <w:rPr>
                <w:color w:val="000000"/>
                <w:sz w:val="20"/>
                <w:szCs w:val="20"/>
              </w:rPr>
            </w:pPr>
            <w:r>
              <w:rPr>
                <w:color w:val="000000"/>
                <w:sz w:val="20"/>
                <w:szCs w:val="20"/>
              </w:rPr>
              <w:t>Сальдо резерва на обесценение на начало отчетного периода</w:t>
            </w:r>
          </w:p>
        </w:tc>
        <w:tc>
          <w:tcPr>
            <w:tcW w:w="1276" w:type="dxa"/>
            <w:shd w:val="clear" w:color="FFFFFF" w:fill="FFFFFF"/>
            <w:noWrap/>
            <w:vAlign w:val="center"/>
          </w:tcPr>
          <w:p w:rsidR="008A589C" w:rsidRDefault="008A589C" w:rsidP="00575E76">
            <w:pPr>
              <w:jc w:val="right"/>
              <w:rPr>
                <w:color w:val="000000"/>
                <w:sz w:val="16"/>
                <w:szCs w:val="16"/>
              </w:rPr>
            </w:pPr>
            <w:r>
              <w:rPr>
                <w:color w:val="000000"/>
                <w:sz w:val="16"/>
                <w:szCs w:val="16"/>
              </w:rPr>
              <w:t>0,0</w:t>
            </w:r>
          </w:p>
        </w:tc>
        <w:tc>
          <w:tcPr>
            <w:tcW w:w="1396" w:type="dxa"/>
            <w:shd w:val="clear" w:color="FFFFFF" w:fill="FFFFFF"/>
            <w:noWrap/>
            <w:vAlign w:val="center"/>
          </w:tcPr>
          <w:p w:rsidR="008A589C" w:rsidRPr="008B3C71" w:rsidRDefault="008A589C" w:rsidP="00575E76">
            <w:pPr>
              <w:jc w:val="right"/>
              <w:rPr>
                <w:color w:val="000000"/>
                <w:sz w:val="16"/>
                <w:szCs w:val="16"/>
                <w:lang w:val="kk-KZ"/>
              </w:rPr>
            </w:pPr>
            <w:r>
              <w:rPr>
                <w:color w:val="000000"/>
                <w:sz w:val="16"/>
                <w:szCs w:val="16"/>
                <w:lang w:val="kk-KZ"/>
              </w:rPr>
              <w:t>0,0</w:t>
            </w:r>
          </w:p>
        </w:tc>
        <w:tc>
          <w:tcPr>
            <w:tcW w:w="1418" w:type="dxa"/>
            <w:shd w:val="clear" w:color="FFFFFF" w:fill="FFFFFF"/>
            <w:noWrap/>
            <w:vAlign w:val="center"/>
          </w:tcPr>
          <w:p w:rsidR="008A589C" w:rsidRPr="00DE3680" w:rsidRDefault="008A589C" w:rsidP="00575E76">
            <w:pPr>
              <w:jc w:val="right"/>
              <w:rPr>
                <w:color w:val="000000"/>
                <w:sz w:val="16"/>
                <w:szCs w:val="16"/>
              </w:rPr>
            </w:pPr>
            <w:r w:rsidRPr="00DE3680">
              <w:rPr>
                <w:color w:val="000000"/>
                <w:sz w:val="16"/>
                <w:szCs w:val="16"/>
              </w:rPr>
              <w:t>0,0</w:t>
            </w:r>
          </w:p>
        </w:tc>
        <w:tc>
          <w:tcPr>
            <w:tcW w:w="1275" w:type="dxa"/>
            <w:shd w:val="clear" w:color="FFFFFF" w:fill="FFFFFF"/>
            <w:noWrap/>
            <w:vAlign w:val="center"/>
          </w:tcPr>
          <w:p w:rsidR="008A589C" w:rsidRPr="00DE3680" w:rsidRDefault="008A589C" w:rsidP="00575E76">
            <w:pPr>
              <w:jc w:val="right"/>
              <w:rPr>
                <w:color w:val="000000"/>
                <w:sz w:val="16"/>
                <w:szCs w:val="16"/>
              </w:rPr>
            </w:pPr>
            <w:r w:rsidRPr="00DE3680">
              <w:rPr>
                <w:color w:val="000000"/>
                <w:sz w:val="16"/>
                <w:szCs w:val="16"/>
              </w:rPr>
              <w:t>0,0</w:t>
            </w:r>
          </w:p>
        </w:tc>
        <w:tc>
          <w:tcPr>
            <w:tcW w:w="1418" w:type="dxa"/>
            <w:shd w:val="clear" w:color="FFFFFF" w:fill="FFFFFF"/>
            <w:noWrap/>
            <w:vAlign w:val="center"/>
          </w:tcPr>
          <w:p w:rsidR="008A589C" w:rsidRPr="00DE3680" w:rsidRDefault="008A589C" w:rsidP="00575E76">
            <w:pPr>
              <w:jc w:val="right"/>
              <w:rPr>
                <w:color w:val="000000"/>
                <w:sz w:val="16"/>
                <w:szCs w:val="16"/>
              </w:rPr>
            </w:pPr>
            <w:r w:rsidRPr="00DE3680">
              <w:rPr>
                <w:color w:val="000000"/>
                <w:sz w:val="16"/>
                <w:szCs w:val="16"/>
              </w:rPr>
              <w:t>0,0</w:t>
            </w:r>
          </w:p>
        </w:tc>
        <w:tc>
          <w:tcPr>
            <w:tcW w:w="1418" w:type="dxa"/>
            <w:shd w:val="clear" w:color="FFFFFF" w:fill="FFFFFF"/>
            <w:noWrap/>
            <w:vAlign w:val="center"/>
          </w:tcPr>
          <w:p w:rsidR="008A589C" w:rsidRPr="008B3C71" w:rsidRDefault="008A589C" w:rsidP="00575E76">
            <w:pPr>
              <w:jc w:val="right"/>
              <w:rPr>
                <w:color w:val="000000"/>
                <w:sz w:val="16"/>
                <w:szCs w:val="16"/>
                <w:lang w:val="kk-KZ"/>
              </w:rPr>
            </w:pPr>
            <w:r>
              <w:rPr>
                <w:color w:val="000000"/>
                <w:sz w:val="16"/>
                <w:szCs w:val="16"/>
                <w:lang w:val="kk-KZ"/>
              </w:rPr>
              <w:t>0,0</w:t>
            </w:r>
          </w:p>
        </w:tc>
        <w:tc>
          <w:tcPr>
            <w:tcW w:w="1558" w:type="dxa"/>
            <w:shd w:val="clear" w:color="FFFFFF" w:fill="FFFFFF"/>
            <w:noWrap/>
            <w:vAlign w:val="center"/>
          </w:tcPr>
          <w:p w:rsidR="008A589C" w:rsidRPr="008B3C71" w:rsidRDefault="008A589C" w:rsidP="00575E76">
            <w:pPr>
              <w:jc w:val="right"/>
              <w:rPr>
                <w:color w:val="000000"/>
                <w:sz w:val="16"/>
                <w:szCs w:val="16"/>
                <w:lang w:val="kk-KZ"/>
              </w:rPr>
            </w:pPr>
            <w:r>
              <w:rPr>
                <w:color w:val="000000"/>
                <w:sz w:val="16"/>
                <w:szCs w:val="16"/>
                <w:lang w:val="kk-KZ"/>
              </w:rPr>
              <w:t>0,0</w:t>
            </w:r>
          </w:p>
        </w:tc>
        <w:tc>
          <w:tcPr>
            <w:tcW w:w="1275" w:type="dxa"/>
            <w:shd w:val="clear" w:color="FFFFFF" w:fill="FFFFFF"/>
            <w:noWrap/>
            <w:vAlign w:val="center"/>
          </w:tcPr>
          <w:p w:rsidR="008A589C" w:rsidRPr="008B3C71" w:rsidRDefault="008A589C" w:rsidP="00575E76">
            <w:pPr>
              <w:jc w:val="right"/>
              <w:rPr>
                <w:color w:val="000000"/>
                <w:sz w:val="16"/>
                <w:szCs w:val="16"/>
                <w:lang w:val="kk-KZ"/>
              </w:rPr>
            </w:pPr>
            <w:r>
              <w:rPr>
                <w:color w:val="000000"/>
                <w:sz w:val="16"/>
                <w:szCs w:val="16"/>
                <w:lang w:val="kk-KZ"/>
              </w:rPr>
              <w:t>0,0</w:t>
            </w:r>
          </w:p>
        </w:tc>
        <w:tc>
          <w:tcPr>
            <w:tcW w:w="1559" w:type="dxa"/>
            <w:shd w:val="clear" w:color="FFFFFF" w:fill="FFFFFF"/>
            <w:noWrap/>
            <w:vAlign w:val="center"/>
          </w:tcPr>
          <w:p w:rsidR="008A589C" w:rsidRPr="008B3C71" w:rsidRDefault="008A589C" w:rsidP="00575E76">
            <w:pPr>
              <w:jc w:val="right"/>
              <w:rPr>
                <w:color w:val="000000"/>
                <w:sz w:val="16"/>
                <w:szCs w:val="16"/>
                <w:lang w:val="kk-KZ"/>
              </w:rPr>
            </w:pPr>
            <w:r>
              <w:rPr>
                <w:color w:val="000000"/>
                <w:sz w:val="16"/>
                <w:szCs w:val="16"/>
                <w:lang w:val="kk-KZ"/>
              </w:rPr>
              <w:t>0,0</w:t>
            </w:r>
          </w:p>
        </w:tc>
      </w:tr>
      <w:tr w:rsidR="008A589C" w:rsidRPr="00DE3680" w:rsidTr="007730A3">
        <w:trPr>
          <w:trHeight w:val="565"/>
        </w:trPr>
        <w:tc>
          <w:tcPr>
            <w:tcW w:w="2581" w:type="dxa"/>
            <w:shd w:val="clear" w:color="FFFFFF" w:fill="FFFFFF"/>
            <w:vAlign w:val="bottom"/>
            <w:hideMark/>
          </w:tcPr>
          <w:p w:rsidR="008A589C" w:rsidRPr="00474197" w:rsidRDefault="008A589C" w:rsidP="00575E76">
            <w:pPr>
              <w:rPr>
                <w:sz w:val="20"/>
                <w:szCs w:val="20"/>
              </w:rPr>
            </w:pPr>
            <w:r w:rsidRPr="00474197">
              <w:rPr>
                <w:sz w:val="20"/>
                <w:szCs w:val="20"/>
              </w:rPr>
              <w:t>Начислен резерв на обесценение за отчетный период</w:t>
            </w:r>
          </w:p>
        </w:tc>
        <w:tc>
          <w:tcPr>
            <w:tcW w:w="1276" w:type="dxa"/>
            <w:shd w:val="clear" w:color="FFFFFF" w:fill="FFFFFF"/>
            <w:noWrap/>
            <w:vAlign w:val="center"/>
          </w:tcPr>
          <w:p w:rsidR="008A589C" w:rsidRPr="008B3C71" w:rsidRDefault="008A589C" w:rsidP="00575E76">
            <w:pPr>
              <w:jc w:val="right"/>
              <w:rPr>
                <w:color w:val="000000"/>
                <w:sz w:val="16"/>
                <w:szCs w:val="16"/>
                <w:lang w:val="kk-KZ"/>
              </w:rPr>
            </w:pPr>
            <w:r>
              <w:rPr>
                <w:color w:val="000000"/>
                <w:sz w:val="16"/>
                <w:szCs w:val="16"/>
                <w:lang w:val="kk-KZ"/>
              </w:rPr>
              <w:t>0,0</w:t>
            </w:r>
          </w:p>
        </w:tc>
        <w:tc>
          <w:tcPr>
            <w:tcW w:w="1396" w:type="dxa"/>
            <w:shd w:val="clear" w:color="FFFFFF" w:fill="FFFFFF"/>
            <w:noWrap/>
            <w:vAlign w:val="center"/>
          </w:tcPr>
          <w:p w:rsidR="008A589C" w:rsidRPr="008B3C71" w:rsidRDefault="008A589C" w:rsidP="00575E76">
            <w:pPr>
              <w:jc w:val="right"/>
              <w:rPr>
                <w:color w:val="000000"/>
                <w:sz w:val="16"/>
                <w:szCs w:val="16"/>
                <w:lang w:val="kk-KZ"/>
              </w:rPr>
            </w:pPr>
            <w:r>
              <w:rPr>
                <w:color w:val="000000"/>
                <w:sz w:val="16"/>
                <w:szCs w:val="16"/>
                <w:lang w:val="kk-KZ"/>
              </w:rPr>
              <w:t>0,0</w:t>
            </w:r>
          </w:p>
        </w:tc>
        <w:tc>
          <w:tcPr>
            <w:tcW w:w="1418" w:type="dxa"/>
            <w:shd w:val="clear" w:color="FFFFFF" w:fill="FFFFFF"/>
            <w:noWrap/>
            <w:vAlign w:val="center"/>
          </w:tcPr>
          <w:p w:rsidR="008A589C" w:rsidRPr="00DE3680" w:rsidRDefault="008A589C" w:rsidP="00575E76">
            <w:pPr>
              <w:jc w:val="right"/>
              <w:rPr>
                <w:color w:val="000000"/>
                <w:sz w:val="16"/>
                <w:szCs w:val="16"/>
              </w:rPr>
            </w:pPr>
            <w:r w:rsidRPr="00DE3680">
              <w:rPr>
                <w:color w:val="000000"/>
                <w:sz w:val="16"/>
                <w:szCs w:val="16"/>
              </w:rPr>
              <w:t>0,0</w:t>
            </w:r>
          </w:p>
        </w:tc>
        <w:tc>
          <w:tcPr>
            <w:tcW w:w="1275" w:type="dxa"/>
            <w:shd w:val="clear" w:color="FFFFFF" w:fill="FFFFFF"/>
            <w:noWrap/>
            <w:vAlign w:val="center"/>
          </w:tcPr>
          <w:p w:rsidR="008A589C" w:rsidRPr="00DE3680" w:rsidRDefault="008A589C" w:rsidP="00575E76">
            <w:pPr>
              <w:jc w:val="right"/>
              <w:rPr>
                <w:color w:val="000000"/>
                <w:sz w:val="16"/>
                <w:szCs w:val="16"/>
              </w:rPr>
            </w:pPr>
            <w:r w:rsidRPr="00DE3680">
              <w:rPr>
                <w:color w:val="000000"/>
                <w:sz w:val="16"/>
                <w:szCs w:val="16"/>
              </w:rPr>
              <w:t>0,0</w:t>
            </w:r>
          </w:p>
        </w:tc>
        <w:tc>
          <w:tcPr>
            <w:tcW w:w="1418" w:type="dxa"/>
            <w:shd w:val="clear" w:color="FFFFFF" w:fill="FFFFFF"/>
            <w:noWrap/>
            <w:vAlign w:val="center"/>
          </w:tcPr>
          <w:p w:rsidR="008A589C" w:rsidRPr="00DE3680" w:rsidRDefault="008A589C" w:rsidP="00575E76">
            <w:pPr>
              <w:jc w:val="right"/>
              <w:rPr>
                <w:color w:val="000000"/>
                <w:sz w:val="16"/>
                <w:szCs w:val="16"/>
              </w:rPr>
            </w:pPr>
            <w:r w:rsidRPr="008B3C71">
              <w:rPr>
                <w:color w:val="000000"/>
                <w:sz w:val="16"/>
                <w:szCs w:val="16"/>
              </w:rPr>
              <w:t>3</w:t>
            </w:r>
            <w:r>
              <w:rPr>
                <w:color w:val="000000"/>
                <w:sz w:val="16"/>
                <w:szCs w:val="16"/>
                <w:lang w:val="kk-KZ"/>
              </w:rPr>
              <w:t xml:space="preserve"> </w:t>
            </w:r>
            <w:r w:rsidRPr="008B3C71">
              <w:rPr>
                <w:color w:val="000000"/>
                <w:sz w:val="16"/>
                <w:szCs w:val="16"/>
              </w:rPr>
              <w:t>900</w:t>
            </w:r>
            <w:r>
              <w:rPr>
                <w:color w:val="000000"/>
                <w:sz w:val="16"/>
                <w:szCs w:val="16"/>
                <w:lang w:val="kk-KZ"/>
              </w:rPr>
              <w:t xml:space="preserve"> </w:t>
            </w:r>
            <w:r w:rsidRPr="008B3C71">
              <w:rPr>
                <w:color w:val="000000"/>
                <w:sz w:val="16"/>
                <w:szCs w:val="16"/>
              </w:rPr>
              <w:t>960,3</w:t>
            </w:r>
          </w:p>
        </w:tc>
        <w:tc>
          <w:tcPr>
            <w:tcW w:w="1418" w:type="dxa"/>
            <w:shd w:val="clear" w:color="FFFFFF" w:fill="FFFFFF"/>
            <w:noWrap/>
            <w:vAlign w:val="center"/>
          </w:tcPr>
          <w:p w:rsidR="008A589C" w:rsidRPr="00DE3680" w:rsidRDefault="008A589C" w:rsidP="00575E76">
            <w:pPr>
              <w:jc w:val="right"/>
              <w:rPr>
                <w:color w:val="000000"/>
                <w:sz w:val="16"/>
                <w:szCs w:val="16"/>
              </w:rPr>
            </w:pPr>
            <w:r w:rsidRPr="008B3C71">
              <w:rPr>
                <w:color w:val="000000"/>
                <w:sz w:val="16"/>
                <w:szCs w:val="16"/>
              </w:rPr>
              <w:t>18</w:t>
            </w:r>
            <w:r>
              <w:rPr>
                <w:color w:val="000000"/>
                <w:sz w:val="16"/>
                <w:szCs w:val="16"/>
                <w:lang w:val="kk-KZ"/>
              </w:rPr>
              <w:t xml:space="preserve"> </w:t>
            </w:r>
            <w:r w:rsidRPr="008B3C71">
              <w:rPr>
                <w:color w:val="000000"/>
                <w:sz w:val="16"/>
                <w:szCs w:val="16"/>
              </w:rPr>
              <w:t>711,3</w:t>
            </w:r>
          </w:p>
        </w:tc>
        <w:tc>
          <w:tcPr>
            <w:tcW w:w="1558" w:type="dxa"/>
            <w:shd w:val="clear" w:color="FFFFFF" w:fill="FFFFFF"/>
            <w:noWrap/>
            <w:vAlign w:val="center"/>
          </w:tcPr>
          <w:p w:rsidR="008A589C" w:rsidRPr="00DE3680" w:rsidRDefault="008A589C" w:rsidP="00575E76">
            <w:pPr>
              <w:jc w:val="right"/>
              <w:rPr>
                <w:color w:val="000000"/>
                <w:sz w:val="16"/>
                <w:szCs w:val="16"/>
              </w:rPr>
            </w:pPr>
            <w:r>
              <w:rPr>
                <w:color w:val="000000"/>
                <w:sz w:val="16"/>
                <w:szCs w:val="16"/>
                <w:lang w:val="kk-KZ"/>
              </w:rPr>
              <w:t>7</w:t>
            </w:r>
            <w:r w:rsidRPr="00DE3680">
              <w:rPr>
                <w:color w:val="000000"/>
                <w:sz w:val="16"/>
                <w:szCs w:val="16"/>
              </w:rPr>
              <w:t>,0</w:t>
            </w:r>
          </w:p>
        </w:tc>
        <w:tc>
          <w:tcPr>
            <w:tcW w:w="1275" w:type="dxa"/>
            <w:shd w:val="clear" w:color="FFFFFF" w:fill="FFFFFF"/>
            <w:noWrap/>
            <w:vAlign w:val="center"/>
          </w:tcPr>
          <w:p w:rsidR="008A589C" w:rsidRPr="00DE3680" w:rsidRDefault="008A589C" w:rsidP="00575E76">
            <w:pPr>
              <w:jc w:val="right"/>
              <w:rPr>
                <w:color w:val="000000"/>
                <w:sz w:val="16"/>
                <w:szCs w:val="16"/>
              </w:rPr>
            </w:pPr>
            <w:r w:rsidRPr="00DE3680">
              <w:rPr>
                <w:color w:val="000000"/>
                <w:sz w:val="16"/>
                <w:szCs w:val="16"/>
              </w:rPr>
              <w:t>0,0</w:t>
            </w:r>
          </w:p>
        </w:tc>
        <w:tc>
          <w:tcPr>
            <w:tcW w:w="1559" w:type="dxa"/>
            <w:shd w:val="clear" w:color="FFFFFF" w:fill="FFFFFF"/>
            <w:noWrap/>
            <w:vAlign w:val="center"/>
          </w:tcPr>
          <w:p w:rsidR="008A589C" w:rsidRPr="00DE3680" w:rsidRDefault="008A589C" w:rsidP="00575E76">
            <w:pPr>
              <w:jc w:val="right"/>
              <w:rPr>
                <w:color w:val="000000"/>
                <w:sz w:val="16"/>
                <w:szCs w:val="16"/>
              </w:rPr>
            </w:pPr>
            <w:r w:rsidRPr="008B3C71">
              <w:rPr>
                <w:color w:val="000000"/>
                <w:sz w:val="16"/>
                <w:szCs w:val="16"/>
              </w:rPr>
              <w:t>3</w:t>
            </w:r>
            <w:r>
              <w:rPr>
                <w:color w:val="000000"/>
                <w:sz w:val="16"/>
                <w:szCs w:val="16"/>
                <w:lang w:val="kk-KZ"/>
              </w:rPr>
              <w:t xml:space="preserve"> </w:t>
            </w:r>
            <w:r w:rsidRPr="008B3C71">
              <w:rPr>
                <w:color w:val="000000"/>
                <w:sz w:val="16"/>
                <w:szCs w:val="16"/>
              </w:rPr>
              <w:t>919</w:t>
            </w:r>
            <w:r>
              <w:rPr>
                <w:color w:val="000000"/>
                <w:sz w:val="16"/>
                <w:szCs w:val="16"/>
                <w:lang w:val="kk-KZ"/>
              </w:rPr>
              <w:t xml:space="preserve"> </w:t>
            </w:r>
            <w:r w:rsidRPr="008B3C71">
              <w:rPr>
                <w:color w:val="000000"/>
                <w:sz w:val="16"/>
                <w:szCs w:val="16"/>
              </w:rPr>
              <w:t>678,6</w:t>
            </w:r>
          </w:p>
        </w:tc>
      </w:tr>
      <w:tr w:rsidR="008A589C" w:rsidRPr="00DE3680" w:rsidTr="007730A3">
        <w:trPr>
          <w:trHeight w:val="716"/>
        </w:trPr>
        <w:tc>
          <w:tcPr>
            <w:tcW w:w="2581" w:type="dxa"/>
            <w:shd w:val="clear" w:color="FFFFFF" w:fill="FFFFFF"/>
            <w:vAlign w:val="bottom"/>
            <w:hideMark/>
          </w:tcPr>
          <w:p w:rsidR="008A589C" w:rsidRPr="00474197" w:rsidRDefault="008A589C" w:rsidP="00575E76">
            <w:pPr>
              <w:rPr>
                <w:sz w:val="20"/>
                <w:szCs w:val="20"/>
              </w:rPr>
            </w:pPr>
            <w:r w:rsidRPr="00474197">
              <w:rPr>
                <w:sz w:val="20"/>
                <w:szCs w:val="20"/>
              </w:rPr>
              <w:t>Списан резерв на обесценение за отчетный период</w:t>
            </w:r>
          </w:p>
        </w:tc>
        <w:tc>
          <w:tcPr>
            <w:tcW w:w="1276" w:type="dxa"/>
            <w:shd w:val="clear" w:color="FFFFFF" w:fill="FFFFFF"/>
            <w:noWrap/>
            <w:vAlign w:val="center"/>
          </w:tcPr>
          <w:p w:rsidR="008A589C" w:rsidRPr="008B3C71" w:rsidRDefault="008A589C" w:rsidP="00575E76">
            <w:pPr>
              <w:jc w:val="right"/>
              <w:rPr>
                <w:color w:val="000000"/>
                <w:sz w:val="16"/>
                <w:szCs w:val="16"/>
                <w:lang w:val="kk-KZ"/>
              </w:rPr>
            </w:pPr>
            <w:r>
              <w:rPr>
                <w:color w:val="000000"/>
                <w:sz w:val="16"/>
                <w:szCs w:val="16"/>
                <w:lang w:val="kk-KZ"/>
              </w:rPr>
              <w:t>0,0</w:t>
            </w:r>
          </w:p>
        </w:tc>
        <w:tc>
          <w:tcPr>
            <w:tcW w:w="1396" w:type="dxa"/>
            <w:shd w:val="clear" w:color="FFFFFF" w:fill="FFFFFF"/>
            <w:noWrap/>
            <w:vAlign w:val="center"/>
          </w:tcPr>
          <w:p w:rsidR="008A589C" w:rsidRPr="008B3C71" w:rsidRDefault="008A589C" w:rsidP="00575E76">
            <w:pPr>
              <w:jc w:val="right"/>
              <w:rPr>
                <w:color w:val="000000"/>
                <w:sz w:val="16"/>
                <w:szCs w:val="16"/>
                <w:lang w:val="kk-KZ"/>
              </w:rPr>
            </w:pPr>
            <w:r>
              <w:rPr>
                <w:color w:val="000000"/>
                <w:sz w:val="16"/>
                <w:szCs w:val="16"/>
                <w:lang w:val="kk-KZ"/>
              </w:rPr>
              <w:t>0,0</w:t>
            </w:r>
          </w:p>
        </w:tc>
        <w:tc>
          <w:tcPr>
            <w:tcW w:w="1418" w:type="dxa"/>
            <w:shd w:val="clear" w:color="FFFFFF" w:fill="FFFFFF"/>
            <w:noWrap/>
            <w:vAlign w:val="center"/>
          </w:tcPr>
          <w:p w:rsidR="008A589C" w:rsidRPr="00DE3680" w:rsidRDefault="008A589C" w:rsidP="00575E76">
            <w:pPr>
              <w:jc w:val="right"/>
              <w:rPr>
                <w:color w:val="000000"/>
                <w:sz w:val="16"/>
                <w:szCs w:val="16"/>
              </w:rPr>
            </w:pPr>
            <w:r w:rsidRPr="00DE3680">
              <w:rPr>
                <w:color w:val="000000"/>
                <w:sz w:val="16"/>
                <w:szCs w:val="16"/>
              </w:rPr>
              <w:t>0,0</w:t>
            </w:r>
          </w:p>
        </w:tc>
        <w:tc>
          <w:tcPr>
            <w:tcW w:w="1275" w:type="dxa"/>
            <w:shd w:val="clear" w:color="FFFFFF" w:fill="FFFFFF"/>
            <w:noWrap/>
            <w:vAlign w:val="center"/>
          </w:tcPr>
          <w:p w:rsidR="008A589C" w:rsidRPr="00DE3680" w:rsidRDefault="008A589C" w:rsidP="00575E76">
            <w:pPr>
              <w:jc w:val="right"/>
              <w:rPr>
                <w:color w:val="000000"/>
                <w:sz w:val="16"/>
                <w:szCs w:val="16"/>
              </w:rPr>
            </w:pPr>
            <w:r w:rsidRPr="00DE3680">
              <w:rPr>
                <w:color w:val="000000"/>
                <w:sz w:val="16"/>
                <w:szCs w:val="16"/>
              </w:rPr>
              <w:t>0,0</w:t>
            </w:r>
          </w:p>
        </w:tc>
        <w:tc>
          <w:tcPr>
            <w:tcW w:w="1418" w:type="dxa"/>
            <w:shd w:val="clear" w:color="FFFFFF" w:fill="FFFFFF"/>
            <w:noWrap/>
            <w:vAlign w:val="center"/>
          </w:tcPr>
          <w:p w:rsidR="008A589C" w:rsidRPr="00DE3680" w:rsidRDefault="008A589C" w:rsidP="00575E76">
            <w:pPr>
              <w:jc w:val="right"/>
              <w:rPr>
                <w:color w:val="000000"/>
                <w:sz w:val="16"/>
                <w:szCs w:val="16"/>
              </w:rPr>
            </w:pPr>
            <w:r w:rsidRPr="008B3C71">
              <w:rPr>
                <w:color w:val="000000"/>
                <w:sz w:val="16"/>
                <w:szCs w:val="16"/>
              </w:rPr>
              <w:t>3</w:t>
            </w:r>
            <w:r>
              <w:rPr>
                <w:color w:val="000000"/>
                <w:sz w:val="16"/>
                <w:szCs w:val="16"/>
                <w:lang w:val="kk-KZ"/>
              </w:rPr>
              <w:t xml:space="preserve"> </w:t>
            </w:r>
            <w:r w:rsidRPr="008B3C71">
              <w:rPr>
                <w:color w:val="000000"/>
                <w:sz w:val="16"/>
                <w:szCs w:val="16"/>
              </w:rPr>
              <w:t>900</w:t>
            </w:r>
            <w:r>
              <w:rPr>
                <w:color w:val="000000"/>
                <w:sz w:val="16"/>
                <w:szCs w:val="16"/>
                <w:lang w:val="kk-KZ"/>
              </w:rPr>
              <w:t xml:space="preserve"> </w:t>
            </w:r>
            <w:r w:rsidRPr="008B3C71">
              <w:rPr>
                <w:color w:val="000000"/>
                <w:sz w:val="16"/>
                <w:szCs w:val="16"/>
              </w:rPr>
              <w:t>960,3</w:t>
            </w:r>
          </w:p>
        </w:tc>
        <w:tc>
          <w:tcPr>
            <w:tcW w:w="1418" w:type="dxa"/>
            <w:shd w:val="clear" w:color="FFFFFF" w:fill="FFFFFF"/>
            <w:noWrap/>
            <w:vAlign w:val="center"/>
          </w:tcPr>
          <w:p w:rsidR="008A589C" w:rsidRPr="00DE3680" w:rsidRDefault="008A589C" w:rsidP="00575E76">
            <w:pPr>
              <w:jc w:val="right"/>
              <w:rPr>
                <w:color w:val="000000"/>
                <w:sz w:val="16"/>
                <w:szCs w:val="16"/>
              </w:rPr>
            </w:pPr>
            <w:r w:rsidRPr="008B3C71">
              <w:rPr>
                <w:color w:val="000000"/>
                <w:sz w:val="16"/>
                <w:szCs w:val="16"/>
              </w:rPr>
              <w:t>18</w:t>
            </w:r>
            <w:r>
              <w:rPr>
                <w:color w:val="000000"/>
                <w:sz w:val="16"/>
                <w:szCs w:val="16"/>
                <w:lang w:val="kk-KZ"/>
              </w:rPr>
              <w:t xml:space="preserve"> </w:t>
            </w:r>
            <w:r w:rsidRPr="008B3C71">
              <w:rPr>
                <w:color w:val="000000"/>
                <w:sz w:val="16"/>
                <w:szCs w:val="16"/>
              </w:rPr>
              <w:t>711,3</w:t>
            </w:r>
          </w:p>
        </w:tc>
        <w:tc>
          <w:tcPr>
            <w:tcW w:w="1558" w:type="dxa"/>
            <w:shd w:val="clear" w:color="FFFFFF" w:fill="FFFFFF"/>
            <w:noWrap/>
            <w:vAlign w:val="center"/>
          </w:tcPr>
          <w:p w:rsidR="008A589C" w:rsidRPr="008B3C71" w:rsidRDefault="008A589C" w:rsidP="00575E76">
            <w:pPr>
              <w:jc w:val="right"/>
              <w:rPr>
                <w:color w:val="000000"/>
                <w:sz w:val="16"/>
                <w:szCs w:val="16"/>
                <w:lang w:val="kk-KZ"/>
              </w:rPr>
            </w:pPr>
            <w:r>
              <w:rPr>
                <w:color w:val="000000"/>
                <w:sz w:val="16"/>
                <w:szCs w:val="16"/>
                <w:lang w:val="kk-KZ"/>
              </w:rPr>
              <w:t>7,0</w:t>
            </w:r>
          </w:p>
        </w:tc>
        <w:tc>
          <w:tcPr>
            <w:tcW w:w="1275" w:type="dxa"/>
            <w:shd w:val="clear" w:color="FFFFFF" w:fill="FFFFFF"/>
            <w:noWrap/>
            <w:vAlign w:val="center"/>
          </w:tcPr>
          <w:p w:rsidR="008A589C" w:rsidRPr="00DE3680" w:rsidRDefault="008A589C" w:rsidP="00575E76">
            <w:pPr>
              <w:jc w:val="right"/>
              <w:rPr>
                <w:color w:val="000000"/>
                <w:sz w:val="16"/>
                <w:szCs w:val="16"/>
              </w:rPr>
            </w:pPr>
            <w:r>
              <w:rPr>
                <w:color w:val="000000"/>
                <w:sz w:val="16"/>
                <w:szCs w:val="16"/>
                <w:lang w:val="kk-KZ"/>
              </w:rPr>
              <w:t>0</w:t>
            </w:r>
            <w:r w:rsidRPr="00DE3680">
              <w:rPr>
                <w:color w:val="000000"/>
                <w:sz w:val="16"/>
                <w:szCs w:val="16"/>
              </w:rPr>
              <w:t>,0</w:t>
            </w:r>
          </w:p>
        </w:tc>
        <w:tc>
          <w:tcPr>
            <w:tcW w:w="1559" w:type="dxa"/>
            <w:shd w:val="clear" w:color="FFFFFF" w:fill="FFFFFF"/>
            <w:noWrap/>
            <w:vAlign w:val="center"/>
          </w:tcPr>
          <w:p w:rsidR="008A589C" w:rsidRPr="00DE3680" w:rsidRDefault="008A589C" w:rsidP="00575E76">
            <w:pPr>
              <w:jc w:val="right"/>
              <w:rPr>
                <w:color w:val="000000"/>
                <w:sz w:val="16"/>
                <w:szCs w:val="16"/>
              </w:rPr>
            </w:pPr>
            <w:r w:rsidRPr="008B3C71">
              <w:rPr>
                <w:color w:val="000000"/>
                <w:sz w:val="16"/>
                <w:szCs w:val="16"/>
              </w:rPr>
              <w:t>3</w:t>
            </w:r>
            <w:r>
              <w:rPr>
                <w:color w:val="000000"/>
                <w:sz w:val="16"/>
                <w:szCs w:val="16"/>
                <w:lang w:val="kk-KZ"/>
              </w:rPr>
              <w:t xml:space="preserve"> </w:t>
            </w:r>
            <w:r w:rsidRPr="008B3C71">
              <w:rPr>
                <w:color w:val="000000"/>
                <w:sz w:val="16"/>
                <w:szCs w:val="16"/>
              </w:rPr>
              <w:t>919</w:t>
            </w:r>
            <w:r>
              <w:rPr>
                <w:color w:val="000000"/>
                <w:sz w:val="16"/>
                <w:szCs w:val="16"/>
                <w:lang w:val="kk-KZ"/>
              </w:rPr>
              <w:t xml:space="preserve"> </w:t>
            </w:r>
            <w:r w:rsidRPr="008B3C71">
              <w:rPr>
                <w:color w:val="000000"/>
                <w:sz w:val="16"/>
                <w:szCs w:val="16"/>
              </w:rPr>
              <w:t>678,6</w:t>
            </w:r>
          </w:p>
        </w:tc>
      </w:tr>
      <w:tr w:rsidR="008A589C" w:rsidRPr="00DE3680" w:rsidTr="007730A3">
        <w:trPr>
          <w:trHeight w:val="716"/>
        </w:trPr>
        <w:tc>
          <w:tcPr>
            <w:tcW w:w="2581" w:type="dxa"/>
            <w:shd w:val="clear" w:color="FFFFFF" w:fill="FFFFFF"/>
            <w:vAlign w:val="bottom"/>
            <w:hideMark/>
          </w:tcPr>
          <w:p w:rsidR="008A589C" w:rsidRPr="00474197" w:rsidRDefault="008A589C" w:rsidP="00575E76">
            <w:pPr>
              <w:rPr>
                <w:sz w:val="20"/>
                <w:szCs w:val="20"/>
              </w:rPr>
            </w:pPr>
            <w:r w:rsidRPr="00474197">
              <w:rPr>
                <w:sz w:val="20"/>
                <w:szCs w:val="20"/>
              </w:rPr>
              <w:t>Сальдо резерва на обесценение на конец отчетного периода</w:t>
            </w:r>
          </w:p>
        </w:tc>
        <w:tc>
          <w:tcPr>
            <w:tcW w:w="1276" w:type="dxa"/>
            <w:shd w:val="clear" w:color="FFFFFF" w:fill="FFFFFF"/>
            <w:noWrap/>
            <w:vAlign w:val="center"/>
          </w:tcPr>
          <w:p w:rsidR="008A589C" w:rsidRDefault="008A589C" w:rsidP="00575E76">
            <w:pPr>
              <w:jc w:val="right"/>
              <w:rPr>
                <w:color w:val="000000"/>
                <w:sz w:val="16"/>
                <w:szCs w:val="16"/>
              </w:rPr>
            </w:pPr>
            <w:r>
              <w:rPr>
                <w:color w:val="000000"/>
                <w:sz w:val="16"/>
                <w:szCs w:val="16"/>
              </w:rPr>
              <w:t>0,0</w:t>
            </w:r>
          </w:p>
        </w:tc>
        <w:tc>
          <w:tcPr>
            <w:tcW w:w="1396" w:type="dxa"/>
            <w:shd w:val="clear" w:color="FFFFFF" w:fill="FFFFFF"/>
            <w:noWrap/>
            <w:vAlign w:val="center"/>
          </w:tcPr>
          <w:p w:rsidR="008A589C" w:rsidRPr="00DE3680" w:rsidRDefault="008A589C" w:rsidP="00575E76">
            <w:pPr>
              <w:jc w:val="right"/>
              <w:rPr>
                <w:color w:val="000000"/>
                <w:sz w:val="16"/>
                <w:szCs w:val="16"/>
              </w:rPr>
            </w:pPr>
            <w:r w:rsidRPr="00DE3680">
              <w:rPr>
                <w:color w:val="000000"/>
                <w:sz w:val="16"/>
                <w:szCs w:val="16"/>
              </w:rPr>
              <w:t>0,0</w:t>
            </w:r>
          </w:p>
        </w:tc>
        <w:tc>
          <w:tcPr>
            <w:tcW w:w="1418" w:type="dxa"/>
            <w:shd w:val="clear" w:color="FFFFFF" w:fill="FFFFFF"/>
            <w:noWrap/>
            <w:vAlign w:val="center"/>
          </w:tcPr>
          <w:p w:rsidR="008A589C" w:rsidRPr="00DE3680" w:rsidRDefault="008A589C" w:rsidP="00575E76">
            <w:pPr>
              <w:jc w:val="right"/>
              <w:rPr>
                <w:color w:val="000000"/>
                <w:sz w:val="16"/>
                <w:szCs w:val="16"/>
              </w:rPr>
            </w:pPr>
            <w:r w:rsidRPr="00DE3680">
              <w:rPr>
                <w:color w:val="000000"/>
                <w:sz w:val="16"/>
                <w:szCs w:val="16"/>
              </w:rPr>
              <w:t>0,0</w:t>
            </w:r>
          </w:p>
        </w:tc>
        <w:tc>
          <w:tcPr>
            <w:tcW w:w="1275" w:type="dxa"/>
            <w:shd w:val="clear" w:color="FFFFFF" w:fill="FFFFFF"/>
            <w:noWrap/>
            <w:vAlign w:val="center"/>
          </w:tcPr>
          <w:p w:rsidR="008A589C" w:rsidRPr="00DE3680" w:rsidRDefault="008A589C" w:rsidP="00575E76">
            <w:pPr>
              <w:jc w:val="right"/>
              <w:rPr>
                <w:color w:val="000000"/>
                <w:sz w:val="16"/>
                <w:szCs w:val="16"/>
              </w:rPr>
            </w:pPr>
            <w:r w:rsidRPr="00DE3680">
              <w:rPr>
                <w:color w:val="000000"/>
                <w:sz w:val="16"/>
                <w:szCs w:val="16"/>
              </w:rPr>
              <w:t>0,0</w:t>
            </w:r>
          </w:p>
        </w:tc>
        <w:tc>
          <w:tcPr>
            <w:tcW w:w="1418" w:type="dxa"/>
            <w:shd w:val="clear" w:color="FFFFFF" w:fill="FFFFFF"/>
            <w:noWrap/>
            <w:vAlign w:val="center"/>
          </w:tcPr>
          <w:p w:rsidR="008A589C" w:rsidRPr="00DE3680" w:rsidRDefault="008A589C" w:rsidP="00575E76">
            <w:pPr>
              <w:jc w:val="right"/>
              <w:rPr>
                <w:color w:val="000000"/>
                <w:sz w:val="16"/>
                <w:szCs w:val="16"/>
              </w:rPr>
            </w:pPr>
            <w:r w:rsidRPr="00DE3680">
              <w:rPr>
                <w:color w:val="000000"/>
                <w:sz w:val="16"/>
                <w:szCs w:val="16"/>
              </w:rPr>
              <w:t>0,0</w:t>
            </w:r>
          </w:p>
        </w:tc>
        <w:tc>
          <w:tcPr>
            <w:tcW w:w="1418" w:type="dxa"/>
            <w:shd w:val="clear" w:color="FFFFFF" w:fill="FFFFFF"/>
            <w:noWrap/>
            <w:vAlign w:val="center"/>
          </w:tcPr>
          <w:p w:rsidR="008A589C" w:rsidRPr="00DE3680" w:rsidRDefault="008A589C" w:rsidP="00575E76">
            <w:pPr>
              <w:jc w:val="right"/>
              <w:rPr>
                <w:color w:val="000000"/>
                <w:sz w:val="16"/>
                <w:szCs w:val="16"/>
              </w:rPr>
            </w:pPr>
            <w:r w:rsidRPr="00DE3680">
              <w:rPr>
                <w:color w:val="000000"/>
                <w:sz w:val="16"/>
                <w:szCs w:val="16"/>
              </w:rPr>
              <w:t>0,0</w:t>
            </w:r>
          </w:p>
        </w:tc>
        <w:tc>
          <w:tcPr>
            <w:tcW w:w="1558" w:type="dxa"/>
            <w:shd w:val="clear" w:color="FFFFFF" w:fill="FFFFFF"/>
            <w:noWrap/>
            <w:vAlign w:val="center"/>
          </w:tcPr>
          <w:p w:rsidR="008A589C" w:rsidRPr="00DE3680" w:rsidRDefault="008A589C" w:rsidP="00575E76">
            <w:pPr>
              <w:jc w:val="right"/>
              <w:rPr>
                <w:color w:val="000000"/>
                <w:sz w:val="16"/>
                <w:szCs w:val="16"/>
              </w:rPr>
            </w:pPr>
            <w:r w:rsidRPr="00DE3680">
              <w:rPr>
                <w:color w:val="000000"/>
                <w:sz w:val="16"/>
                <w:szCs w:val="16"/>
              </w:rPr>
              <w:t>0,0</w:t>
            </w:r>
          </w:p>
        </w:tc>
        <w:tc>
          <w:tcPr>
            <w:tcW w:w="1275" w:type="dxa"/>
            <w:shd w:val="clear" w:color="FFFFFF" w:fill="FFFFFF"/>
            <w:noWrap/>
            <w:vAlign w:val="center"/>
          </w:tcPr>
          <w:p w:rsidR="008A589C" w:rsidRPr="00DE3680" w:rsidRDefault="008A589C" w:rsidP="00575E76">
            <w:pPr>
              <w:jc w:val="right"/>
              <w:rPr>
                <w:color w:val="000000"/>
                <w:sz w:val="16"/>
                <w:szCs w:val="16"/>
              </w:rPr>
            </w:pPr>
            <w:r w:rsidRPr="00DE3680">
              <w:rPr>
                <w:color w:val="000000"/>
                <w:sz w:val="16"/>
                <w:szCs w:val="16"/>
              </w:rPr>
              <w:t>0,0</w:t>
            </w:r>
          </w:p>
        </w:tc>
        <w:tc>
          <w:tcPr>
            <w:tcW w:w="1559" w:type="dxa"/>
            <w:shd w:val="clear" w:color="FFFFFF" w:fill="FFFFFF"/>
            <w:noWrap/>
            <w:vAlign w:val="center"/>
          </w:tcPr>
          <w:p w:rsidR="008A589C" w:rsidRPr="00DE3680" w:rsidRDefault="008A589C" w:rsidP="00575E76">
            <w:pPr>
              <w:jc w:val="right"/>
              <w:rPr>
                <w:color w:val="000000"/>
                <w:sz w:val="16"/>
                <w:szCs w:val="16"/>
              </w:rPr>
            </w:pPr>
            <w:r w:rsidRPr="00DE3680">
              <w:rPr>
                <w:color w:val="000000"/>
                <w:sz w:val="16"/>
                <w:szCs w:val="16"/>
              </w:rPr>
              <w:t>0,0</w:t>
            </w:r>
          </w:p>
        </w:tc>
      </w:tr>
      <w:tr w:rsidR="008A589C" w:rsidRPr="00DE3680" w:rsidTr="007730A3">
        <w:trPr>
          <w:trHeight w:val="699"/>
        </w:trPr>
        <w:tc>
          <w:tcPr>
            <w:tcW w:w="2581" w:type="dxa"/>
            <w:shd w:val="clear" w:color="FFFFFF" w:fill="FFFFFF"/>
            <w:vAlign w:val="bottom"/>
            <w:hideMark/>
          </w:tcPr>
          <w:p w:rsidR="008A589C" w:rsidRPr="00474197" w:rsidRDefault="008A589C" w:rsidP="00575E76">
            <w:pPr>
              <w:rPr>
                <w:b/>
                <w:sz w:val="20"/>
                <w:szCs w:val="20"/>
              </w:rPr>
            </w:pPr>
            <w:r w:rsidRPr="00474197">
              <w:rPr>
                <w:b/>
                <w:sz w:val="20"/>
                <w:szCs w:val="20"/>
              </w:rPr>
              <w:t>Сальдо на начало отчетного периода   по балансовой стоимости</w:t>
            </w:r>
          </w:p>
        </w:tc>
        <w:tc>
          <w:tcPr>
            <w:tcW w:w="1276" w:type="dxa"/>
            <w:shd w:val="clear" w:color="FFFFFF" w:fill="FFFFFF"/>
            <w:noWrap/>
            <w:vAlign w:val="center"/>
          </w:tcPr>
          <w:p w:rsidR="008A589C" w:rsidRPr="00DE3680" w:rsidRDefault="008A589C" w:rsidP="00575E76">
            <w:pPr>
              <w:jc w:val="right"/>
              <w:rPr>
                <w:b/>
                <w:color w:val="000000"/>
                <w:sz w:val="16"/>
                <w:szCs w:val="16"/>
              </w:rPr>
            </w:pPr>
            <w:r w:rsidRPr="00DE3680">
              <w:rPr>
                <w:b/>
                <w:color w:val="000000"/>
                <w:sz w:val="16"/>
                <w:szCs w:val="16"/>
              </w:rPr>
              <w:t>133 997 871,7</w:t>
            </w:r>
          </w:p>
        </w:tc>
        <w:tc>
          <w:tcPr>
            <w:tcW w:w="1396" w:type="dxa"/>
            <w:shd w:val="clear" w:color="FFFFFF" w:fill="FFFFFF"/>
            <w:noWrap/>
            <w:vAlign w:val="center"/>
          </w:tcPr>
          <w:p w:rsidR="008A589C" w:rsidRPr="00DE3680" w:rsidRDefault="008A589C" w:rsidP="00575E76">
            <w:pPr>
              <w:jc w:val="right"/>
              <w:rPr>
                <w:b/>
                <w:color w:val="000000"/>
                <w:sz w:val="16"/>
                <w:szCs w:val="16"/>
              </w:rPr>
            </w:pPr>
            <w:r w:rsidRPr="00DE3680">
              <w:rPr>
                <w:b/>
                <w:color w:val="000000"/>
                <w:sz w:val="16"/>
                <w:szCs w:val="16"/>
              </w:rPr>
              <w:t>507 644 928,4</w:t>
            </w:r>
          </w:p>
        </w:tc>
        <w:tc>
          <w:tcPr>
            <w:tcW w:w="1418" w:type="dxa"/>
            <w:shd w:val="clear" w:color="FFFFFF" w:fill="FFFFFF"/>
            <w:noWrap/>
            <w:vAlign w:val="center"/>
          </w:tcPr>
          <w:p w:rsidR="008A589C" w:rsidRPr="00DE3680" w:rsidRDefault="008A589C" w:rsidP="00575E76">
            <w:pPr>
              <w:jc w:val="right"/>
              <w:rPr>
                <w:b/>
                <w:color w:val="000000"/>
                <w:sz w:val="16"/>
                <w:szCs w:val="16"/>
              </w:rPr>
            </w:pPr>
            <w:r w:rsidRPr="00DE3680">
              <w:rPr>
                <w:b/>
                <w:color w:val="000000"/>
                <w:sz w:val="16"/>
                <w:szCs w:val="16"/>
              </w:rPr>
              <w:t>1 579 480 463,8</w:t>
            </w:r>
          </w:p>
        </w:tc>
        <w:tc>
          <w:tcPr>
            <w:tcW w:w="1275" w:type="dxa"/>
            <w:shd w:val="clear" w:color="FFFFFF" w:fill="FFFFFF"/>
            <w:noWrap/>
            <w:vAlign w:val="center"/>
          </w:tcPr>
          <w:p w:rsidR="008A589C" w:rsidRPr="00DE3680" w:rsidRDefault="008A589C" w:rsidP="00575E76">
            <w:pPr>
              <w:jc w:val="right"/>
              <w:rPr>
                <w:b/>
                <w:color w:val="000000"/>
                <w:sz w:val="16"/>
                <w:szCs w:val="16"/>
              </w:rPr>
            </w:pPr>
            <w:r w:rsidRPr="00DE3680">
              <w:rPr>
                <w:b/>
                <w:color w:val="000000"/>
                <w:sz w:val="16"/>
                <w:szCs w:val="16"/>
              </w:rPr>
              <w:t>131 278 532,3</w:t>
            </w:r>
          </w:p>
        </w:tc>
        <w:tc>
          <w:tcPr>
            <w:tcW w:w="1418" w:type="dxa"/>
            <w:shd w:val="clear" w:color="FFFFFF" w:fill="FFFFFF"/>
            <w:noWrap/>
            <w:vAlign w:val="center"/>
          </w:tcPr>
          <w:p w:rsidR="008A589C" w:rsidRPr="00DE3680" w:rsidRDefault="008A589C" w:rsidP="00575E76">
            <w:pPr>
              <w:jc w:val="right"/>
              <w:rPr>
                <w:b/>
                <w:color w:val="000000"/>
                <w:sz w:val="16"/>
                <w:szCs w:val="16"/>
              </w:rPr>
            </w:pPr>
            <w:r w:rsidRPr="00DE3680">
              <w:rPr>
                <w:b/>
                <w:color w:val="000000"/>
                <w:sz w:val="16"/>
                <w:szCs w:val="16"/>
              </w:rPr>
              <w:t>185 008 577,5</w:t>
            </w:r>
          </w:p>
        </w:tc>
        <w:tc>
          <w:tcPr>
            <w:tcW w:w="1418" w:type="dxa"/>
            <w:shd w:val="clear" w:color="FFFFFF" w:fill="FFFFFF"/>
            <w:noWrap/>
            <w:vAlign w:val="center"/>
          </w:tcPr>
          <w:p w:rsidR="008A589C" w:rsidRPr="00DE3680" w:rsidRDefault="008A589C" w:rsidP="00575E76">
            <w:pPr>
              <w:jc w:val="right"/>
              <w:rPr>
                <w:b/>
                <w:color w:val="000000"/>
                <w:sz w:val="16"/>
                <w:szCs w:val="16"/>
              </w:rPr>
            </w:pPr>
            <w:r w:rsidRPr="00DE3680">
              <w:rPr>
                <w:b/>
                <w:color w:val="000000"/>
                <w:sz w:val="16"/>
                <w:szCs w:val="16"/>
              </w:rPr>
              <w:t>1 657 277 294,3</w:t>
            </w:r>
          </w:p>
        </w:tc>
        <w:tc>
          <w:tcPr>
            <w:tcW w:w="1558" w:type="dxa"/>
            <w:shd w:val="clear" w:color="FFFFFF" w:fill="FFFFFF"/>
            <w:noWrap/>
            <w:vAlign w:val="center"/>
          </w:tcPr>
          <w:p w:rsidR="008A589C" w:rsidRPr="00DE3680" w:rsidRDefault="008A589C" w:rsidP="00575E76">
            <w:pPr>
              <w:jc w:val="right"/>
              <w:rPr>
                <w:b/>
                <w:color w:val="000000"/>
                <w:sz w:val="16"/>
                <w:szCs w:val="16"/>
              </w:rPr>
            </w:pPr>
            <w:r w:rsidRPr="00DE3680">
              <w:rPr>
                <w:b/>
                <w:color w:val="000000"/>
                <w:sz w:val="16"/>
                <w:szCs w:val="16"/>
              </w:rPr>
              <w:t>40 332 602,9</w:t>
            </w:r>
          </w:p>
        </w:tc>
        <w:tc>
          <w:tcPr>
            <w:tcW w:w="1275" w:type="dxa"/>
            <w:shd w:val="clear" w:color="FFFFFF" w:fill="FFFFFF"/>
            <w:noWrap/>
            <w:vAlign w:val="center"/>
          </w:tcPr>
          <w:p w:rsidR="008A589C" w:rsidRPr="00DE3680" w:rsidRDefault="008A589C" w:rsidP="00575E76">
            <w:pPr>
              <w:jc w:val="right"/>
              <w:rPr>
                <w:b/>
                <w:color w:val="000000"/>
                <w:sz w:val="16"/>
                <w:szCs w:val="16"/>
              </w:rPr>
            </w:pPr>
            <w:r w:rsidRPr="00DE3680">
              <w:rPr>
                <w:b/>
                <w:color w:val="000000"/>
                <w:sz w:val="16"/>
                <w:szCs w:val="16"/>
              </w:rPr>
              <w:t>135 485 492,5</w:t>
            </w:r>
          </w:p>
        </w:tc>
        <w:tc>
          <w:tcPr>
            <w:tcW w:w="1559" w:type="dxa"/>
            <w:shd w:val="clear" w:color="FFFFFF" w:fill="FFFFFF"/>
            <w:noWrap/>
            <w:vAlign w:val="center"/>
          </w:tcPr>
          <w:p w:rsidR="008A589C" w:rsidRPr="00DE3680" w:rsidRDefault="008A589C" w:rsidP="00575E76">
            <w:pPr>
              <w:jc w:val="right"/>
              <w:rPr>
                <w:b/>
                <w:color w:val="000000"/>
                <w:sz w:val="16"/>
                <w:szCs w:val="16"/>
              </w:rPr>
            </w:pPr>
            <w:r w:rsidRPr="00DE3680">
              <w:rPr>
                <w:b/>
                <w:color w:val="000000"/>
                <w:sz w:val="16"/>
                <w:szCs w:val="16"/>
              </w:rPr>
              <w:t>4 370 505 763,4</w:t>
            </w:r>
          </w:p>
        </w:tc>
      </w:tr>
      <w:tr w:rsidR="008A589C" w:rsidRPr="00DE3680" w:rsidTr="007730A3">
        <w:trPr>
          <w:trHeight w:val="695"/>
        </w:trPr>
        <w:tc>
          <w:tcPr>
            <w:tcW w:w="2581" w:type="dxa"/>
            <w:shd w:val="clear" w:color="FFFFFF" w:fill="FFFFFF"/>
            <w:vAlign w:val="bottom"/>
            <w:hideMark/>
          </w:tcPr>
          <w:p w:rsidR="008A589C" w:rsidRPr="00474197" w:rsidRDefault="008A589C" w:rsidP="00575E76">
            <w:pPr>
              <w:rPr>
                <w:b/>
                <w:sz w:val="20"/>
                <w:szCs w:val="20"/>
              </w:rPr>
            </w:pPr>
            <w:r w:rsidRPr="00474197">
              <w:rPr>
                <w:b/>
                <w:sz w:val="20"/>
                <w:szCs w:val="20"/>
              </w:rPr>
              <w:t>Сальдо на конец отчетного периода по балансовой стоимости</w:t>
            </w:r>
          </w:p>
        </w:tc>
        <w:tc>
          <w:tcPr>
            <w:tcW w:w="1276" w:type="dxa"/>
            <w:shd w:val="clear" w:color="FFFFFF" w:fill="FFFFFF"/>
            <w:noWrap/>
            <w:vAlign w:val="center"/>
          </w:tcPr>
          <w:p w:rsidR="008A589C" w:rsidRPr="00DE3680" w:rsidRDefault="008A589C" w:rsidP="00575E76">
            <w:pPr>
              <w:jc w:val="right"/>
              <w:rPr>
                <w:b/>
                <w:color w:val="000000"/>
                <w:sz w:val="16"/>
                <w:szCs w:val="16"/>
              </w:rPr>
            </w:pPr>
            <w:r w:rsidRPr="008B3C71">
              <w:rPr>
                <w:b/>
                <w:color w:val="000000"/>
                <w:sz w:val="16"/>
                <w:szCs w:val="16"/>
              </w:rPr>
              <w:t>144</w:t>
            </w:r>
            <w:r>
              <w:rPr>
                <w:b/>
                <w:color w:val="000000"/>
                <w:sz w:val="16"/>
                <w:szCs w:val="16"/>
                <w:lang w:val="kk-KZ"/>
              </w:rPr>
              <w:t xml:space="preserve"> </w:t>
            </w:r>
            <w:r w:rsidRPr="008B3C71">
              <w:rPr>
                <w:b/>
                <w:color w:val="000000"/>
                <w:sz w:val="16"/>
                <w:szCs w:val="16"/>
              </w:rPr>
              <w:t>047</w:t>
            </w:r>
            <w:r>
              <w:rPr>
                <w:b/>
                <w:color w:val="000000"/>
                <w:sz w:val="16"/>
                <w:szCs w:val="16"/>
                <w:lang w:val="kk-KZ"/>
              </w:rPr>
              <w:t xml:space="preserve"> </w:t>
            </w:r>
            <w:r w:rsidRPr="008B3C71">
              <w:rPr>
                <w:b/>
                <w:color w:val="000000"/>
                <w:sz w:val="16"/>
                <w:szCs w:val="16"/>
              </w:rPr>
              <w:t>793,9</w:t>
            </w:r>
          </w:p>
        </w:tc>
        <w:tc>
          <w:tcPr>
            <w:tcW w:w="1396" w:type="dxa"/>
            <w:shd w:val="clear" w:color="FFFFFF" w:fill="FFFFFF"/>
            <w:noWrap/>
            <w:vAlign w:val="center"/>
          </w:tcPr>
          <w:p w:rsidR="008A589C" w:rsidRPr="00DE3680" w:rsidRDefault="008A589C" w:rsidP="00575E76">
            <w:pPr>
              <w:jc w:val="right"/>
              <w:rPr>
                <w:b/>
                <w:color w:val="000000"/>
                <w:sz w:val="16"/>
                <w:szCs w:val="16"/>
              </w:rPr>
            </w:pPr>
            <w:r w:rsidRPr="008B3C71">
              <w:rPr>
                <w:b/>
                <w:color w:val="000000"/>
                <w:sz w:val="16"/>
                <w:szCs w:val="16"/>
              </w:rPr>
              <w:t>700</w:t>
            </w:r>
            <w:r>
              <w:rPr>
                <w:b/>
                <w:color w:val="000000"/>
                <w:sz w:val="16"/>
                <w:szCs w:val="16"/>
                <w:lang w:val="kk-KZ"/>
              </w:rPr>
              <w:t xml:space="preserve"> </w:t>
            </w:r>
            <w:r w:rsidRPr="008B3C71">
              <w:rPr>
                <w:b/>
                <w:color w:val="000000"/>
                <w:sz w:val="16"/>
                <w:szCs w:val="16"/>
              </w:rPr>
              <w:t>896</w:t>
            </w:r>
            <w:r>
              <w:rPr>
                <w:b/>
                <w:color w:val="000000"/>
                <w:sz w:val="16"/>
                <w:szCs w:val="16"/>
                <w:lang w:val="kk-KZ"/>
              </w:rPr>
              <w:t xml:space="preserve"> </w:t>
            </w:r>
            <w:r w:rsidRPr="008B3C71">
              <w:rPr>
                <w:b/>
                <w:color w:val="000000"/>
                <w:sz w:val="16"/>
                <w:szCs w:val="16"/>
              </w:rPr>
              <w:t>471,6</w:t>
            </w:r>
          </w:p>
        </w:tc>
        <w:tc>
          <w:tcPr>
            <w:tcW w:w="1418" w:type="dxa"/>
            <w:shd w:val="clear" w:color="FFFFFF" w:fill="FFFFFF"/>
            <w:noWrap/>
            <w:vAlign w:val="center"/>
          </w:tcPr>
          <w:p w:rsidR="008A589C" w:rsidRPr="00DE3680" w:rsidRDefault="008A589C" w:rsidP="00575E76">
            <w:pPr>
              <w:jc w:val="right"/>
              <w:rPr>
                <w:b/>
                <w:color w:val="000000"/>
                <w:sz w:val="16"/>
                <w:szCs w:val="16"/>
              </w:rPr>
            </w:pPr>
            <w:r w:rsidRPr="008B3C71">
              <w:rPr>
                <w:b/>
                <w:color w:val="000000"/>
                <w:sz w:val="16"/>
                <w:szCs w:val="16"/>
              </w:rPr>
              <w:t>1</w:t>
            </w:r>
            <w:r>
              <w:rPr>
                <w:b/>
                <w:color w:val="000000"/>
                <w:sz w:val="16"/>
                <w:szCs w:val="16"/>
                <w:lang w:val="kk-KZ"/>
              </w:rPr>
              <w:t xml:space="preserve"> </w:t>
            </w:r>
            <w:r w:rsidRPr="008B3C71">
              <w:rPr>
                <w:b/>
                <w:color w:val="000000"/>
                <w:sz w:val="16"/>
                <w:szCs w:val="16"/>
              </w:rPr>
              <w:t>892</w:t>
            </w:r>
            <w:r>
              <w:rPr>
                <w:b/>
                <w:color w:val="000000"/>
                <w:sz w:val="16"/>
                <w:szCs w:val="16"/>
                <w:lang w:val="kk-KZ"/>
              </w:rPr>
              <w:t xml:space="preserve"> </w:t>
            </w:r>
            <w:r w:rsidRPr="008B3C71">
              <w:rPr>
                <w:b/>
                <w:color w:val="000000"/>
                <w:sz w:val="16"/>
                <w:szCs w:val="16"/>
              </w:rPr>
              <w:t>903</w:t>
            </w:r>
            <w:r>
              <w:rPr>
                <w:b/>
                <w:color w:val="000000"/>
                <w:sz w:val="16"/>
                <w:szCs w:val="16"/>
                <w:lang w:val="kk-KZ"/>
              </w:rPr>
              <w:t xml:space="preserve"> </w:t>
            </w:r>
            <w:r w:rsidRPr="008B3C71">
              <w:rPr>
                <w:b/>
                <w:color w:val="000000"/>
                <w:sz w:val="16"/>
                <w:szCs w:val="16"/>
              </w:rPr>
              <w:t>334,2</w:t>
            </w:r>
          </w:p>
        </w:tc>
        <w:tc>
          <w:tcPr>
            <w:tcW w:w="1275" w:type="dxa"/>
            <w:shd w:val="clear" w:color="FFFFFF" w:fill="FFFFFF"/>
            <w:noWrap/>
            <w:vAlign w:val="center"/>
          </w:tcPr>
          <w:p w:rsidR="008A589C" w:rsidRPr="00DE3680" w:rsidRDefault="008A589C" w:rsidP="00575E76">
            <w:pPr>
              <w:jc w:val="right"/>
              <w:rPr>
                <w:b/>
                <w:color w:val="000000"/>
                <w:sz w:val="16"/>
                <w:szCs w:val="16"/>
              </w:rPr>
            </w:pPr>
            <w:r w:rsidRPr="008B3C71">
              <w:rPr>
                <w:b/>
                <w:color w:val="000000"/>
                <w:sz w:val="16"/>
                <w:szCs w:val="16"/>
              </w:rPr>
              <w:t>139</w:t>
            </w:r>
            <w:r>
              <w:rPr>
                <w:b/>
                <w:color w:val="000000"/>
                <w:sz w:val="16"/>
                <w:szCs w:val="16"/>
                <w:lang w:val="kk-KZ"/>
              </w:rPr>
              <w:t xml:space="preserve"> </w:t>
            </w:r>
            <w:r w:rsidRPr="008B3C71">
              <w:rPr>
                <w:b/>
                <w:color w:val="000000"/>
                <w:sz w:val="16"/>
                <w:szCs w:val="16"/>
              </w:rPr>
              <w:t>409</w:t>
            </w:r>
            <w:r>
              <w:rPr>
                <w:b/>
                <w:color w:val="000000"/>
                <w:sz w:val="16"/>
                <w:szCs w:val="16"/>
                <w:lang w:val="kk-KZ"/>
              </w:rPr>
              <w:t xml:space="preserve"> </w:t>
            </w:r>
            <w:r w:rsidRPr="008B3C71">
              <w:rPr>
                <w:b/>
                <w:color w:val="000000"/>
                <w:sz w:val="16"/>
                <w:szCs w:val="16"/>
              </w:rPr>
              <w:t>071,5</w:t>
            </w:r>
          </w:p>
        </w:tc>
        <w:tc>
          <w:tcPr>
            <w:tcW w:w="1418" w:type="dxa"/>
            <w:shd w:val="clear" w:color="FFFFFF" w:fill="FFFFFF"/>
            <w:noWrap/>
            <w:vAlign w:val="center"/>
          </w:tcPr>
          <w:p w:rsidR="008A589C" w:rsidRPr="00DE3680" w:rsidRDefault="008A589C" w:rsidP="00575E76">
            <w:pPr>
              <w:jc w:val="right"/>
              <w:rPr>
                <w:b/>
                <w:color w:val="000000"/>
                <w:sz w:val="16"/>
                <w:szCs w:val="16"/>
              </w:rPr>
            </w:pPr>
            <w:r w:rsidRPr="008B3C71">
              <w:rPr>
                <w:b/>
                <w:color w:val="000000"/>
                <w:sz w:val="16"/>
                <w:szCs w:val="16"/>
              </w:rPr>
              <w:t>255</w:t>
            </w:r>
            <w:r>
              <w:rPr>
                <w:b/>
                <w:color w:val="000000"/>
                <w:sz w:val="16"/>
                <w:szCs w:val="16"/>
                <w:lang w:val="kk-KZ"/>
              </w:rPr>
              <w:t xml:space="preserve"> </w:t>
            </w:r>
            <w:r w:rsidRPr="008B3C71">
              <w:rPr>
                <w:b/>
                <w:color w:val="000000"/>
                <w:sz w:val="16"/>
                <w:szCs w:val="16"/>
              </w:rPr>
              <w:t>856</w:t>
            </w:r>
            <w:r>
              <w:rPr>
                <w:b/>
                <w:color w:val="000000"/>
                <w:sz w:val="16"/>
                <w:szCs w:val="16"/>
                <w:lang w:val="kk-KZ"/>
              </w:rPr>
              <w:t xml:space="preserve"> </w:t>
            </w:r>
            <w:r w:rsidRPr="008B3C71">
              <w:rPr>
                <w:b/>
                <w:color w:val="000000"/>
                <w:sz w:val="16"/>
                <w:szCs w:val="16"/>
              </w:rPr>
              <w:t>764,8</w:t>
            </w:r>
          </w:p>
        </w:tc>
        <w:tc>
          <w:tcPr>
            <w:tcW w:w="1418" w:type="dxa"/>
            <w:shd w:val="clear" w:color="FFFFFF" w:fill="FFFFFF"/>
            <w:noWrap/>
            <w:vAlign w:val="center"/>
          </w:tcPr>
          <w:p w:rsidR="008A589C" w:rsidRPr="00DE3680" w:rsidRDefault="008A589C" w:rsidP="00575E76">
            <w:pPr>
              <w:jc w:val="right"/>
              <w:rPr>
                <w:b/>
                <w:color w:val="000000"/>
                <w:sz w:val="16"/>
                <w:szCs w:val="16"/>
              </w:rPr>
            </w:pPr>
            <w:r w:rsidRPr="008B3C71">
              <w:rPr>
                <w:b/>
                <w:color w:val="000000"/>
                <w:sz w:val="16"/>
                <w:szCs w:val="16"/>
              </w:rPr>
              <w:t>1</w:t>
            </w:r>
            <w:r>
              <w:rPr>
                <w:b/>
                <w:color w:val="000000"/>
                <w:sz w:val="16"/>
                <w:szCs w:val="16"/>
                <w:lang w:val="kk-KZ"/>
              </w:rPr>
              <w:t xml:space="preserve"> </w:t>
            </w:r>
            <w:r w:rsidRPr="008B3C71">
              <w:rPr>
                <w:b/>
                <w:color w:val="000000"/>
                <w:sz w:val="16"/>
                <w:szCs w:val="16"/>
              </w:rPr>
              <w:t>934</w:t>
            </w:r>
            <w:r>
              <w:rPr>
                <w:b/>
                <w:color w:val="000000"/>
                <w:sz w:val="16"/>
                <w:szCs w:val="16"/>
                <w:lang w:val="kk-KZ"/>
              </w:rPr>
              <w:t xml:space="preserve"> </w:t>
            </w:r>
            <w:r w:rsidRPr="008B3C71">
              <w:rPr>
                <w:b/>
                <w:color w:val="000000"/>
                <w:sz w:val="16"/>
                <w:szCs w:val="16"/>
              </w:rPr>
              <w:t>378</w:t>
            </w:r>
            <w:r>
              <w:rPr>
                <w:b/>
                <w:color w:val="000000"/>
                <w:sz w:val="16"/>
                <w:szCs w:val="16"/>
                <w:lang w:val="kk-KZ"/>
              </w:rPr>
              <w:t xml:space="preserve"> </w:t>
            </w:r>
            <w:r w:rsidRPr="008B3C71">
              <w:rPr>
                <w:b/>
                <w:color w:val="000000"/>
                <w:sz w:val="16"/>
                <w:szCs w:val="16"/>
              </w:rPr>
              <w:t>110,7</w:t>
            </w:r>
          </w:p>
        </w:tc>
        <w:tc>
          <w:tcPr>
            <w:tcW w:w="1558" w:type="dxa"/>
            <w:shd w:val="clear" w:color="FFFFFF" w:fill="FFFFFF"/>
            <w:noWrap/>
            <w:vAlign w:val="center"/>
          </w:tcPr>
          <w:p w:rsidR="008A589C" w:rsidRPr="00252AE5" w:rsidRDefault="008A589C" w:rsidP="00575E76">
            <w:pPr>
              <w:jc w:val="right"/>
              <w:rPr>
                <w:b/>
                <w:color w:val="000000"/>
                <w:sz w:val="16"/>
                <w:szCs w:val="16"/>
                <w:lang w:val="kk-KZ"/>
              </w:rPr>
            </w:pPr>
            <w:r w:rsidRPr="008B3C71">
              <w:rPr>
                <w:b/>
                <w:color w:val="000000"/>
                <w:sz w:val="16"/>
                <w:szCs w:val="16"/>
              </w:rPr>
              <w:t>41</w:t>
            </w:r>
            <w:r>
              <w:rPr>
                <w:b/>
                <w:color w:val="000000"/>
                <w:sz w:val="16"/>
                <w:szCs w:val="16"/>
                <w:lang w:val="kk-KZ"/>
              </w:rPr>
              <w:t xml:space="preserve"> </w:t>
            </w:r>
            <w:r w:rsidRPr="008B3C71">
              <w:rPr>
                <w:b/>
                <w:color w:val="000000"/>
                <w:sz w:val="16"/>
                <w:szCs w:val="16"/>
              </w:rPr>
              <w:t>511</w:t>
            </w:r>
            <w:r>
              <w:rPr>
                <w:b/>
                <w:color w:val="000000"/>
                <w:sz w:val="16"/>
                <w:szCs w:val="16"/>
                <w:lang w:val="kk-KZ"/>
              </w:rPr>
              <w:t xml:space="preserve"> </w:t>
            </w:r>
            <w:r w:rsidRPr="008B3C71">
              <w:rPr>
                <w:b/>
                <w:color w:val="000000"/>
                <w:sz w:val="16"/>
                <w:szCs w:val="16"/>
              </w:rPr>
              <w:t>525</w:t>
            </w:r>
            <w:r>
              <w:rPr>
                <w:b/>
                <w:color w:val="000000"/>
                <w:sz w:val="16"/>
                <w:szCs w:val="16"/>
                <w:lang w:val="kk-KZ"/>
              </w:rPr>
              <w:t>,0</w:t>
            </w:r>
          </w:p>
        </w:tc>
        <w:tc>
          <w:tcPr>
            <w:tcW w:w="1275" w:type="dxa"/>
            <w:shd w:val="clear" w:color="FFFFFF" w:fill="FFFFFF"/>
            <w:noWrap/>
            <w:vAlign w:val="center"/>
          </w:tcPr>
          <w:p w:rsidR="008A589C" w:rsidRPr="00DE3680" w:rsidRDefault="008A589C" w:rsidP="00575E76">
            <w:pPr>
              <w:jc w:val="right"/>
              <w:rPr>
                <w:b/>
                <w:color w:val="000000"/>
                <w:sz w:val="16"/>
                <w:szCs w:val="16"/>
              </w:rPr>
            </w:pPr>
            <w:r w:rsidRPr="008B3C71">
              <w:rPr>
                <w:b/>
                <w:color w:val="000000"/>
                <w:sz w:val="16"/>
                <w:szCs w:val="16"/>
              </w:rPr>
              <w:t>145</w:t>
            </w:r>
            <w:r>
              <w:rPr>
                <w:b/>
                <w:color w:val="000000"/>
                <w:sz w:val="16"/>
                <w:szCs w:val="16"/>
                <w:lang w:val="kk-KZ"/>
              </w:rPr>
              <w:t xml:space="preserve"> </w:t>
            </w:r>
            <w:r w:rsidRPr="008B3C71">
              <w:rPr>
                <w:b/>
                <w:color w:val="000000"/>
                <w:sz w:val="16"/>
                <w:szCs w:val="16"/>
              </w:rPr>
              <w:t>563</w:t>
            </w:r>
            <w:r>
              <w:rPr>
                <w:b/>
                <w:color w:val="000000"/>
                <w:sz w:val="16"/>
                <w:szCs w:val="16"/>
                <w:lang w:val="kk-KZ"/>
              </w:rPr>
              <w:t xml:space="preserve"> </w:t>
            </w:r>
            <w:r w:rsidRPr="008B3C71">
              <w:rPr>
                <w:b/>
                <w:color w:val="000000"/>
                <w:sz w:val="16"/>
                <w:szCs w:val="16"/>
              </w:rPr>
              <w:t>014,5</w:t>
            </w:r>
          </w:p>
        </w:tc>
        <w:tc>
          <w:tcPr>
            <w:tcW w:w="1559" w:type="dxa"/>
            <w:shd w:val="clear" w:color="FFFFFF" w:fill="FFFFFF"/>
            <w:noWrap/>
            <w:vAlign w:val="center"/>
          </w:tcPr>
          <w:p w:rsidR="008A589C" w:rsidRPr="00DE3680" w:rsidRDefault="008A589C" w:rsidP="00575E76">
            <w:pPr>
              <w:jc w:val="right"/>
              <w:rPr>
                <w:b/>
                <w:color w:val="000000"/>
                <w:sz w:val="16"/>
                <w:szCs w:val="16"/>
              </w:rPr>
            </w:pPr>
            <w:r w:rsidRPr="008B3C71">
              <w:rPr>
                <w:b/>
                <w:color w:val="000000"/>
                <w:sz w:val="16"/>
                <w:szCs w:val="16"/>
              </w:rPr>
              <w:t>5</w:t>
            </w:r>
            <w:r>
              <w:rPr>
                <w:b/>
                <w:color w:val="000000"/>
                <w:sz w:val="16"/>
                <w:szCs w:val="16"/>
                <w:lang w:val="kk-KZ"/>
              </w:rPr>
              <w:t xml:space="preserve"> </w:t>
            </w:r>
            <w:r w:rsidRPr="008B3C71">
              <w:rPr>
                <w:b/>
                <w:color w:val="000000"/>
                <w:sz w:val="16"/>
                <w:szCs w:val="16"/>
              </w:rPr>
              <w:t>254</w:t>
            </w:r>
            <w:r>
              <w:rPr>
                <w:b/>
                <w:color w:val="000000"/>
                <w:sz w:val="16"/>
                <w:szCs w:val="16"/>
                <w:lang w:val="kk-KZ"/>
              </w:rPr>
              <w:t xml:space="preserve"> </w:t>
            </w:r>
            <w:r w:rsidRPr="008B3C71">
              <w:rPr>
                <w:b/>
                <w:color w:val="000000"/>
                <w:sz w:val="16"/>
                <w:szCs w:val="16"/>
              </w:rPr>
              <w:t>566</w:t>
            </w:r>
            <w:r>
              <w:rPr>
                <w:b/>
                <w:color w:val="000000"/>
                <w:sz w:val="16"/>
                <w:szCs w:val="16"/>
                <w:lang w:val="kk-KZ"/>
              </w:rPr>
              <w:t xml:space="preserve"> </w:t>
            </w:r>
            <w:r w:rsidRPr="008B3C71">
              <w:rPr>
                <w:b/>
                <w:color w:val="000000"/>
                <w:sz w:val="16"/>
                <w:szCs w:val="16"/>
              </w:rPr>
              <w:t>086,2</w:t>
            </w:r>
          </w:p>
        </w:tc>
      </w:tr>
      <w:tr w:rsidR="008A589C" w:rsidRPr="00DE3680" w:rsidTr="007730A3">
        <w:trPr>
          <w:trHeight w:val="273"/>
        </w:trPr>
        <w:tc>
          <w:tcPr>
            <w:tcW w:w="2581" w:type="dxa"/>
            <w:shd w:val="clear" w:color="FFFFFF" w:fill="FFFFFF"/>
            <w:vAlign w:val="bottom"/>
            <w:hideMark/>
          </w:tcPr>
          <w:p w:rsidR="008A589C" w:rsidRPr="00474197" w:rsidRDefault="008A589C" w:rsidP="00575E76">
            <w:pPr>
              <w:rPr>
                <w:i/>
                <w:sz w:val="20"/>
                <w:szCs w:val="20"/>
              </w:rPr>
            </w:pPr>
            <w:r w:rsidRPr="00474197">
              <w:rPr>
                <w:i/>
                <w:sz w:val="20"/>
                <w:szCs w:val="20"/>
              </w:rPr>
              <w:t>в т.ч. временно простаивающие</w:t>
            </w:r>
          </w:p>
        </w:tc>
        <w:tc>
          <w:tcPr>
            <w:tcW w:w="1276" w:type="dxa"/>
            <w:shd w:val="clear" w:color="FFFFFF" w:fill="FFFFFF"/>
            <w:noWrap/>
            <w:vAlign w:val="center"/>
          </w:tcPr>
          <w:p w:rsidR="008A589C" w:rsidRPr="00545554" w:rsidRDefault="008A589C" w:rsidP="00575E76">
            <w:pPr>
              <w:jc w:val="right"/>
              <w:rPr>
                <w:i/>
                <w:color w:val="000000"/>
                <w:sz w:val="16"/>
                <w:szCs w:val="16"/>
              </w:rPr>
            </w:pPr>
            <w:r w:rsidRPr="00545554">
              <w:rPr>
                <w:i/>
                <w:color w:val="000000"/>
                <w:sz w:val="16"/>
                <w:szCs w:val="16"/>
              </w:rPr>
              <w:t>0,0</w:t>
            </w:r>
          </w:p>
        </w:tc>
        <w:tc>
          <w:tcPr>
            <w:tcW w:w="1396" w:type="dxa"/>
            <w:shd w:val="clear" w:color="FFFFFF" w:fill="FFFFFF"/>
            <w:noWrap/>
            <w:vAlign w:val="center"/>
          </w:tcPr>
          <w:p w:rsidR="008A589C" w:rsidRPr="00545554" w:rsidRDefault="008A589C" w:rsidP="00575E76">
            <w:pPr>
              <w:jc w:val="right"/>
              <w:rPr>
                <w:i/>
                <w:color w:val="000000"/>
                <w:sz w:val="16"/>
                <w:szCs w:val="16"/>
              </w:rPr>
            </w:pPr>
            <w:r w:rsidRPr="00545554">
              <w:rPr>
                <w:i/>
                <w:color w:val="000000"/>
                <w:sz w:val="16"/>
                <w:szCs w:val="16"/>
              </w:rPr>
              <w:t>267</w:t>
            </w:r>
            <w:r w:rsidRPr="00545554">
              <w:rPr>
                <w:i/>
                <w:color w:val="000000"/>
                <w:sz w:val="16"/>
                <w:szCs w:val="16"/>
                <w:lang w:val="kk-KZ"/>
              </w:rPr>
              <w:t xml:space="preserve"> </w:t>
            </w:r>
            <w:r w:rsidRPr="00545554">
              <w:rPr>
                <w:i/>
                <w:color w:val="000000"/>
                <w:sz w:val="16"/>
                <w:szCs w:val="16"/>
              </w:rPr>
              <w:t>611,1</w:t>
            </w:r>
          </w:p>
        </w:tc>
        <w:tc>
          <w:tcPr>
            <w:tcW w:w="1418" w:type="dxa"/>
            <w:shd w:val="clear" w:color="FFFFFF" w:fill="FFFFFF"/>
            <w:noWrap/>
            <w:vAlign w:val="center"/>
          </w:tcPr>
          <w:p w:rsidR="008A589C" w:rsidRPr="00545554" w:rsidRDefault="008A589C" w:rsidP="00575E76">
            <w:pPr>
              <w:jc w:val="right"/>
              <w:rPr>
                <w:i/>
                <w:color w:val="000000"/>
                <w:sz w:val="16"/>
                <w:szCs w:val="16"/>
              </w:rPr>
            </w:pPr>
            <w:r w:rsidRPr="00545554">
              <w:rPr>
                <w:i/>
                <w:color w:val="000000"/>
                <w:sz w:val="16"/>
                <w:szCs w:val="16"/>
              </w:rPr>
              <w:t>9</w:t>
            </w:r>
            <w:r w:rsidRPr="00545554">
              <w:rPr>
                <w:i/>
                <w:color w:val="000000"/>
                <w:sz w:val="16"/>
                <w:szCs w:val="16"/>
                <w:lang w:val="kk-KZ"/>
              </w:rPr>
              <w:t xml:space="preserve"> </w:t>
            </w:r>
            <w:r w:rsidRPr="00545554">
              <w:rPr>
                <w:i/>
                <w:color w:val="000000"/>
                <w:sz w:val="16"/>
                <w:szCs w:val="16"/>
              </w:rPr>
              <w:t>424,2</w:t>
            </w:r>
          </w:p>
        </w:tc>
        <w:tc>
          <w:tcPr>
            <w:tcW w:w="1275" w:type="dxa"/>
            <w:shd w:val="clear" w:color="FFFFFF" w:fill="FFFFFF"/>
            <w:noWrap/>
            <w:vAlign w:val="center"/>
          </w:tcPr>
          <w:p w:rsidR="008A589C" w:rsidRPr="00545554" w:rsidRDefault="008A589C" w:rsidP="00575E76">
            <w:pPr>
              <w:jc w:val="right"/>
              <w:rPr>
                <w:i/>
                <w:color w:val="000000"/>
                <w:sz w:val="16"/>
                <w:szCs w:val="16"/>
              </w:rPr>
            </w:pPr>
            <w:r w:rsidRPr="00545554">
              <w:rPr>
                <w:i/>
                <w:color w:val="000000"/>
                <w:sz w:val="16"/>
                <w:szCs w:val="16"/>
              </w:rPr>
              <w:t>5</w:t>
            </w:r>
            <w:r w:rsidRPr="00545554">
              <w:rPr>
                <w:i/>
                <w:color w:val="000000"/>
                <w:sz w:val="16"/>
                <w:szCs w:val="16"/>
                <w:lang w:val="kk-KZ"/>
              </w:rPr>
              <w:t xml:space="preserve"> </w:t>
            </w:r>
            <w:r w:rsidRPr="00545554">
              <w:rPr>
                <w:i/>
                <w:color w:val="000000"/>
                <w:sz w:val="16"/>
                <w:szCs w:val="16"/>
              </w:rPr>
              <w:t>818,2</w:t>
            </w:r>
          </w:p>
        </w:tc>
        <w:tc>
          <w:tcPr>
            <w:tcW w:w="1418" w:type="dxa"/>
            <w:shd w:val="clear" w:color="FFFFFF" w:fill="FFFFFF"/>
            <w:noWrap/>
            <w:vAlign w:val="center"/>
          </w:tcPr>
          <w:p w:rsidR="008A589C" w:rsidRPr="00545554" w:rsidRDefault="008A589C" w:rsidP="00575E76">
            <w:pPr>
              <w:jc w:val="right"/>
              <w:rPr>
                <w:i/>
                <w:color w:val="000000"/>
                <w:sz w:val="16"/>
                <w:szCs w:val="16"/>
              </w:rPr>
            </w:pPr>
            <w:r w:rsidRPr="00545554">
              <w:rPr>
                <w:i/>
                <w:color w:val="000000"/>
                <w:sz w:val="16"/>
                <w:szCs w:val="16"/>
              </w:rPr>
              <w:t>137</w:t>
            </w:r>
            <w:r w:rsidRPr="00545554">
              <w:rPr>
                <w:i/>
                <w:color w:val="000000"/>
                <w:sz w:val="16"/>
                <w:szCs w:val="16"/>
                <w:lang w:val="kk-KZ"/>
              </w:rPr>
              <w:t xml:space="preserve"> </w:t>
            </w:r>
            <w:r w:rsidRPr="00545554">
              <w:rPr>
                <w:i/>
                <w:color w:val="000000"/>
                <w:sz w:val="16"/>
                <w:szCs w:val="16"/>
              </w:rPr>
              <w:t>892,7</w:t>
            </w:r>
          </w:p>
        </w:tc>
        <w:tc>
          <w:tcPr>
            <w:tcW w:w="1418" w:type="dxa"/>
            <w:shd w:val="clear" w:color="FFFFFF" w:fill="FFFFFF"/>
            <w:noWrap/>
            <w:vAlign w:val="center"/>
          </w:tcPr>
          <w:p w:rsidR="008A589C" w:rsidRPr="00545554" w:rsidRDefault="00A56393" w:rsidP="00575E76">
            <w:pPr>
              <w:jc w:val="right"/>
              <w:rPr>
                <w:i/>
                <w:color w:val="000000"/>
                <w:sz w:val="16"/>
                <w:szCs w:val="16"/>
              </w:rPr>
            </w:pPr>
            <w:r w:rsidRPr="00A56393">
              <w:rPr>
                <w:i/>
                <w:color w:val="000000"/>
                <w:sz w:val="16"/>
                <w:szCs w:val="16"/>
              </w:rPr>
              <w:t>23 284 271,8</w:t>
            </w:r>
          </w:p>
        </w:tc>
        <w:tc>
          <w:tcPr>
            <w:tcW w:w="1558" w:type="dxa"/>
            <w:shd w:val="clear" w:color="FFFFFF" w:fill="FFFFFF"/>
            <w:noWrap/>
            <w:vAlign w:val="center"/>
          </w:tcPr>
          <w:p w:rsidR="008A589C" w:rsidRPr="00935418" w:rsidRDefault="008A589C" w:rsidP="00575E76">
            <w:pPr>
              <w:jc w:val="right"/>
              <w:rPr>
                <w:i/>
                <w:color w:val="000000"/>
                <w:sz w:val="16"/>
                <w:szCs w:val="16"/>
              </w:rPr>
            </w:pPr>
            <w:r w:rsidRPr="00935418">
              <w:rPr>
                <w:i/>
                <w:color w:val="000000"/>
                <w:sz w:val="16"/>
                <w:szCs w:val="16"/>
              </w:rPr>
              <w:t>228</w:t>
            </w:r>
            <w:r w:rsidRPr="00935418">
              <w:rPr>
                <w:i/>
                <w:color w:val="000000"/>
                <w:sz w:val="16"/>
                <w:szCs w:val="16"/>
                <w:lang w:val="kk-KZ"/>
              </w:rPr>
              <w:t xml:space="preserve"> </w:t>
            </w:r>
            <w:r w:rsidR="00A56393" w:rsidRPr="00935418">
              <w:rPr>
                <w:i/>
                <w:color w:val="000000"/>
                <w:sz w:val="16"/>
                <w:szCs w:val="16"/>
                <w:lang w:val="kk-KZ"/>
              </w:rPr>
              <w:t>613</w:t>
            </w:r>
          </w:p>
        </w:tc>
        <w:tc>
          <w:tcPr>
            <w:tcW w:w="1275" w:type="dxa"/>
            <w:shd w:val="clear" w:color="FFFFFF" w:fill="FFFFFF"/>
            <w:noWrap/>
            <w:vAlign w:val="center"/>
          </w:tcPr>
          <w:p w:rsidR="008A589C" w:rsidRPr="00935418" w:rsidRDefault="008A589C" w:rsidP="00575E76">
            <w:pPr>
              <w:jc w:val="right"/>
              <w:rPr>
                <w:i/>
                <w:color w:val="000000"/>
                <w:sz w:val="16"/>
                <w:szCs w:val="16"/>
              </w:rPr>
            </w:pPr>
            <w:r w:rsidRPr="00935418">
              <w:rPr>
                <w:i/>
                <w:color w:val="000000"/>
                <w:sz w:val="16"/>
                <w:szCs w:val="16"/>
              </w:rPr>
              <w:t>422</w:t>
            </w:r>
            <w:r w:rsidRPr="00935418">
              <w:rPr>
                <w:i/>
                <w:color w:val="000000"/>
                <w:sz w:val="16"/>
                <w:szCs w:val="16"/>
                <w:lang w:val="kk-KZ"/>
              </w:rPr>
              <w:t xml:space="preserve"> </w:t>
            </w:r>
            <w:r w:rsidRPr="00935418">
              <w:rPr>
                <w:i/>
                <w:color w:val="000000"/>
                <w:sz w:val="16"/>
                <w:szCs w:val="16"/>
              </w:rPr>
              <w:t>053,3</w:t>
            </w:r>
          </w:p>
        </w:tc>
        <w:tc>
          <w:tcPr>
            <w:tcW w:w="1559" w:type="dxa"/>
            <w:shd w:val="clear" w:color="FFFFFF" w:fill="FFFFFF"/>
            <w:noWrap/>
            <w:vAlign w:val="center"/>
          </w:tcPr>
          <w:p w:rsidR="008A589C" w:rsidRPr="00935418" w:rsidRDefault="008A589C" w:rsidP="00575E76">
            <w:pPr>
              <w:jc w:val="right"/>
              <w:rPr>
                <w:i/>
                <w:color w:val="000000"/>
                <w:sz w:val="16"/>
                <w:szCs w:val="16"/>
              </w:rPr>
            </w:pPr>
            <w:r w:rsidRPr="00935418">
              <w:rPr>
                <w:i/>
                <w:color w:val="000000"/>
                <w:sz w:val="16"/>
                <w:szCs w:val="16"/>
              </w:rPr>
              <w:t>24</w:t>
            </w:r>
            <w:r w:rsidRPr="00935418">
              <w:rPr>
                <w:i/>
                <w:color w:val="000000"/>
                <w:sz w:val="16"/>
                <w:szCs w:val="16"/>
                <w:lang w:val="kk-KZ"/>
              </w:rPr>
              <w:t xml:space="preserve"> </w:t>
            </w:r>
            <w:r w:rsidRPr="00935418">
              <w:rPr>
                <w:i/>
                <w:color w:val="000000"/>
                <w:sz w:val="16"/>
                <w:szCs w:val="16"/>
              </w:rPr>
              <w:t>355</w:t>
            </w:r>
            <w:r w:rsidR="00A56393" w:rsidRPr="00935418">
              <w:rPr>
                <w:i/>
                <w:color w:val="000000"/>
                <w:sz w:val="16"/>
                <w:szCs w:val="16"/>
                <w:lang w:val="kk-KZ"/>
              </w:rPr>
              <w:t> 684,3</w:t>
            </w:r>
          </w:p>
        </w:tc>
      </w:tr>
    </w:tbl>
    <w:p w:rsidR="007F23B5" w:rsidRDefault="007F23B5" w:rsidP="008B2D4C">
      <w:pPr>
        <w:pStyle w:val="a8"/>
        <w:ind w:left="0" w:firstLine="709"/>
        <w:contextualSpacing/>
        <w:jc w:val="both"/>
        <w:rPr>
          <w:sz w:val="20"/>
          <w:szCs w:val="20"/>
        </w:rPr>
      </w:pPr>
    </w:p>
    <w:p w:rsidR="007F23B5" w:rsidRDefault="007F23B5" w:rsidP="008B2D4C">
      <w:pPr>
        <w:pStyle w:val="a8"/>
        <w:ind w:left="0" w:firstLine="709"/>
        <w:contextualSpacing/>
        <w:jc w:val="both"/>
        <w:rPr>
          <w:sz w:val="20"/>
          <w:szCs w:val="20"/>
        </w:rPr>
      </w:pPr>
    </w:p>
    <w:p w:rsidR="007F23B5" w:rsidRDefault="007F23B5" w:rsidP="008B2D4C">
      <w:pPr>
        <w:pStyle w:val="a8"/>
        <w:ind w:left="0" w:firstLine="709"/>
        <w:contextualSpacing/>
        <w:jc w:val="both"/>
        <w:rPr>
          <w:sz w:val="20"/>
          <w:szCs w:val="20"/>
        </w:rPr>
      </w:pPr>
    </w:p>
    <w:p w:rsidR="00AE4AEC" w:rsidRDefault="00AE4AEC" w:rsidP="008B2D4C">
      <w:pPr>
        <w:pStyle w:val="a8"/>
        <w:ind w:left="0" w:firstLine="709"/>
        <w:contextualSpacing/>
        <w:jc w:val="both"/>
        <w:rPr>
          <w:sz w:val="20"/>
          <w:szCs w:val="20"/>
        </w:rPr>
      </w:pPr>
    </w:p>
    <w:p w:rsidR="00472370" w:rsidRPr="00B037F8" w:rsidRDefault="00472370" w:rsidP="008B2D4C">
      <w:pPr>
        <w:pStyle w:val="a8"/>
        <w:ind w:left="0" w:firstLine="709"/>
        <w:contextualSpacing/>
        <w:jc w:val="both"/>
        <w:rPr>
          <w:sz w:val="28"/>
          <w:szCs w:val="28"/>
        </w:rPr>
        <w:sectPr w:rsidR="00472370" w:rsidRPr="00B037F8" w:rsidSect="00A317E8">
          <w:pgSz w:w="16838" w:h="11906" w:orient="landscape"/>
          <w:pgMar w:top="1134" w:right="820" w:bottom="709" w:left="1276" w:header="709" w:footer="304" w:gutter="0"/>
          <w:cols w:space="708"/>
          <w:docGrid w:linePitch="360"/>
        </w:sectPr>
      </w:pPr>
    </w:p>
    <w:p w:rsidR="008A589C" w:rsidRDefault="008A589C" w:rsidP="008B2D4C">
      <w:pPr>
        <w:pStyle w:val="3"/>
        <w:ind w:firstLine="709"/>
        <w:rPr>
          <w:rFonts w:ascii="Times New Roman" w:hAnsi="Times New Roman"/>
          <w:i/>
          <w:sz w:val="24"/>
          <w:szCs w:val="24"/>
        </w:rPr>
      </w:pPr>
      <w:r w:rsidRPr="00D94CE0">
        <w:rPr>
          <w:rFonts w:ascii="Times New Roman" w:hAnsi="Times New Roman"/>
          <w:i/>
          <w:sz w:val="24"/>
          <w:szCs w:val="24"/>
        </w:rPr>
        <w:lastRenderedPageBreak/>
        <w:t xml:space="preserve">Годовые нормы износа основных средств </w:t>
      </w:r>
      <w:r w:rsidRPr="00E2281A">
        <w:rPr>
          <w:rFonts w:ascii="Times New Roman" w:hAnsi="Times New Roman"/>
          <w:b w:val="0"/>
          <w:i/>
          <w:sz w:val="24"/>
          <w:szCs w:val="24"/>
        </w:rPr>
        <w:t xml:space="preserve">(таблица </w:t>
      </w:r>
      <w:r>
        <w:rPr>
          <w:rFonts w:ascii="Times New Roman" w:hAnsi="Times New Roman"/>
          <w:b w:val="0"/>
          <w:i/>
          <w:sz w:val="24"/>
          <w:szCs w:val="24"/>
        </w:rPr>
        <w:t>8</w:t>
      </w:r>
      <w:r w:rsidRPr="00E2281A">
        <w:rPr>
          <w:rFonts w:ascii="Times New Roman" w:hAnsi="Times New Roman"/>
          <w:b w:val="0"/>
          <w:i/>
          <w:sz w:val="24"/>
          <w:szCs w:val="24"/>
        </w:rPr>
        <w:t>)</w:t>
      </w:r>
    </w:p>
    <w:p w:rsidR="008A589C" w:rsidRPr="00D94CE0" w:rsidRDefault="008A589C" w:rsidP="008B2D4C">
      <w:pPr>
        <w:ind w:firstLine="709"/>
      </w:pPr>
    </w:p>
    <w:tbl>
      <w:tblPr>
        <w:tblW w:w="9836"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852"/>
        <w:gridCol w:w="1984"/>
      </w:tblGrid>
      <w:tr w:rsidR="008A589C" w:rsidRPr="00B037F8" w:rsidTr="007730A3">
        <w:trPr>
          <w:tblCellSpacing w:w="15" w:type="dxa"/>
        </w:trPr>
        <w:tc>
          <w:tcPr>
            <w:tcW w:w="7807" w:type="dxa"/>
            <w:vAlign w:val="center"/>
            <w:hideMark/>
          </w:tcPr>
          <w:p w:rsidR="008A589C" w:rsidRPr="00D94CE0" w:rsidRDefault="008A589C" w:rsidP="00575E76">
            <w:pPr>
              <w:spacing w:before="100" w:beforeAutospacing="1" w:after="100" w:afterAutospacing="1"/>
              <w:jc w:val="center"/>
              <w:rPr>
                <w:b/>
              </w:rPr>
            </w:pPr>
            <w:r w:rsidRPr="00D94CE0">
              <w:rPr>
                <w:b/>
              </w:rPr>
              <w:t>Виды и группы долгосрочных активов</w:t>
            </w:r>
          </w:p>
        </w:tc>
        <w:tc>
          <w:tcPr>
            <w:tcW w:w="1939" w:type="dxa"/>
            <w:vAlign w:val="center"/>
            <w:hideMark/>
          </w:tcPr>
          <w:p w:rsidR="008A589C" w:rsidRPr="00D94CE0" w:rsidRDefault="008A589C" w:rsidP="00575E76">
            <w:pPr>
              <w:spacing w:before="100" w:beforeAutospacing="1" w:after="100" w:afterAutospacing="1"/>
              <w:jc w:val="center"/>
            </w:pPr>
            <w:r w:rsidRPr="00D94CE0">
              <w:t>Годовая норма износа (в % к первоначальной стоимости)</w:t>
            </w:r>
          </w:p>
        </w:tc>
      </w:tr>
      <w:tr w:rsidR="008A589C" w:rsidRPr="00B037F8" w:rsidTr="007730A3">
        <w:trPr>
          <w:tblCellSpacing w:w="15" w:type="dxa"/>
        </w:trPr>
        <w:tc>
          <w:tcPr>
            <w:tcW w:w="7807" w:type="dxa"/>
            <w:vAlign w:val="center"/>
            <w:hideMark/>
          </w:tcPr>
          <w:p w:rsidR="008A589C" w:rsidRPr="00D94CE0" w:rsidRDefault="008A589C" w:rsidP="00575E76">
            <w:pPr>
              <w:spacing w:before="100" w:beforeAutospacing="1" w:after="100" w:afterAutospacing="1"/>
            </w:pPr>
            <w:r w:rsidRPr="00D94CE0">
              <w:t>1. Здания</w:t>
            </w:r>
          </w:p>
        </w:tc>
        <w:tc>
          <w:tcPr>
            <w:tcW w:w="1939" w:type="dxa"/>
            <w:vAlign w:val="center"/>
            <w:hideMark/>
          </w:tcPr>
          <w:p w:rsidR="008A589C" w:rsidRPr="00D94CE0" w:rsidRDefault="008A589C" w:rsidP="00575E76">
            <w:pPr>
              <w:jc w:val="center"/>
            </w:pPr>
          </w:p>
        </w:tc>
      </w:tr>
      <w:tr w:rsidR="008A589C" w:rsidRPr="00B037F8" w:rsidTr="007730A3">
        <w:trPr>
          <w:tblCellSpacing w:w="15" w:type="dxa"/>
        </w:trPr>
        <w:tc>
          <w:tcPr>
            <w:tcW w:w="7807" w:type="dxa"/>
            <w:vAlign w:val="center"/>
            <w:hideMark/>
          </w:tcPr>
          <w:p w:rsidR="008A589C" w:rsidRPr="00D94CE0" w:rsidRDefault="008A589C" w:rsidP="00575E76">
            <w:pPr>
              <w:spacing w:before="100" w:beforeAutospacing="1" w:after="100" w:afterAutospacing="1"/>
            </w:pPr>
            <w:r w:rsidRPr="00D94CE0">
              <w:t>Нежилые здания</w:t>
            </w:r>
          </w:p>
        </w:tc>
        <w:tc>
          <w:tcPr>
            <w:tcW w:w="1939" w:type="dxa"/>
            <w:vAlign w:val="center"/>
            <w:hideMark/>
          </w:tcPr>
          <w:p w:rsidR="008A589C" w:rsidRPr="00D94CE0" w:rsidRDefault="008A589C" w:rsidP="00575E76">
            <w:pPr>
              <w:spacing w:before="100" w:beforeAutospacing="1" w:after="100" w:afterAutospacing="1"/>
              <w:jc w:val="center"/>
            </w:pPr>
            <w:r w:rsidRPr="00D94CE0">
              <w:t>7</w:t>
            </w:r>
          </w:p>
        </w:tc>
      </w:tr>
      <w:tr w:rsidR="008A589C" w:rsidRPr="00B037F8" w:rsidTr="007730A3">
        <w:trPr>
          <w:tblCellSpacing w:w="15" w:type="dxa"/>
        </w:trPr>
        <w:tc>
          <w:tcPr>
            <w:tcW w:w="7807" w:type="dxa"/>
            <w:vAlign w:val="center"/>
            <w:hideMark/>
          </w:tcPr>
          <w:p w:rsidR="008A589C" w:rsidRPr="00D94CE0" w:rsidRDefault="008A589C" w:rsidP="00575E76">
            <w:pPr>
              <w:spacing w:before="100" w:beforeAutospacing="1" w:after="100" w:afterAutospacing="1"/>
            </w:pPr>
            <w:r w:rsidRPr="00D94CE0">
              <w:t>Жилые здания</w:t>
            </w:r>
          </w:p>
        </w:tc>
        <w:tc>
          <w:tcPr>
            <w:tcW w:w="1939" w:type="dxa"/>
            <w:vAlign w:val="center"/>
            <w:hideMark/>
          </w:tcPr>
          <w:p w:rsidR="008A589C" w:rsidRPr="00D94CE0" w:rsidRDefault="008A589C" w:rsidP="00575E76">
            <w:pPr>
              <w:spacing w:before="100" w:beforeAutospacing="1" w:after="100" w:afterAutospacing="1"/>
              <w:jc w:val="center"/>
            </w:pPr>
            <w:r w:rsidRPr="00D94CE0">
              <w:t>2</w:t>
            </w:r>
          </w:p>
        </w:tc>
      </w:tr>
      <w:tr w:rsidR="008A589C" w:rsidRPr="00B037F8" w:rsidTr="007730A3">
        <w:trPr>
          <w:tblCellSpacing w:w="15" w:type="dxa"/>
        </w:trPr>
        <w:tc>
          <w:tcPr>
            <w:tcW w:w="7807" w:type="dxa"/>
            <w:vAlign w:val="center"/>
            <w:hideMark/>
          </w:tcPr>
          <w:p w:rsidR="008A589C" w:rsidRPr="00D94CE0" w:rsidRDefault="008A589C" w:rsidP="00575E76">
            <w:pPr>
              <w:spacing w:before="100" w:beforeAutospacing="1" w:after="100" w:afterAutospacing="1"/>
            </w:pPr>
            <w:r w:rsidRPr="00D94CE0">
              <w:t>2. Сооружения (водокачки, стадионы, бассейны, дороги, мосты, памятники, ограждения парков, скверов и общественных садов, буровые скважины, штольни и другие)</w:t>
            </w:r>
          </w:p>
        </w:tc>
        <w:tc>
          <w:tcPr>
            <w:tcW w:w="1939" w:type="dxa"/>
            <w:vAlign w:val="center"/>
            <w:hideMark/>
          </w:tcPr>
          <w:p w:rsidR="008A589C" w:rsidRPr="00D94CE0" w:rsidRDefault="008A589C" w:rsidP="00575E76">
            <w:pPr>
              <w:spacing w:before="100" w:beforeAutospacing="1" w:after="100" w:afterAutospacing="1"/>
              <w:jc w:val="center"/>
            </w:pPr>
            <w:r w:rsidRPr="00D94CE0">
              <w:t>7</w:t>
            </w:r>
          </w:p>
        </w:tc>
      </w:tr>
      <w:tr w:rsidR="008A589C" w:rsidRPr="00B037F8" w:rsidTr="007730A3">
        <w:trPr>
          <w:tblCellSpacing w:w="15" w:type="dxa"/>
        </w:trPr>
        <w:tc>
          <w:tcPr>
            <w:tcW w:w="7807" w:type="dxa"/>
            <w:vAlign w:val="center"/>
            <w:hideMark/>
          </w:tcPr>
          <w:p w:rsidR="008A589C" w:rsidRPr="00D94CE0" w:rsidRDefault="008A589C" w:rsidP="00575E76">
            <w:pPr>
              <w:spacing w:before="100" w:beforeAutospacing="1" w:after="100" w:afterAutospacing="1"/>
            </w:pPr>
            <w:r w:rsidRPr="00D94CE0">
              <w:t>3. Передаточные устройства</w:t>
            </w:r>
          </w:p>
        </w:tc>
        <w:tc>
          <w:tcPr>
            <w:tcW w:w="1939" w:type="dxa"/>
            <w:vAlign w:val="center"/>
            <w:hideMark/>
          </w:tcPr>
          <w:p w:rsidR="008A589C" w:rsidRPr="00D94CE0" w:rsidRDefault="008A589C" w:rsidP="00575E76">
            <w:pPr>
              <w:jc w:val="center"/>
            </w:pPr>
          </w:p>
        </w:tc>
      </w:tr>
      <w:tr w:rsidR="008A589C" w:rsidRPr="00B037F8" w:rsidTr="007730A3">
        <w:trPr>
          <w:tblCellSpacing w:w="15" w:type="dxa"/>
        </w:trPr>
        <w:tc>
          <w:tcPr>
            <w:tcW w:w="7807" w:type="dxa"/>
            <w:vAlign w:val="center"/>
            <w:hideMark/>
          </w:tcPr>
          <w:p w:rsidR="008A589C" w:rsidRPr="00D94CE0" w:rsidRDefault="008A589C" w:rsidP="00575E76">
            <w:pPr>
              <w:spacing w:before="100" w:beforeAutospacing="1" w:after="100" w:afterAutospacing="1"/>
            </w:pPr>
            <w:r w:rsidRPr="00D94CE0">
              <w:t>Устройства электропередачи и связи</w:t>
            </w:r>
          </w:p>
        </w:tc>
        <w:tc>
          <w:tcPr>
            <w:tcW w:w="1939" w:type="dxa"/>
            <w:vAlign w:val="center"/>
            <w:hideMark/>
          </w:tcPr>
          <w:p w:rsidR="008A589C" w:rsidRPr="00D94CE0" w:rsidRDefault="008A589C" w:rsidP="00575E76">
            <w:pPr>
              <w:spacing w:before="100" w:beforeAutospacing="1" w:after="100" w:afterAutospacing="1"/>
              <w:jc w:val="center"/>
            </w:pPr>
            <w:r w:rsidRPr="00D94CE0">
              <w:t>4</w:t>
            </w:r>
          </w:p>
        </w:tc>
      </w:tr>
      <w:tr w:rsidR="008A589C" w:rsidRPr="00B037F8" w:rsidTr="007730A3">
        <w:trPr>
          <w:tblCellSpacing w:w="15" w:type="dxa"/>
        </w:trPr>
        <w:tc>
          <w:tcPr>
            <w:tcW w:w="7807" w:type="dxa"/>
            <w:vAlign w:val="center"/>
            <w:hideMark/>
          </w:tcPr>
          <w:p w:rsidR="008A589C" w:rsidRPr="00D94CE0" w:rsidRDefault="008A589C" w:rsidP="00575E76">
            <w:pPr>
              <w:spacing w:before="100" w:beforeAutospacing="1" w:after="100" w:afterAutospacing="1"/>
            </w:pPr>
            <w:r w:rsidRPr="00D94CE0">
              <w:t>Трансмиссии и трубопроводы</w:t>
            </w:r>
          </w:p>
        </w:tc>
        <w:tc>
          <w:tcPr>
            <w:tcW w:w="1939" w:type="dxa"/>
            <w:vAlign w:val="center"/>
            <w:hideMark/>
          </w:tcPr>
          <w:p w:rsidR="008A589C" w:rsidRPr="00D94CE0" w:rsidRDefault="008A589C" w:rsidP="00575E76">
            <w:pPr>
              <w:spacing w:before="100" w:beforeAutospacing="1" w:after="100" w:afterAutospacing="1"/>
              <w:jc w:val="center"/>
            </w:pPr>
            <w:r w:rsidRPr="00D94CE0">
              <w:t>5</w:t>
            </w:r>
          </w:p>
        </w:tc>
      </w:tr>
      <w:tr w:rsidR="008A589C" w:rsidRPr="00B037F8" w:rsidTr="007730A3">
        <w:trPr>
          <w:tblCellSpacing w:w="15" w:type="dxa"/>
        </w:trPr>
        <w:tc>
          <w:tcPr>
            <w:tcW w:w="7807" w:type="dxa"/>
            <w:vAlign w:val="center"/>
            <w:hideMark/>
          </w:tcPr>
          <w:p w:rsidR="008A589C" w:rsidRPr="00D94CE0" w:rsidRDefault="008A589C" w:rsidP="00575E76">
            <w:pPr>
              <w:spacing w:before="100" w:beforeAutospacing="1" w:after="100" w:afterAutospacing="1"/>
            </w:pPr>
            <w:r w:rsidRPr="00D94CE0">
              <w:t>4. Транспортные средства</w:t>
            </w:r>
          </w:p>
        </w:tc>
        <w:tc>
          <w:tcPr>
            <w:tcW w:w="1939" w:type="dxa"/>
            <w:vAlign w:val="center"/>
            <w:hideMark/>
          </w:tcPr>
          <w:p w:rsidR="008A589C" w:rsidRPr="00D94CE0" w:rsidRDefault="008A589C" w:rsidP="00575E76">
            <w:pPr>
              <w:jc w:val="center"/>
            </w:pPr>
          </w:p>
        </w:tc>
      </w:tr>
      <w:tr w:rsidR="008A589C" w:rsidRPr="00B037F8" w:rsidTr="007730A3">
        <w:trPr>
          <w:tblCellSpacing w:w="15" w:type="dxa"/>
        </w:trPr>
        <w:tc>
          <w:tcPr>
            <w:tcW w:w="7807" w:type="dxa"/>
            <w:vAlign w:val="center"/>
            <w:hideMark/>
          </w:tcPr>
          <w:p w:rsidR="008A589C" w:rsidRPr="00D94CE0" w:rsidRDefault="008A589C" w:rsidP="00575E76">
            <w:pPr>
              <w:spacing w:before="100" w:beforeAutospacing="1" w:after="100" w:afterAutospacing="1"/>
            </w:pPr>
            <w:r w:rsidRPr="00D94CE0">
              <w:t>Подвижной состав железнодорожного транспорта, водный транспорт, автомобильный транспорт, воздушный транспорт, гужевой транспорт</w:t>
            </w:r>
          </w:p>
        </w:tc>
        <w:tc>
          <w:tcPr>
            <w:tcW w:w="1939" w:type="dxa"/>
            <w:vAlign w:val="center"/>
            <w:hideMark/>
          </w:tcPr>
          <w:p w:rsidR="008A589C" w:rsidRPr="00D94CE0" w:rsidRDefault="008A589C" w:rsidP="00575E76">
            <w:pPr>
              <w:spacing w:before="100" w:beforeAutospacing="1" w:after="100" w:afterAutospacing="1"/>
              <w:jc w:val="center"/>
            </w:pPr>
            <w:r w:rsidRPr="00D94CE0">
              <w:t>15</w:t>
            </w:r>
          </w:p>
        </w:tc>
      </w:tr>
      <w:tr w:rsidR="008A589C" w:rsidRPr="00B037F8" w:rsidTr="007730A3">
        <w:trPr>
          <w:tblCellSpacing w:w="15" w:type="dxa"/>
        </w:trPr>
        <w:tc>
          <w:tcPr>
            <w:tcW w:w="7807" w:type="dxa"/>
            <w:vAlign w:val="center"/>
            <w:hideMark/>
          </w:tcPr>
          <w:p w:rsidR="008A589C" w:rsidRPr="00D94CE0" w:rsidRDefault="008A589C" w:rsidP="00575E76">
            <w:pPr>
              <w:spacing w:before="100" w:beforeAutospacing="1" w:after="100" w:afterAutospacing="1"/>
            </w:pPr>
            <w:r w:rsidRPr="00D94CE0">
              <w:t>Производственный транспорт</w:t>
            </w:r>
          </w:p>
        </w:tc>
        <w:tc>
          <w:tcPr>
            <w:tcW w:w="1939" w:type="dxa"/>
            <w:vAlign w:val="center"/>
            <w:hideMark/>
          </w:tcPr>
          <w:p w:rsidR="008A589C" w:rsidRPr="00D94CE0" w:rsidRDefault="008A589C" w:rsidP="00575E76">
            <w:pPr>
              <w:spacing w:before="100" w:beforeAutospacing="1" w:after="100" w:afterAutospacing="1"/>
              <w:jc w:val="center"/>
            </w:pPr>
            <w:r w:rsidRPr="00D94CE0">
              <w:t>20</w:t>
            </w:r>
          </w:p>
        </w:tc>
      </w:tr>
      <w:tr w:rsidR="008A589C" w:rsidRPr="00B037F8" w:rsidTr="007730A3">
        <w:trPr>
          <w:tblCellSpacing w:w="15" w:type="dxa"/>
        </w:trPr>
        <w:tc>
          <w:tcPr>
            <w:tcW w:w="7807" w:type="dxa"/>
            <w:vAlign w:val="center"/>
            <w:hideMark/>
          </w:tcPr>
          <w:p w:rsidR="008A589C" w:rsidRPr="00D94CE0" w:rsidRDefault="008A589C" w:rsidP="00575E76">
            <w:pPr>
              <w:spacing w:before="100" w:beforeAutospacing="1" w:after="100" w:afterAutospacing="1"/>
            </w:pPr>
            <w:r w:rsidRPr="00D94CE0">
              <w:t>Спортивный транспорт</w:t>
            </w:r>
          </w:p>
        </w:tc>
        <w:tc>
          <w:tcPr>
            <w:tcW w:w="1939" w:type="dxa"/>
            <w:vAlign w:val="center"/>
            <w:hideMark/>
          </w:tcPr>
          <w:p w:rsidR="008A589C" w:rsidRPr="00D94CE0" w:rsidRDefault="008A589C" w:rsidP="00575E76">
            <w:pPr>
              <w:spacing w:before="100" w:beforeAutospacing="1" w:after="100" w:afterAutospacing="1"/>
              <w:jc w:val="center"/>
            </w:pPr>
            <w:r w:rsidRPr="00D94CE0">
              <w:t>23</w:t>
            </w:r>
          </w:p>
        </w:tc>
      </w:tr>
      <w:tr w:rsidR="008A589C" w:rsidRPr="00B037F8" w:rsidTr="007730A3">
        <w:trPr>
          <w:tblCellSpacing w:w="15" w:type="dxa"/>
        </w:trPr>
        <w:tc>
          <w:tcPr>
            <w:tcW w:w="7807" w:type="dxa"/>
            <w:vAlign w:val="center"/>
            <w:hideMark/>
          </w:tcPr>
          <w:p w:rsidR="008A589C" w:rsidRPr="00D94CE0" w:rsidRDefault="008A589C" w:rsidP="00575E76">
            <w:pPr>
              <w:spacing w:before="100" w:beforeAutospacing="1" w:after="100" w:afterAutospacing="1"/>
            </w:pPr>
            <w:r w:rsidRPr="00D94CE0">
              <w:t>5. Машины и оборудование</w:t>
            </w:r>
          </w:p>
        </w:tc>
        <w:tc>
          <w:tcPr>
            <w:tcW w:w="1939" w:type="dxa"/>
            <w:vAlign w:val="center"/>
            <w:hideMark/>
          </w:tcPr>
          <w:p w:rsidR="008A589C" w:rsidRPr="00D94CE0" w:rsidRDefault="008A589C" w:rsidP="00575E76">
            <w:pPr>
              <w:jc w:val="center"/>
            </w:pPr>
          </w:p>
        </w:tc>
      </w:tr>
      <w:tr w:rsidR="008A589C" w:rsidRPr="00B037F8" w:rsidTr="007730A3">
        <w:trPr>
          <w:tblCellSpacing w:w="15" w:type="dxa"/>
        </w:trPr>
        <w:tc>
          <w:tcPr>
            <w:tcW w:w="7807" w:type="dxa"/>
            <w:vAlign w:val="center"/>
            <w:hideMark/>
          </w:tcPr>
          <w:p w:rsidR="008A589C" w:rsidRPr="00D94CE0" w:rsidRDefault="008A589C" w:rsidP="00575E76">
            <w:pPr>
              <w:spacing w:before="100" w:beforeAutospacing="1" w:after="100" w:afterAutospacing="1"/>
            </w:pPr>
            <w:r w:rsidRPr="00D94CE0">
              <w:t>Силовые машины и оборудование, лабораторное оборудование, медицинское оборудование, офисное оборудование</w:t>
            </w:r>
          </w:p>
        </w:tc>
        <w:tc>
          <w:tcPr>
            <w:tcW w:w="1939" w:type="dxa"/>
            <w:vAlign w:val="center"/>
            <w:hideMark/>
          </w:tcPr>
          <w:p w:rsidR="008A589C" w:rsidRPr="00D94CE0" w:rsidRDefault="008A589C" w:rsidP="00575E76">
            <w:pPr>
              <w:spacing w:before="100" w:beforeAutospacing="1" w:after="100" w:afterAutospacing="1"/>
              <w:jc w:val="center"/>
            </w:pPr>
            <w:r w:rsidRPr="00D94CE0">
              <w:t>10</w:t>
            </w:r>
          </w:p>
        </w:tc>
      </w:tr>
      <w:tr w:rsidR="008A589C" w:rsidRPr="00B037F8" w:rsidTr="007730A3">
        <w:trPr>
          <w:tblCellSpacing w:w="15" w:type="dxa"/>
        </w:trPr>
        <w:tc>
          <w:tcPr>
            <w:tcW w:w="7807" w:type="dxa"/>
            <w:vAlign w:val="center"/>
            <w:hideMark/>
          </w:tcPr>
          <w:p w:rsidR="008A589C" w:rsidRPr="00D94CE0" w:rsidRDefault="008A589C" w:rsidP="00575E76">
            <w:pPr>
              <w:spacing w:before="100" w:beforeAutospacing="1" w:after="100" w:afterAutospacing="1"/>
            </w:pPr>
            <w:r w:rsidRPr="00D94CE0">
              <w:t>Рабочие машины и оборудование</w:t>
            </w:r>
          </w:p>
        </w:tc>
        <w:tc>
          <w:tcPr>
            <w:tcW w:w="1939" w:type="dxa"/>
            <w:vAlign w:val="center"/>
            <w:hideMark/>
          </w:tcPr>
          <w:p w:rsidR="008A589C" w:rsidRPr="00D94CE0" w:rsidRDefault="008A589C" w:rsidP="00575E76">
            <w:pPr>
              <w:spacing w:before="100" w:beforeAutospacing="1" w:after="100" w:afterAutospacing="1"/>
              <w:jc w:val="center"/>
            </w:pPr>
            <w:r w:rsidRPr="00D94CE0">
              <w:t>12</w:t>
            </w:r>
          </w:p>
        </w:tc>
      </w:tr>
      <w:tr w:rsidR="008A589C" w:rsidRPr="00B037F8" w:rsidTr="007730A3">
        <w:trPr>
          <w:tblCellSpacing w:w="15" w:type="dxa"/>
        </w:trPr>
        <w:tc>
          <w:tcPr>
            <w:tcW w:w="7807" w:type="dxa"/>
            <w:vAlign w:val="center"/>
            <w:hideMark/>
          </w:tcPr>
          <w:p w:rsidR="008A589C" w:rsidRPr="00D94CE0" w:rsidRDefault="008A589C" w:rsidP="00575E76">
            <w:pPr>
              <w:spacing w:before="100" w:beforeAutospacing="1" w:after="100" w:afterAutospacing="1"/>
            </w:pPr>
            <w:r w:rsidRPr="00D94CE0">
              <w:t>Измерительные приборы, регулирующие приборы и устройства</w:t>
            </w:r>
          </w:p>
        </w:tc>
        <w:tc>
          <w:tcPr>
            <w:tcW w:w="1939" w:type="dxa"/>
            <w:vAlign w:val="center"/>
            <w:hideMark/>
          </w:tcPr>
          <w:p w:rsidR="008A589C" w:rsidRPr="00D94CE0" w:rsidRDefault="008A589C" w:rsidP="00575E76">
            <w:pPr>
              <w:spacing w:before="100" w:beforeAutospacing="1" w:after="100" w:afterAutospacing="1"/>
              <w:jc w:val="center"/>
            </w:pPr>
            <w:r w:rsidRPr="00D94CE0">
              <w:t>20</w:t>
            </w:r>
          </w:p>
        </w:tc>
      </w:tr>
      <w:tr w:rsidR="008A589C" w:rsidRPr="00B037F8" w:rsidTr="007730A3">
        <w:trPr>
          <w:tblCellSpacing w:w="15" w:type="dxa"/>
        </w:trPr>
        <w:tc>
          <w:tcPr>
            <w:tcW w:w="7807" w:type="dxa"/>
            <w:vAlign w:val="center"/>
            <w:hideMark/>
          </w:tcPr>
          <w:p w:rsidR="008A589C" w:rsidRPr="00D94CE0" w:rsidRDefault="008A589C" w:rsidP="00575E76">
            <w:pPr>
              <w:spacing w:before="100" w:beforeAutospacing="1" w:after="100" w:afterAutospacing="1"/>
            </w:pPr>
            <w:r w:rsidRPr="00D94CE0">
              <w:t>Компьютерное оборудование</w:t>
            </w:r>
          </w:p>
        </w:tc>
        <w:tc>
          <w:tcPr>
            <w:tcW w:w="1939" w:type="dxa"/>
            <w:vAlign w:val="center"/>
            <w:hideMark/>
          </w:tcPr>
          <w:p w:rsidR="008A589C" w:rsidRPr="00D94CE0" w:rsidRDefault="008A589C" w:rsidP="00575E76">
            <w:pPr>
              <w:spacing w:before="100" w:beforeAutospacing="1" w:after="100" w:afterAutospacing="1"/>
              <w:jc w:val="center"/>
            </w:pPr>
            <w:r w:rsidRPr="00D94CE0">
              <w:t>25</w:t>
            </w:r>
          </w:p>
        </w:tc>
      </w:tr>
      <w:tr w:rsidR="008A589C" w:rsidRPr="00B037F8" w:rsidTr="007730A3">
        <w:trPr>
          <w:tblCellSpacing w:w="15" w:type="dxa"/>
        </w:trPr>
        <w:tc>
          <w:tcPr>
            <w:tcW w:w="7807" w:type="dxa"/>
            <w:vAlign w:val="center"/>
            <w:hideMark/>
          </w:tcPr>
          <w:p w:rsidR="008A589C" w:rsidRPr="00D94CE0" w:rsidRDefault="008A589C" w:rsidP="00575E76">
            <w:pPr>
              <w:spacing w:before="100" w:beforeAutospacing="1" w:after="100" w:afterAutospacing="1"/>
            </w:pPr>
            <w:r w:rsidRPr="00D94CE0">
              <w:t>Прочие машины и оборудование</w:t>
            </w:r>
          </w:p>
        </w:tc>
        <w:tc>
          <w:tcPr>
            <w:tcW w:w="1939" w:type="dxa"/>
            <w:vAlign w:val="center"/>
            <w:hideMark/>
          </w:tcPr>
          <w:p w:rsidR="008A589C" w:rsidRPr="00D94CE0" w:rsidRDefault="008A589C" w:rsidP="00575E76">
            <w:pPr>
              <w:spacing w:before="100" w:beforeAutospacing="1" w:after="100" w:afterAutospacing="1"/>
              <w:jc w:val="center"/>
            </w:pPr>
            <w:r w:rsidRPr="00D94CE0">
              <w:t>15</w:t>
            </w:r>
          </w:p>
        </w:tc>
      </w:tr>
      <w:tr w:rsidR="008A589C" w:rsidRPr="00B037F8" w:rsidTr="007730A3">
        <w:trPr>
          <w:tblCellSpacing w:w="15" w:type="dxa"/>
        </w:trPr>
        <w:tc>
          <w:tcPr>
            <w:tcW w:w="7807" w:type="dxa"/>
            <w:vAlign w:val="center"/>
            <w:hideMark/>
          </w:tcPr>
          <w:p w:rsidR="008A589C" w:rsidRPr="00D94CE0" w:rsidRDefault="008A589C" w:rsidP="00575E76">
            <w:pPr>
              <w:spacing w:before="100" w:beforeAutospacing="1" w:after="100" w:afterAutospacing="1"/>
            </w:pPr>
            <w:r w:rsidRPr="00D94CE0">
              <w:t>6. Инструменты, производственный и хозяйственный инвентарь</w:t>
            </w:r>
          </w:p>
        </w:tc>
        <w:tc>
          <w:tcPr>
            <w:tcW w:w="1939" w:type="dxa"/>
            <w:vAlign w:val="center"/>
            <w:hideMark/>
          </w:tcPr>
          <w:p w:rsidR="008A589C" w:rsidRPr="00D94CE0" w:rsidRDefault="008A589C" w:rsidP="00575E76">
            <w:pPr>
              <w:jc w:val="center"/>
            </w:pPr>
          </w:p>
        </w:tc>
      </w:tr>
      <w:tr w:rsidR="008A589C" w:rsidRPr="00B037F8" w:rsidTr="007730A3">
        <w:trPr>
          <w:tblCellSpacing w:w="15" w:type="dxa"/>
        </w:trPr>
        <w:tc>
          <w:tcPr>
            <w:tcW w:w="7807" w:type="dxa"/>
            <w:vAlign w:val="center"/>
            <w:hideMark/>
          </w:tcPr>
          <w:p w:rsidR="008A589C" w:rsidRPr="00D94CE0" w:rsidRDefault="008A589C" w:rsidP="00575E76">
            <w:pPr>
              <w:spacing w:before="100" w:beforeAutospacing="1" w:after="100" w:afterAutospacing="1"/>
            </w:pPr>
            <w:r w:rsidRPr="00D94CE0">
              <w:t>Инструменты</w:t>
            </w:r>
          </w:p>
        </w:tc>
        <w:tc>
          <w:tcPr>
            <w:tcW w:w="1939" w:type="dxa"/>
            <w:vAlign w:val="center"/>
            <w:hideMark/>
          </w:tcPr>
          <w:p w:rsidR="008A589C" w:rsidRPr="00D94CE0" w:rsidRDefault="008A589C" w:rsidP="00575E76">
            <w:pPr>
              <w:spacing w:before="100" w:beforeAutospacing="1" w:after="100" w:afterAutospacing="1"/>
              <w:jc w:val="center"/>
            </w:pPr>
            <w:r w:rsidRPr="00D94CE0">
              <w:t>30</w:t>
            </w:r>
          </w:p>
        </w:tc>
      </w:tr>
      <w:tr w:rsidR="008A589C" w:rsidRPr="00B037F8" w:rsidTr="007730A3">
        <w:trPr>
          <w:tblCellSpacing w:w="15" w:type="dxa"/>
        </w:trPr>
        <w:tc>
          <w:tcPr>
            <w:tcW w:w="7807" w:type="dxa"/>
            <w:vAlign w:val="center"/>
            <w:hideMark/>
          </w:tcPr>
          <w:p w:rsidR="008A589C" w:rsidRPr="00D94CE0" w:rsidRDefault="008A589C" w:rsidP="00575E76">
            <w:pPr>
              <w:spacing w:before="100" w:beforeAutospacing="1" w:after="100" w:afterAutospacing="1"/>
            </w:pPr>
            <w:r w:rsidRPr="00D94CE0">
              <w:t>Производственный инвентарь и принадлежности, прочий производственный и хозяйственный инвентарь</w:t>
            </w:r>
          </w:p>
        </w:tc>
        <w:tc>
          <w:tcPr>
            <w:tcW w:w="1939" w:type="dxa"/>
            <w:vAlign w:val="center"/>
            <w:hideMark/>
          </w:tcPr>
          <w:p w:rsidR="008A589C" w:rsidRPr="00D94CE0" w:rsidRDefault="008A589C" w:rsidP="00575E76">
            <w:pPr>
              <w:spacing w:before="100" w:beforeAutospacing="1" w:after="100" w:afterAutospacing="1"/>
              <w:jc w:val="center"/>
            </w:pPr>
            <w:r w:rsidRPr="00D94CE0">
              <w:t>10</w:t>
            </w:r>
          </w:p>
        </w:tc>
      </w:tr>
      <w:tr w:rsidR="008A589C" w:rsidRPr="00B037F8" w:rsidTr="007730A3">
        <w:trPr>
          <w:tblCellSpacing w:w="15" w:type="dxa"/>
        </w:trPr>
        <w:tc>
          <w:tcPr>
            <w:tcW w:w="7807" w:type="dxa"/>
            <w:vAlign w:val="center"/>
            <w:hideMark/>
          </w:tcPr>
          <w:p w:rsidR="008A589C" w:rsidRPr="00D94CE0" w:rsidRDefault="008A589C" w:rsidP="00575E76">
            <w:pPr>
              <w:spacing w:before="100" w:beforeAutospacing="1" w:after="100" w:afterAutospacing="1"/>
            </w:pPr>
            <w:r w:rsidRPr="00D94CE0">
              <w:t>Хозяйственный инвентарь</w:t>
            </w:r>
          </w:p>
        </w:tc>
        <w:tc>
          <w:tcPr>
            <w:tcW w:w="1939" w:type="dxa"/>
            <w:vAlign w:val="center"/>
            <w:hideMark/>
          </w:tcPr>
          <w:p w:rsidR="008A589C" w:rsidRPr="00D94CE0" w:rsidRDefault="008A589C" w:rsidP="00575E76">
            <w:pPr>
              <w:spacing w:before="100" w:beforeAutospacing="1" w:after="100" w:afterAutospacing="1"/>
              <w:jc w:val="center"/>
            </w:pPr>
            <w:r w:rsidRPr="00D94CE0">
              <w:t>15</w:t>
            </w:r>
          </w:p>
        </w:tc>
      </w:tr>
      <w:tr w:rsidR="008A589C" w:rsidRPr="00B037F8" w:rsidTr="007730A3">
        <w:trPr>
          <w:tblCellSpacing w:w="15" w:type="dxa"/>
        </w:trPr>
        <w:tc>
          <w:tcPr>
            <w:tcW w:w="7807" w:type="dxa"/>
            <w:vAlign w:val="center"/>
            <w:hideMark/>
          </w:tcPr>
          <w:p w:rsidR="008A589C" w:rsidRPr="00D94CE0" w:rsidRDefault="008A589C" w:rsidP="00575E76">
            <w:pPr>
              <w:spacing w:before="100" w:beforeAutospacing="1" w:after="100" w:afterAutospacing="1"/>
            </w:pPr>
            <w:r w:rsidRPr="00D94CE0">
              <w:t>7. Прочие основные средства</w:t>
            </w:r>
          </w:p>
        </w:tc>
        <w:tc>
          <w:tcPr>
            <w:tcW w:w="1939" w:type="dxa"/>
            <w:vAlign w:val="center"/>
            <w:hideMark/>
          </w:tcPr>
          <w:p w:rsidR="008A589C" w:rsidRPr="00D94CE0" w:rsidRDefault="008A589C" w:rsidP="00575E76">
            <w:pPr>
              <w:jc w:val="center"/>
            </w:pPr>
          </w:p>
        </w:tc>
      </w:tr>
      <w:tr w:rsidR="008A589C" w:rsidRPr="00B037F8" w:rsidTr="007730A3">
        <w:trPr>
          <w:tblCellSpacing w:w="15" w:type="dxa"/>
        </w:trPr>
        <w:tc>
          <w:tcPr>
            <w:tcW w:w="7807" w:type="dxa"/>
            <w:vAlign w:val="center"/>
            <w:hideMark/>
          </w:tcPr>
          <w:p w:rsidR="008A589C" w:rsidRPr="00D94CE0" w:rsidRDefault="008A589C" w:rsidP="00575E76">
            <w:pPr>
              <w:spacing w:before="100" w:beforeAutospacing="1" w:after="100" w:afterAutospacing="1"/>
            </w:pPr>
            <w:r w:rsidRPr="00D94CE0">
              <w:t>Озеленительные, декоративные насаждения и другие искусственные многолетние насаждения</w:t>
            </w:r>
          </w:p>
        </w:tc>
        <w:tc>
          <w:tcPr>
            <w:tcW w:w="1939" w:type="dxa"/>
            <w:vAlign w:val="center"/>
            <w:hideMark/>
          </w:tcPr>
          <w:p w:rsidR="008A589C" w:rsidRPr="00D94CE0" w:rsidRDefault="008A589C" w:rsidP="00575E76">
            <w:pPr>
              <w:spacing w:before="100" w:beforeAutospacing="1" w:after="100" w:afterAutospacing="1"/>
              <w:jc w:val="center"/>
            </w:pPr>
            <w:r w:rsidRPr="00D94CE0">
              <w:t>8</w:t>
            </w:r>
          </w:p>
        </w:tc>
      </w:tr>
      <w:tr w:rsidR="008A589C" w:rsidRPr="00B037F8" w:rsidTr="007730A3">
        <w:trPr>
          <w:tblCellSpacing w:w="15" w:type="dxa"/>
        </w:trPr>
        <w:tc>
          <w:tcPr>
            <w:tcW w:w="7807" w:type="dxa"/>
            <w:vAlign w:val="center"/>
            <w:hideMark/>
          </w:tcPr>
          <w:p w:rsidR="008A589C" w:rsidRPr="00D94CE0" w:rsidRDefault="008A589C" w:rsidP="00575E76">
            <w:pPr>
              <w:spacing w:before="100" w:beforeAutospacing="1" w:after="100" w:afterAutospacing="1"/>
            </w:pPr>
            <w:r w:rsidRPr="00D94CE0">
              <w:t>Капитальные затраты по улучшению земель, рабочий скот</w:t>
            </w:r>
          </w:p>
        </w:tc>
        <w:tc>
          <w:tcPr>
            <w:tcW w:w="1939" w:type="dxa"/>
            <w:vAlign w:val="center"/>
            <w:hideMark/>
          </w:tcPr>
          <w:p w:rsidR="008A589C" w:rsidRPr="00D94CE0" w:rsidRDefault="008A589C" w:rsidP="00575E76">
            <w:pPr>
              <w:spacing w:before="100" w:beforeAutospacing="1" w:after="100" w:afterAutospacing="1"/>
              <w:jc w:val="center"/>
            </w:pPr>
            <w:r w:rsidRPr="00D94CE0">
              <w:t>12</w:t>
            </w:r>
          </w:p>
        </w:tc>
      </w:tr>
      <w:tr w:rsidR="008A589C" w:rsidRPr="00B037F8" w:rsidTr="007730A3">
        <w:trPr>
          <w:tblCellSpacing w:w="15" w:type="dxa"/>
        </w:trPr>
        <w:tc>
          <w:tcPr>
            <w:tcW w:w="7807" w:type="dxa"/>
            <w:vAlign w:val="center"/>
            <w:hideMark/>
          </w:tcPr>
          <w:p w:rsidR="008A589C" w:rsidRPr="00D94CE0" w:rsidRDefault="008A589C" w:rsidP="00575E76">
            <w:pPr>
              <w:spacing w:before="100" w:beforeAutospacing="1" w:after="100" w:afterAutospacing="1"/>
            </w:pPr>
            <w:r w:rsidRPr="00D94CE0">
              <w:t>Прочий инвентарь</w:t>
            </w:r>
          </w:p>
        </w:tc>
        <w:tc>
          <w:tcPr>
            <w:tcW w:w="1939" w:type="dxa"/>
            <w:vAlign w:val="center"/>
            <w:hideMark/>
          </w:tcPr>
          <w:p w:rsidR="008A589C" w:rsidRPr="00D94CE0" w:rsidRDefault="008A589C" w:rsidP="00575E76">
            <w:pPr>
              <w:spacing w:before="100" w:beforeAutospacing="1" w:after="100" w:afterAutospacing="1"/>
              <w:jc w:val="center"/>
            </w:pPr>
            <w:r w:rsidRPr="00D94CE0">
              <w:t>25</w:t>
            </w:r>
          </w:p>
        </w:tc>
      </w:tr>
      <w:tr w:rsidR="008A589C" w:rsidRPr="00B037F8" w:rsidTr="007730A3">
        <w:trPr>
          <w:tblCellSpacing w:w="15" w:type="dxa"/>
        </w:trPr>
        <w:tc>
          <w:tcPr>
            <w:tcW w:w="7807" w:type="dxa"/>
            <w:vAlign w:val="center"/>
            <w:hideMark/>
          </w:tcPr>
          <w:p w:rsidR="008A589C" w:rsidRPr="00D94CE0" w:rsidRDefault="008A589C" w:rsidP="00575E76">
            <w:pPr>
              <w:spacing w:before="100" w:beforeAutospacing="1" w:after="100" w:afterAutospacing="1"/>
            </w:pPr>
            <w:r w:rsidRPr="00D94CE0">
              <w:t>Прочие основные средства</w:t>
            </w:r>
          </w:p>
        </w:tc>
        <w:tc>
          <w:tcPr>
            <w:tcW w:w="1939" w:type="dxa"/>
            <w:vAlign w:val="center"/>
            <w:hideMark/>
          </w:tcPr>
          <w:p w:rsidR="008A589C" w:rsidRPr="00D94CE0" w:rsidRDefault="008A589C" w:rsidP="00575E76">
            <w:pPr>
              <w:spacing w:before="100" w:beforeAutospacing="1" w:after="100" w:afterAutospacing="1"/>
              <w:jc w:val="center"/>
            </w:pPr>
            <w:r w:rsidRPr="00D94CE0">
              <w:t>25</w:t>
            </w:r>
          </w:p>
        </w:tc>
      </w:tr>
    </w:tbl>
    <w:p w:rsidR="008A589C" w:rsidRPr="00ED6A96" w:rsidRDefault="008A589C" w:rsidP="008B2D4C">
      <w:pPr>
        <w:ind w:firstLine="709"/>
        <w:jc w:val="both"/>
        <w:rPr>
          <w:b/>
          <w:sz w:val="28"/>
          <w:szCs w:val="28"/>
          <w:lang w:val="kk-KZ"/>
        </w:rPr>
      </w:pPr>
    </w:p>
    <w:p w:rsidR="00D94CE0" w:rsidRDefault="00D94CE0" w:rsidP="008B2D4C">
      <w:pPr>
        <w:tabs>
          <w:tab w:val="left" w:pos="9360"/>
        </w:tabs>
        <w:ind w:right="-5" w:firstLine="709"/>
        <w:contextualSpacing/>
        <w:jc w:val="both"/>
        <w:rPr>
          <w:b/>
          <w:sz w:val="28"/>
          <w:szCs w:val="28"/>
        </w:rPr>
      </w:pPr>
    </w:p>
    <w:p w:rsidR="00D94CE0" w:rsidRDefault="00D94CE0" w:rsidP="008B2D4C">
      <w:pPr>
        <w:tabs>
          <w:tab w:val="left" w:pos="9360"/>
        </w:tabs>
        <w:ind w:right="-5" w:firstLine="709"/>
        <w:contextualSpacing/>
        <w:jc w:val="both"/>
        <w:rPr>
          <w:b/>
          <w:sz w:val="28"/>
          <w:szCs w:val="28"/>
        </w:rPr>
      </w:pPr>
    </w:p>
    <w:p w:rsidR="00D94CE0" w:rsidRDefault="00D94CE0" w:rsidP="008B2D4C">
      <w:pPr>
        <w:tabs>
          <w:tab w:val="left" w:pos="9360"/>
        </w:tabs>
        <w:ind w:right="-5" w:firstLine="709"/>
        <w:contextualSpacing/>
        <w:jc w:val="both"/>
        <w:rPr>
          <w:b/>
          <w:sz w:val="28"/>
          <w:szCs w:val="28"/>
        </w:rPr>
      </w:pPr>
    </w:p>
    <w:p w:rsidR="00D94CE0" w:rsidRDefault="00D94CE0" w:rsidP="008B2D4C">
      <w:pPr>
        <w:tabs>
          <w:tab w:val="left" w:pos="9360"/>
        </w:tabs>
        <w:ind w:right="-5" w:firstLine="709"/>
        <w:contextualSpacing/>
        <w:jc w:val="both"/>
        <w:rPr>
          <w:b/>
          <w:sz w:val="28"/>
          <w:szCs w:val="28"/>
        </w:rPr>
      </w:pPr>
    </w:p>
    <w:p w:rsidR="00472370" w:rsidRPr="00B037F8" w:rsidRDefault="00472370" w:rsidP="008B2D4C">
      <w:pPr>
        <w:tabs>
          <w:tab w:val="left" w:pos="9360"/>
        </w:tabs>
        <w:ind w:right="-5" w:firstLine="709"/>
        <w:contextualSpacing/>
        <w:jc w:val="both"/>
        <w:rPr>
          <w:b/>
          <w:i/>
          <w:sz w:val="28"/>
          <w:szCs w:val="28"/>
        </w:rPr>
      </w:pPr>
      <w:r w:rsidRPr="00B037F8">
        <w:rPr>
          <w:b/>
          <w:sz w:val="28"/>
          <w:szCs w:val="28"/>
        </w:rPr>
        <w:lastRenderedPageBreak/>
        <w:t>1</w:t>
      </w:r>
      <w:r w:rsidR="004F55B3">
        <w:rPr>
          <w:b/>
          <w:sz w:val="28"/>
          <w:szCs w:val="28"/>
        </w:rPr>
        <w:t>2</w:t>
      </w:r>
      <w:r w:rsidRPr="00B037F8">
        <w:rPr>
          <w:b/>
          <w:sz w:val="28"/>
          <w:szCs w:val="28"/>
        </w:rPr>
        <w:t xml:space="preserve">. </w:t>
      </w:r>
      <w:r w:rsidRPr="00B037F8">
        <w:rPr>
          <w:b/>
          <w:i/>
          <w:sz w:val="28"/>
          <w:szCs w:val="28"/>
        </w:rPr>
        <w:t xml:space="preserve">Незавершенное строительство и капитальные вложения </w:t>
      </w:r>
    </w:p>
    <w:p w:rsidR="00E138FF" w:rsidRPr="00E138FF" w:rsidRDefault="00E138FF" w:rsidP="008B2D4C">
      <w:pPr>
        <w:tabs>
          <w:tab w:val="left" w:pos="9360"/>
        </w:tabs>
        <w:ind w:right="-5" w:firstLine="709"/>
        <w:jc w:val="both"/>
        <w:rPr>
          <w:sz w:val="28"/>
          <w:szCs w:val="28"/>
        </w:rPr>
      </w:pPr>
    </w:p>
    <w:p w:rsidR="00E138FF" w:rsidRPr="009848BE" w:rsidRDefault="00E138FF" w:rsidP="008B2D4C">
      <w:pPr>
        <w:tabs>
          <w:tab w:val="left" w:pos="9360"/>
        </w:tabs>
        <w:ind w:right="-5" w:firstLine="709"/>
        <w:jc w:val="both"/>
        <w:rPr>
          <w:sz w:val="28"/>
          <w:szCs w:val="28"/>
        </w:rPr>
      </w:pPr>
      <w:r w:rsidRPr="009848BE">
        <w:rPr>
          <w:sz w:val="28"/>
          <w:szCs w:val="28"/>
        </w:rPr>
        <w:t xml:space="preserve">Сумма незавершенного строительства и капитальных вложений на начало года составляла </w:t>
      </w:r>
      <w:r w:rsidR="009848BE" w:rsidRPr="009848BE">
        <w:rPr>
          <w:sz w:val="28"/>
          <w:szCs w:val="28"/>
        </w:rPr>
        <w:t>1</w:t>
      </w:r>
      <w:r w:rsidR="00575E76">
        <w:rPr>
          <w:sz w:val="28"/>
          <w:szCs w:val="28"/>
        </w:rPr>
        <w:t> </w:t>
      </w:r>
      <w:r w:rsidR="009848BE" w:rsidRPr="009848BE">
        <w:rPr>
          <w:sz w:val="28"/>
          <w:szCs w:val="28"/>
        </w:rPr>
        <w:t>352</w:t>
      </w:r>
      <w:r w:rsidR="00575E76">
        <w:rPr>
          <w:sz w:val="28"/>
          <w:szCs w:val="28"/>
        </w:rPr>
        <w:t> </w:t>
      </w:r>
      <w:r w:rsidR="009848BE" w:rsidRPr="009848BE">
        <w:rPr>
          <w:sz w:val="28"/>
          <w:szCs w:val="28"/>
        </w:rPr>
        <w:t>080</w:t>
      </w:r>
      <w:r w:rsidR="00575E76">
        <w:rPr>
          <w:sz w:val="28"/>
          <w:szCs w:val="28"/>
        </w:rPr>
        <w:t> </w:t>
      </w:r>
      <w:r w:rsidR="009848BE" w:rsidRPr="009848BE">
        <w:rPr>
          <w:sz w:val="28"/>
          <w:szCs w:val="28"/>
        </w:rPr>
        <w:t>898,3</w:t>
      </w:r>
      <w:r w:rsidR="00642870">
        <w:rPr>
          <w:sz w:val="28"/>
          <w:szCs w:val="28"/>
        </w:rPr>
        <w:t> тыс.тенге</w:t>
      </w:r>
      <w:r w:rsidRPr="009848BE">
        <w:rPr>
          <w:sz w:val="28"/>
          <w:szCs w:val="28"/>
        </w:rPr>
        <w:t xml:space="preserve">. На конец отчетного периода </w:t>
      </w:r>
      <w:r w:rsidR="00575E76" w:rsidRPr="009848BE">
        <w:rPr>
          <w:sz w:val="28"/>
          <w:szCs w:val="28"/>
        </w:rPr>
        <w:t>выросла на</w:t>
      </w:r>
      <w:r w:rsidRPr="009848BE">
        <w:rPr>
          <w:sz w:val="28"/>
          <w:szCs w:val="28"/>
        </w:rPr>
        <w:t xml:space="preserve"> </w:t>
      </w:r>
      <w:r w:rsidR="009848BE" w:rsidRPr="009848BE">
        <w:rPr>
          <w:sz w:val="28"/>
          <w:szCs w:val="28"/>
        </w:rPr>
        <w:t>67 434 051,6</w:t>
      </w:r>
      <w:r w:rsidR="00642870">
        <w:rPr>
          <w:sz w:val="28"/>
          <w:szCs w:val="28"/>
        </w:rPr>
        <w:t> тыс.тенге</w:t>
      </w:r>
      <w:r w:rsidRPr="009848BE">
        <w:rPr>
          <w:sz w:val="28"/>
          <w:szCs w:val="28"/>
        </w:rPr>
        <w:t xml:space="preserve"> и составил</w:t>
      </w:r>
      <w:r w:rsidR="003D1AA3" w:rsidRPr="009848BE">
        <w:rPr>
          <w:sz w:val="28"/>
          <w:szCs w:val="28"/>
        </w:rPr>
        <w:t>а</w:t>
      </w:r>
      <w:r w:rsidRPr="009848BE">
        <w:rPr>
          <w:sz w:val="28"/>
          <w:szCs w:val="28"/>
        </w:rPr>
        <w:t xml:space="preserve"> </w:t>
      </w:r>
      <w:r w:rsidR="009848BE" w:rsidRPr="009848BE">
        <w:rPr>
          <w:sz w:val="28"/>
          <w:szCs w:val="28"/>
        </w:rPr>
        <w:t>1 419 514 949,9</w:t>
      </w:r>
      <w:r w:rsidR="00642870">
        <w:rPr>
          <w:sz w:val="28"/>
          <w:szCs w:val="28"/>
        </w:rPr>
        <w:t> тыс.тенге</w:t>
      </w:r>
      <w:r w:rsidRPr="009848BE">
        <w:rPr>
          <w:sz w:val="28"/>
          <w:szCs w:val="28"/>
        </w:rPr>
        <w:t>, в том числе по незавершенному строительству 1</w:t>
      </w:r>
      <w:r w:rsidR="00575E76">
        <w:rPr>
          <w:sz w:val="28"/>
          <w:szCs w:val="28"/>
        </w:rPr>
        <w:t> </w:t>
      </w:r>
      <w:r w:rsidR="009848BE" w:rsidRPr="009848BE">
        <w:rPr>
          <w:sz w:val="28"/>
          <w:szCs w:val="28"/>
        </w:rPr>
        <w:t>348 917 829,7</w:t>
      </w:r>
      <w:r w:rsidR="00642870">
        <w:rPr>
          <w:sz w:val="28"/>
          <w:szCs w:val="28"/>
        </w:rPr>
        <w:t> тыс.тенге</w:t>
      </w:r>
      <w:r w:rsidRPr="009848BE">
        <w:rPr>
          <w:sz w:val="28"/>
          <w:szCs w:val="28"/>
        </w:rPr>
        <w:t xml:space="preserve">, по капитальным вложениям в нематериальные активы – </w:t>
      </w:r>
      <w:r w:rsidR="009848BE" w:rsidRPr="009848BE">
        <w:rPr>
          <w:sz w:val="28"/>
          <w:szCs w:val="28"/>
        </w:rPr>
        <w:t>70</w:t>
      </w:r>
      <w:r w:rsidRPr="009848BE">
        <w:rPr>
          <w:sz w:val="28"/>
          <w:szCs w:val="28"/>
        </w:rPr>
        <w:t> </w:t>
      </w:r>
      <w:r w:rsidR="009848BE" w:rsidRPr="009848BE">
        <w:rPr>
          <w:sz w:val="28"/>
          <w:szCs w:val="28"/>
        </w:rPr>
        <w:t>597 120,2</w:t>
      </w:r>
      <w:r w:rsidR="00642870">
        <w:rPr>
          <w:sz w:val="28"/>
          <w:szCs w:val="28"/>
        </w:rPr>
        <w:t> тыс.тенге</w:t>
      </w:r>
      <w:r w:rsidRPr="009848BE">
        <w:rPr>
          <w:sz w:val="28"/>
          <w:szCs w:val="28"/>
        </w:rPr>
        <w:t>.</w:t>
      </w:r>
    </w:p>
    <w:p w:rsidR="00E138FF" w:rsidRPr="009848BE" w:rsidRDefault="009848BE" w:rsidP="008B2D4C">
      <w:pPr>
        <w:tabs>
          <w:tab w:val="left" w:pos="9360"/>
        </w:tabs>
        <w:ind w:right="-5" w:firstLine="709"/>
        <w:jc w:val="both"/>
        <w:rPr>
          <w:sz w:val="28"/>
          <w:szCs w:val="28"/>
        </w:rPr>
      </w:pPr>
      <w:r w:rsidRPr="009848BE">
        <w:rPr>
          <w:sz w:val="28"/>
          <w:szCs w:val="28"/>
        </w:rPr>
        <w:t>В 2023</w:t>
      </w:r>
      <w:r w:rsidR="00E138FF" w:rsidRPr="009848BE">
        <w:rPr>
          <w:sz w:val="28"/>
          <w:szCs w:val="28"/>
        </w:rPr>
        <w:t xml:space="preserve"> году капитализация затрат на счетах незавершенного строительства и капитальных вложений в нематериальные активы составила </w:t>
      </w:r>
      <w:r w:rsidRPr="009848BE">
        <w:rPr>
          <w:sz w:val="28"/>
          <w:szCs w:val="28"/>
        </w:rPr>
        <w:t>651</w:t>
      </w:r>
      <w:r w:rsidR="00575E76">
        <w:rPr>
          <w:sz w:val="28"/>
          <w:szCs w:val="28"/>
        </w:rPr>
        <w:t> </w:t>
      </w:r>
      <w:r w:rsidRPr="009848BE">
        <w:rPr>
          <w:sz w:val="28"/>
          <w:szCs w:val="28"/>
        </w:rPr>
        <w:t>939 173,3</w:t>
      </w:r>
      <w:r w:rsidR="00642870">
        <w:rPr>
          <w:sz w:val="28"/>
          <w:szCs w:val="28"/>
        </w:rPr>
        <w:t> тыс.тенге</w:t>
      </w:r>
      <w:r w:rsidR="00E138FF" w:rsidRPr="009848BE">
        <w:rPr>
          <w:sz w:val="28"/>
          <w:szCs w:val="28"/>
        </w:rPr>
        <w:t xml:space="preserve">, в том числе за счет финансирования из бюджета – </w:t>
      </w:r>
      <w:r w:rsidRPr="009848BE">
        <w:rPr>
          <w:sz w:val="28"/>
          <w:szCs w:val="28"/>
        </w:rPr>
        <w:t>562</w:t>
      </w:r>
      <w:r w:rsidR="008663D1" w:rsidRPr="009848BE">
        <w:rPr>
          <w:sz w:val="28"/>
          <w:szCs w:val="28"/>
        </w:rPr>
        <w:t> </w:t>
      </w:r>
      <w:r w:rsidRPr="009848BE">
        <w:rPr>
          <w:sz w:val="28"/>
          <w:szCs w:val="28"/>
        </w:rPr>
        <w:t>282 949,1</w:t>
      </w:r>
      <w:r w:rsidR="00642870">
        <w:rPr>
          <w:sz w:val="28"/>
          <w:szCs w:val="28"/>
        </w:rPr>
        <w:t> тыс.тенге</w:t>
      </w:r>
      <w:r w:rsidR="00E138FF" w:rsidRPr="009848BE">
        <w:rPr>
          <w:sz w:val="28"/>
          <w:szCs w:val="28"/>
        </w:rPr>
        <w:t xml:space="preserve">. </w:t>
      </w:r>
    </w:p>
    <w:p w:rsidR="00F72295" w:rsidRPr="009848BE" w:rsidRDefault="00E138FF" w:rsidP="008B2D4C">
      <w:pPr>
        <w:tabs>
          <w:tab w:val="left" w:pos="9360"/>
        </w:tabs>
        <w:ind w:right="-5" w:firstLine="709"/>
        <w:jc w:val="both"/>
        <w:rPr>
          <w:b/>
          <w:i/>
          <w:sz w:val="28"/>
          <w:szCs w:val="28"/>
        </w:rPr>
      </w:pPr>
      <w:r w:rsidRPr="009848BE">
        <w:rPr>
          <w:sz w:val="28"/>
          <w:szCs w:val="28"/>
        </w:rPr>
        <w:t xml:space="preserve">В течение отчетного периода законченные и сданные в эксплуатацию объекты строительства, а также капитальные вложения на основании актов приемки были отнесены на счета долгосрочных активов в сумме </w:t>
      </w:r>
      <w:r w:rsidR="009848BE" w:rsidRPr="009848BE">
        <w:rPr>
          <w:sz w:val="28"/>
          <w:szCs w:val="28"/>
        </w:rPr>
        <w:t>472</w:t>
      </w:r>
      <w:r w:rsidRPr="009848BE">
        <w:rPr>
          <w:sz w:val="28"/>
          <w:szCs w:val="28"/>
        </w:rPr>
        <w:t> </w:t>
      </w:r>
      <w:r w:rsidR="009848BE" w:rsidRPr="009848BE">
        <w:rPr>
          <w:sz w:val="28"/>
          <w:szCs w:val="28"/>
        </w:rPr>
        <w:t>538</w:t>
      </w:r>
      <w:r w:rsidRPr="009848BE">
        <w:rPr>
          <w:sz w:val="28"/>
          <w:szCs w:val="28"/>
        </w:rPr>
        <w:t> </w:t>
      </w:r>
      <w:r w:rsidR="009848BE" w:rsidRPr="009848BE">
        <w:rPr>
          <w:sz w:val="28"/>
          <w:szCs w:val="28"/>
        </w:rPr>
        <w:t>326</w:t>
      </w:r>
      <w:r w:rsidRPr="009848BE">
        <w:rPr>
          <w:sz w:val="28"/>
          <w:szCs w:val="28"/>
        </w:rPr>
        <w:t>,</w:t>
      </w:r>
      <w:r w:rsidR="009848BE" w:rsidRPr="009848BE">
        <w:rPr>
          <w:sz w:val="28"/>
          <w:szCs w:val="28"/>
        </w:rPr>
        <w:t>5</w:t>
      </w:r>
      <w:r w:rsidR="00642870">
        <w:rPr>
          <w:sz w:val="28"/>
          <w:szCs w:val="28"/>
        </w:rPr>
        <w:t> тыс.тенге</w:t>
      </w:r>
      <w:r w:rsidRPr="009848BE">
        <w:rPr>
          <w:sz w:val="28"/>
          <w:szCs w:val="28"/>
        </w:rPr>
        <w:t>.</w:t>
      </w:r>
    </w:p>
    <w:p w:rsidR="00E138FF" w:rsidRPr="009848BE" w:rsidRDefault="00E138FF" w:rsidP="008B2D4C">
      <w:pPr>
        <w:tabs>
          <w:tab w:val="left" w:pos="9360"/>
        </w:tabs>
        <w:ind w:right="-5" w:firstLine="709"/>
        <w:jc w:val="both"/>
        <w:rPr>
          <w:b/>
          <w:i/>
          <w:sz w:val="28"/>
          <w:szCs w:val="28"/>
        </w:rPr>
      </w:pPr>
    </w:p>
    <w:p w:rsidR="00E138FF" w:rsidRPr="009F50F7" w:rsidRDefault="00E138FF" w:rsidP="008B2D4C">
      <w:pPr>
        <w:tabs>
          <w:tab w:val="left" w:pos="9360"/>
        </w:tabs>
        <w:ind w:right="-5" w:firstLine="709"/>
        <w:jc w:val="both"/>
        <w:rPr>
          <w:b/>
          <w:i/>
          <w:sz w:val="28"/>
          <w:szCs w:val="28"/>
          <w:highlight w:val="lightGray"/>
        </w:rPr>
      </w:pPr>
    </w:p>
    <w:p w:rsidR="00472370" w:rsidRPr="008A0A65" w:rsidRDefault="00F72295" w:rsidP="008B2D4C">
      <w:pPr>
        <w:shd w:val="clear" w:color="auto" w:fill="FFFFFF" w:themeFill="background1"/>
        <w:tabs>
          <w:tab w:val="left" w:pos="9360"/>
        </w:tabs>
        <w:ind w:right="-5" w:firstLine="709"/>
        <w:jc w:val="both"/>
        <w:rPr>
          <w:b/>
          <w:i/>
          <w:sz w:val="28"/>
          <w:szCs w:val="28"/>
        </w:rPr>
      </w:pPr>
      <w:r w:rsidRPr="008A0A65">
        <w:rPr>
          <w:b/>
          <w:i/>
          <w:sz w:val="28"/>
          <w:szCs w:val="28"/>
        </w:rPr>
        <w:t xml:space="preserve">13. </w:t>
      </w:r>
      <w:r w:rsidR="00472370" w:rsidRPr="008A0A65">
        <w:rPr>
          <w:b/>
          <w:i/>
          <w:sz w:val="28"/>
          <w:szCs w:val="28"/>
        </w:rPr>
        <w:t xml:space="preserve">Нематериальные активы </w:t>
      </w:r>
    </w:p>
    <w:p w:rsidR="00472370" w:rsidRPr="009F50F7" w:rsidRDefault="00472370" w:rsidP="008B2D4C">
      <w:pPr>
        <w:pStyle w:val="a8"/>
        <w:ind w:left="0" w:firstLine="709"/>
        <w:contextualSpacing/>
        <w:jc w:val="both"/>
        <w:rPr>
          <w:sz w:val="28"/>
          <w:szCs w:val="28"/>
          <w:highlight w:val="lightGray"/>
        </w:rPr>
      </w:pPr>
    </w:p>
    <w:p w:rsidR="008A0A65" w:rsidRPr="008A0A65" w:rsidRDefault="008A0A65" w:rsidP="008B2D4C">
      <w:pPr>
        <w:pStyle w:val="a8"/>
        <w:ind w:left="0" w:firstLine="709"/>
        <w:contextualSpacing/>
        <w:jc w:val="both"/>
        <w:rPr>
          <w:sz w:val="28"/>
          <w:szCs w:val="28"/>
        </w:rPr>
      </w:pPr>
      <w:r w:rsidRPr="008A0A65">
        <w:rPr>
          <w:sz w:val="28"/>
          <w:szCs w:val="28"/>
        </w:rPr>
        <w:t>Годовая норма износа по нематериальным активам составляет десять процентов от первоначальной стоимости.</w:t>
      </w:r>
    </w:p>
    <w:p w:rsidR="008A0A65" w:rsidRPr="008A0A65" w:rsidRDefault="008A0A65" w:rsidP="008B2D4C">
      <w:pPr>
        <w:pStyle w:val="a8"/>
        <w:ind w:left="0" w:firstLine="709"/>
        <w:contextualSpacing/>
        <w:jc w:val="both"/>
        <w:rPr>
          <w:sz w:val="28"/>
          <w:szCs w:val="28"/>
        </w:rPr>
      </w:pPr>
      <w:r w:rsidRPr="008A0A65">
        <w:rPr>
          <w:sz w:val="28"/>
          <w:szCs w:val="28"/>
        </w:rPr>
        <w:t>Сумма поступлений за счет финансирования по бюджету составляет 45</w:t>
      </w:r>
      <w:r>
        <w:rPr>
          <w:sz w:val="28"/>
          <w:szCs w:val="28"/>
        </w:rPr>
        <w:t> </w:t>
      </w:r>
      <w:r w:rsidRPr="008A0A65">
        <w:rPr>
          <w:sz w:val="28"/>
          <w:szCs w:val="28"/>
        </w:rPr>
        <w:t>863</w:t>
      </w:r>
      <w:r>
        <w:rPr>
          <w:sz w:val="28"/>
          <w:szCs w:val="28"/>
        </w:rPr>
        <w:t> </w:t>
      </w:r>
      <w:r w:rsidRPr="008A0A65">
        <w:rPr>
          <w:sz w:val="28"/>
          <w:szCs w:val="28"/>
        </w:rPr>
        <w:t>064,4</w:t>
      </w:r>
      <w:r w:rsidR="00642870">
        <w:rPr>
          <w:sz w:val="28"/>
          <w:szCs w:val="28"/>
        </w:rPr>
        <w:t> тыс.тенге</w:t>
      </w:r>
      <w:r w:rsidRPr="008A0A65">
        <w:rPr>
          <w:sz w:val="28"/>
          <w:szCs w:val="28"/>
        </w:rPr>
        <w:t>, включает, в том числе, поступление со счетов капитальных вложений в нематериальные активы 38</w:t>
      </w:r>
      <w:r w:rsidR="00575E76">
        <w:rPr>
          <w:sz w:val="28"/>
          <w:szCs w:val="28"/>
        </w:rPr>
        <w:t> </w:t>
      </w:r>
      <w:r w:rsidRPr="008A0A65">
        <w:rPr>
          <w:sz w:val="28"/>
          <w:szCs w:val="28"/>
        </w:rPr>
        <w:t>771</w:t>
      </w:r>
      <w:r w:rsidR="00575E76">
        <w:rPr>
          <w:sz w:val="28"/>
          <w:szCs w:val="28"/>
        </w:rPr>
        <w:t> </w:t>
      </w:r>
      <w:r w:rsidRPr="008A0A65">
        <w:rPr>
          <w:sz w:val="28"/>
          <w:szCs w:val="28"/>
        </w:rPr>
        <w:t>871,7</w:t>
      </w:r>
      <w:r w:rsidR="00642870">
        <w:rPr>
          <w:sz w:val="28"/>
          <w:szCs w:val="28"/>
        </w:rPr>
        <w:t> тыс.тенге</w:t>
      </w:r>
      <w:r w:rsidRPr="008A0A65">
        <w:rPr>
          <w:sz w:val="28"/>
          <w:szCs w:val="28"/>
        </w:rPr>
        <w:t>.</w:t>
      </w:r>
    </w:p>
    <w:p w:rsidR="008A0A65" w:rsidRDefault="008A0A65" w:rsidP="008B2D4C">
      <w:pPr>
        <w:pStyle w:val="a8"/>
        <w:ind w:left="0" w:firstLine="709"/>
        <w:contextualSpacing/>
        <w:jc w:val="both"/>
        <w:rPr>
          <w:sz w:val="28"/>
          <w:szCs w:val="28"/>
          <w:highlight w:val="lightGray"/>
        </w:rPr>
      </w:pPr>
      <w:r w:rsidRPr="008A0A65">
        <w:rPr>
          <w:sz w:val="28"/>
          <w:szCs w:val="28"/>
        </w:rPr>
        <w:t>В сумме поступлений и выбытий 388</w:t>
      </w:r>
      <w:r w:rsidR="00575E76">
        <w:rPr>
          <w:sz w:val="28"/>
          <w:szCs w:val="28"/>
        </w:rPr>
        <w:t> </w:t>
      </w:r>
      <w:r w:rsidRPr="008A0A65">
        <w:rPr>
          <w:sz w:val="28"/>
          <w:szCs w:val="28"/>
        </w:rPr>
        <w:t>053,5</w:t>
      </w:r>
      <w:r w:rsidR="00642870">
        <w:rPr>
          <w:sz w:val="28"/>
          <w:szCs w:val="28"/>
        </w:rPr>
        <w:t> тыс.тенге</w:t>
      </w:r>
      <w:r w:rsidRPr="008A0A65">
        <w:rPr>
          <w:sz w:val="28"/>
          <w:szCs w:val="28"/>
        </w:rPr>
        <w:t xml:space="preserve"> - перемещения активов между государственными учреждениями республиканского бюджета.</w:t>
      </w:r>
    </w:p>
    <w:p w:rsidR="00472370" w:rsidRPr="009F50F7" w:rsidRDefault="00472370" w:rsidP="008B2D4C">
      <w:pPr>
        <w:pStyle w:val="a8"/>
        <w:ind w:left="0" w:firstLine="709"/>
        <w:contextualSpacing/>
        <w:jc w:val="both"/>
        <w:rPr>
          <w:b/>
          <w:i/>
          <w:sz w:val="28"/>
          <w:szCs w:val="28"/>
          <w:highlight w:val="lightGray"/>
        </w:rPr>
      </w:pPr>
    </w:p>
    <w:p w:rsidR="001B0FAF" w:rsidRPr="009F50F7" w:rsidRDefault="001B0FAF" w:rsidP="008B2D4C">
      <w:pPr>
        <w:pStyle w:val="a8"/>
        <w:ind w:firstLine="709"/>
        <w:contextualSpacing/>
        <w:jc w:val="both"/>
        <w:rPr>
          <w:b/>
          <w:i/>
          <w:sz w:val="28"/>
          <w:szCs w:val="28"/>
          <w:highlight w:val="lightGray"/>
        </w:rPr>
        <w:sectPr w:rsidR="001B0FAF" w:rsidRPr="009F50F7" w:rsidSect="000C7CDC">
          <w:pgSz w:w="11906" w:h="16838"/>
          <w:pgMar w:top="993" w:right="992" w:bottom="851" w:left="1418" w:header="709" w:footer="556" w:gutter="0"/>
          <w:cols w:space="708"/>
          <w:docGrid w:linePitch="360"/>
        </w:sectPr>
      </w:pPr>
    </w:p>
    <w:p w:rsidR="00F349F0" w:rsidRPr="008A0A65" w:rsidRDefault="00472370" w:rsidP="008B2D4C">
      <w:pPr>
        <w:spacing w:after="200" w:line="276" w:lineRule="auto"/>
        <w:ind w:firstLine="709"/>
        <w:rPr>
          <w:rFonts w:ascii="KZ Times New Roman" w:hAnsi="KZ Times New Roman" w:cs="Arial"/>
          <w:i/>
        </w:rPr>
      </w:pPr>
      <w:r w:rsidRPr="008A0A65">
        <w:rPr>
          <w:rFonts w:ascii="KZ Times New Roman" w:hAnsi="KZ Times New Roman" w:cs="Arial"/>
          <w:b/>
          <w:i/>
        </w:rPr>
        <w:lastRenderedPageBreak/>
        <w:t xml:space="preserve">Нематериальные активы </w:t>
      </w:r>
      <w:r w:rsidRPr="008A0A65">
        <w:rPr>
          <w:rFonts w:ascii="KZ Times New Roman" w:hAnsi="KZ Times New Roman" w:cs="Arial"/>
          <w:i/>
        </w:rPr>
        <w:t xml:space="preserve">(таблица </w:t>
      </w:r>
      <w:r w:rsidR="008F667F" w:rsidRPr="008A0A65">
        <w:rPr>
          <w:rFonts w:ascii="KZ Times New Roman" w:hAnsi="KZ Times New Roman" w:cs="Arial"/>
          <w:i/>
        </w:rPr>
        <w:t>9</w:t>
      </w:r>
      <w:r w:rsidRPr="008A0A65">
        <w:rPr>
          <w:rFonts w:ascii="KZ Times New Roman" w:hAnsi="KZ Times New Roman" w:cs="Arial"/>
          <w:i/>
        </w:rPr>
        <w:t>)</w:t>
      </w:r>
    </w:p>
    <w:p w:rsidR="00C55C4C" w:rsidRPr="008A0A65" w:rsidRDefault="00C55C4C" w:rsidP="008B2D4C">
      <w:pPr>
        <w:spacing w:after="200" w:line="276" w:lineRule="auto"/>
        <w:ind w:firstLine="709"/>
        <w:jc w:val="right"/>
        <w:rPr>
          <w:lang w:val="kk-KZ"/>
        </w:rPr>
      </w:pPr>
      <w:r w:rsidRPr="008A0A65">
        <w:rPr>
          <w:lang w:val="kk-KZ"/>
        </w:rPr>
        <w:t>(тыс. тенге)</w:t>
      </w:r>
    </w:p>
    <w:tbl>
      <w:tblPr>
        <w:tblW w:w="14486" w:type="dxa"/>
        <w:tblInd w:w="392" w:type="dxa"/>
        <w:tblLook w:val="04A0" w:firstRow="1" w:lastRow="0" w:firstColumn="1" w:lastColumn="0" w:noHBand="0" w:noVBand="1"/>
      </w:tblPr>
      <w:tblGrid>
        <w:gridCol w:w="5982"/>
        <w:gridCol w:w="1701"/>
        <w:gridCol w:w="1701"/>
        <w:gridCol w:w="1842"/>
        <w:gridCol w:w="1701"/>
        <w:gridCol w:w="1559"/>
      </w:tblGrid>
      <w:tr w:rsidR="008A0A65" w:rsidRPr="008A0A65" w:rsidTr="008A0A65">
        <w:trPr>
          <w:trHeight w:val="515"/>
        </w:trPr>
        <w:tc>
          <w:tcPr>
            <w:tcW w:w="5982" w:type="dxa"/>
            <w:tcBorders>
              <w:top w:val="single" w:sz="4" w:space="0" w:color="848284"/>
              <w:left w:val="single" w:sz="4" w:space="0" w:color="auto"/>
              <w:bottom w:val="single" w:sz="4" w:space="0" w:color="848284"/>
              <w:right w:val="single" w:sz="4" w:space="0" w:color="848284"/>
            </w:tcBorders>
            <w:shd w:val="clear" w:color="FFFFFF" w:fill="FFFFFF"/>
            <w:vAlign w:val="center"/>
            <w:hideMark/>
          </w:tcPr>
          <w:p w:rsidR="008A0A65" w:rsidRPr="008A0A65" w:rsidRDefault="008A0A65" w:rsidP="00575E76">
            <w:pPr>
              <w:jc w:val="center"/>
              <w:rPr>
                <w:color w:val="000000"/>
                <w:sz w:val="22"/>
                <w:szCs w:val="22"/>
              </w:rPr>
            </w:pPr>
            <w:r w:rsidRPr="008A0A65">
              <w:rPr>
                <w:color w:val="000000"/>
                <w:sz w:val="22"/>
                <w:szCs w:val="22"/>
              </w:rPr>
              <w:t>Показатели</w:t>
            </w:r>
          </w:p>
        </w:tc>
        <w:tc>
          <w:tcPr>
            <w:tcW w:w="1701" w:type="dxa"/>
            <w:tcBorders>
              <w:top w:val="single" w:sz="4" w:space="0" w:color="848284"/>
              <w:left w:val="nil"/>
              <w:bottom w:val="single" w:sz="4" w:space="0" w:color="848284"/>
              <w:right w:val="single" w:sz="4" w:space="0" w:color="848284"/>
            </w:tcBorders>
            <w:shd w:val="clear" w:color="FFFFFF" w:fill="FFFFFF"/>
            <w:vAlign w:val="center"/>
            <w:hideMark/>
          </w:tcPr>
          <w:p w:rsidR="008A0A65" w:rsidRPr="008A0A65" w:rsidRDefault="008A0A65" w:rsidP="00575E76">
            <w:pPr>
              <w:jc w:val="center"/>
              <w:rPr>
                <w:color w:val="424142"/>
                <w:sz w:val="22"/>
                <w:szCs w:val="22"/>
              </w:rPr>
            </w:pPr>
            <w:r w:rsidRPr="008A0A65">
              <w:rPr>
                <w:color w:val="424142"/>
                <w:sz w:val="22"/>
                <w:szCs w:val="22"/>
              </w:rPr>
              <w:t>Программное обеспечение</w:t>
            </w:r>
          </w:p>
        </w:tc>
        <w:tc>
          <w:tcPr>
            <w:tcW w:w="1701" w:type="dxa"/>
            <w:tcBorders>
              <w:top w:val="single" w:sz="4" w:space="0" w:color="848284"/>
              <w:left w:val="nil"/>
              <w:bottom w:val="single" w:sz="4" w:space="0" w:color="848284"/>
              <w:right w:val="single" w:sz="4" w:space="0" w:color="848284"/>
            </w:tcBorders>
            <w:shd w:val="clear" w:color="FFFFFF" w:fill="FFFFFF"/>
            <w:vAlign w:val="center"/>
            <w:hideMark/>
          </w:tcPr>
          <w:p w:rsidR="008A0A65" w:rsidRPr="008A0A65" w:rsidRDefault="008A0A65" w:rsidP="00575E76">
            <w:pPr>
              <w:jc w:val="center"/>
              <w:rPr>
                <w:color w:val="000000"/>
                <w:sz w:val="22"/>
                <w:szCs w:val="22"/>
              </w:rPr>
            </w:pPr>
            <w:r w:rsidRPr="008A0A65">
              <w:rPr>
                <w:color w:val="000000"/>
                <w:sz w:val="22"/>
                <w:szCs w:val="22"/>
              </w:rPr>
              <w:t>Авторские права</w:t>
            </w:r>
          </w:p>
        </w:tc>
        <w:tc>
          <w:tcPr>
            <w:tcW w:w="1842" w:type="dxa"/>
            <w:tcBorders>
              <w:top w:val="single" w:sz="4" w:space="0" w:color="848284"/>
              <w:left w:val="nil"/>
              <w:bottom w:val="single" w:sz="4" w:space="0" w:color="848284"/>
              <w:right w:val="single" w:sz="4" w:space="0" w:color="848284"/>
            </w:tcBorders>
            <w:shd w:val="clear" w:color="FFFFFF" w:fill="FFFFFF"/>
            <w:vAlign w:val="center"/>
            <w:hideMark/>
          </w:tcPr>
          <w:p w:rsidR="008A0A65" w:rsidRPr="008A0A65" w:rsidRDefault="008A0A65" w:rsidP="00575E76">
            <w:pPr>
              <w:jc w:val="center"/>
              <w:rPr>
                <w:color w:val="000000"/>
                <w:sz w:val="22"/>
                <w:szCs w:val="22"/>
              </w:rPr>
            </w:pPr>
            <w:r w:rsidRPr="008A0A65">
              <w:rPr>
                <w:color w:val="000000"/>
                <w:sz w:val="22"/>
                <w:szCs w:val="22"/>
              </w:rPr>
              <w:t>Лицензионные соглашения</w:t>
            </w:r>
          </w:p>
        </w:tc>
        <w:tc>
          <w:tcPr>
            <w:tcW w:w="1701" w:type="dxa"/>
            <w:tcBorders>
              <w:top w:val="single" w:sz="4" w:space="0" w:color="848284"/>
              <w:left w:val="nil"/>
              <w:bottom w:val="single" w:sz="4" w:space="0" w:color="848284"/>
              <w:right w:val="single" w:sz="4" w:space="0" w:color="848284"/>
            </w:tcBorders>
            <w:shd w:val="clear" w:color="FFFFFF" w:fill="FFFFFF"/>
            <w:vAlign w:val="center"/>
            <w:hideMark/>
          </w:tcPr>
          <w:p w:rsidR="008A0A65" w:rsidRPr="008A0A65" w:rsidRDefault="008A0A65" w:rsidP="00575E76">
            <w:pPr>
              <w:jc w:val="center"/>
              <w:rPr>
                <w:color w:val="000000"/>
                <w:sz w:val="22"/>
                <w:szCs w:val="22"/>
              </w:rPr>
            </w:pPr>
            <w:r w:rsidRPr="008A0A65">
              <w:rPr>
                <w:color w:val="000000"/>
                <w:sz w:val="22"/>
                <w:szCs w:val="22"/>
              </w:rPr>
              <w:t>Прочие</w:t>
            </w:r>
          </w:p>
        </w:tc>
        <w:tc>
          <w:tcPr>
            <w:tcW w:w="1559" w:type="dxa"/>
            <w:tcBorders>
              <w:top w:val="single" w:sz="4" w:space="0" w:color="848284"/>
              <w:left w:val="nil"/>
              <w:bottom w:val="single" w:sz="4" w:space="0" w:color="848284"/>
              <w:right w:val="single" w:sz="4" w:space="0" w:color="auto"/>
            </w:tcBorders>
            <w:shd w:val="clear" w:color="FFFFFF" w:fill="FFFFFF"/>
            <w:vAlign w:val="center"/>
            <w:hideMark/>
          </w:tcPr>
          <w:p w:rsidR="008A0A65" w:rsidRPr="008A0A65" w:rsidRDefault="008A0A65" w:rsidP="00575E76">
            <w:pPr>
              <w:jc w:val="center"/>
              <w:rPr>
                <w:color w:val="000000"/>
                <w:sz w:val="22"/>
                <w:szCs w:val="22"/>
              </w:rPr>
            </w:pPr>
            <w:r w:rsidRPr="008A0A65">
              <w:rPr>
                <w:color w:val="000000"/>
                <w:sz w:val="22"/>
                <w:szCs w:val="22"/>
              </w:rPr>
              <w:t>Всего</w:t>
            </w:r>
          </w:p>
        </w:tc>
      </w:tr>
      <w:tr w:rsidR="008A0A65" w:rsidRPr="008A0A65" w:rsidTr="008A0A65">
        <w:trPr>
          <w:trHeight w:val="269"/>
        </w:trPr>
        <w:tc>
          <w:tcPr>
            <w:tcW w:w="5982" w:type="dxa"/>
            <w:tcBorders>
              <w:top w:val="single" w:sz="4" w:space="0" w:color="848284"/>
              <w:left w:val="single" w:sz="4" w:space="0" w:color="auto"/>
              <w:bottom w:val="single" w:sz="4" w:space="0" w:color="848284"/>
              <w:right w:val="single" w:sz="4" w:space="0" w:color="848284"/>
            </w:tcBorders>
            <w:shd w:val="clear" w:color="FFFFFF" w:fill="FFFFFF"/>
            <w:vAlign w:val="center"/>
            <w:hideMark/>
          </w:tcPr>
          <w:p w:rsidR="008A0A65" w:rsidRPr="008A0A65" w:rsidRDefault="008A0A65" w:rsidP="00575E76">
            <w:pPr>
              <w:jc w:val="center"/>
              <w:rPr>
                <w:color w:val="000000"/>
                <w:sz w:val="22"/>
                <w:szCs w:val="22"/>
              </w:rPr>
            </w:pPr>
            <w:r w:rsidRPr="008A0A65">
              <w:rPr>
                <w:color w:val="000000"/>
                <w:sz w:val="22"/>
                <w:szCs w:val="22"/>
              </w:rPr>
              <w:t>1</w:t>
            </w:r>
          </w:p>
        </w:tc>
        <w:tc>
          <w:tcPr>
            <w:tcW w:w="1701" w:type="dxa"/>
            <w:tcBorders>
              <w:top w:val="single" w:sz="4" w:space="0" w:color="848284"/>
              <w:left w:val="nil"/>
              <w:bottom w:val="single" w:sz="4" w:space="0" w:color="848284"/>
              <w:right w:val="single" w:sz="4" w:space="0" w:color="848284"/>
            </w:tcBorders>
            <w:shd w:val="clear" w:color="FFFFFF" w:fill="FFFFFF"/>
            <w:vAlign w:val="center"/>
            <w:hideMark/>
          </w:tcPr>
          <w:p w:rsidR="008A0A65" w:rsidRPr="008A0A65" w:rsidRDefault="008A0A65" w:rsidP="00575E76">
            <w:pPr>
              <w:jc w:val="center"/>
              <w:rPr>
                <w:color w:val="424142"/>
                <w:sz w:val="22"/>
                <w:szCs w:val="22"/>
              </w:rPr>
            </w:pPr>
            <w:r w:rsidRPr="008A0A65">
              <w:rPr>
                <w:color w:val="424142"/>
                <w:sz w:val="22"/>
                <w:szCs w:val="22"/>
              </w:rPr>
              <w:t>2</w:t>
            </w:r>
          </w:p>
        </w:tc>
        <w:tc>
          <w:tcPr>
            <w:tcW w:w="1701" w:type="dxa"/>
            <w:tcBorders>
              <w:top w:val="single" w:sz="4" w:space="0" w:color="848284"/>
              <w:left w:val="nil"/>
              <w:bottom w:val="single" w:sz="4" w:space="0" w:color="848284"/>
              <w:right w:val="single" w:sz="4" w:space="0" w:color="848284"/>
            </w:tcBorders>
            <w:shd w:val="clear" w:color="FFFFFF" w:fill="FFFFFF"/>
            <w:vAlign w:val="center"/>
            <w:hideMark/>
          </w:tcPr>
          <w:p w:rsidR="008A0A65" w:rsidRPr="008A0A65" w:rsidRDefault="008A0A65" w:rsidP="00575E76">
            <w:pPr>
              <w:jc w:val="center"/>
              <w:rPr>
                <w:color w:val="000000"/>
                <w:sz w:val="22"/>
                <w:szCs w:val="22"/>
              </w:rPr>
            </w:pPr>
            <w:r w:rsidRPr="008A0A65">
              <w:rPr>
                <w:color w:val="000000"/>
                <w:sz w:val="22"/>
                <w:szCs w:val="22"/>
              </w:rPr>
              <w:t>3</w:t>
            </w:r>
          </w:p>
        </w:tc>
        <w:tc>
          <w:tcPr>
            <w:tcW w:w="1842" w:type="dxa"/>
            <w:tcBorders>
              <w:top w:val="single" w:sz="4" w:space="0" w:color="848284"/>
              <w:left w:val="nil"/>
              <w:bottom w:val="single" w:sz="4" w:space="0" w:color="848284"/>
              <w:right w:val="single" w:sz="4" w:space="0" w:color="848284"/>
            </w:tcBorders>
            <w:shd w:val="clear" w:color="FFFFFF" w:fill="FFFFFF"/>
            <w:vAlign w:val="center"/>
            <w:hideMark/>
          </w:tcPr>
          <w:p w:rsidR="008A0A65" w:rsidRPr="008A0A65" w:rsidRDefault="008A0A65" w:rsidP="00575E76">
            <w:pPr>
              <w:jc w:val="center"/>
              <w:rPr>
                <w:color w:val="000000"/>
                <w:sz w:val="22"/>
                <w:szCs w:val="22"/>
              </w:rPr>
            </w:pPr>
            <w:r w:rsidRPr="008A0A65">
              <w:rPr>
                <w:color w:val="000000"/>
                <w:sz w:val="22"/>
                <w:szCs w:val="22"/>
              </w:rPr>
              <w:t>4</w:t>
            </w:r>
          </w:p>
        </w:tc>
        <w:tc>
          <w:tcPr>
            <w:tcW w:w="1701" w:type="dxa"/>
            <w:tcBorders>
              <w:top w:val="single" w:sz="4" w:space="0" w:color="848284"/>
              <w:left w:val="nil"/>
              <w:bottom w:val="single" w:sz="4" w:space="0" w:color="848284"/>
              <w:right w:val="single" w:sz="4" w:space="0" w:color="848284"/>
            </w:tcBorders>
            <w:shd w:val="clear" w:color="FFFFFF" w:fill="FFFFFF"/>
            <w:vAlign w:val="center"/>
            <w:hideMark/>
          </w:tcPr>
          <w:p w:rsidR="008A0A65" w:rsidRPr="008A0A65" w:rsidRDefault="008A0A65" w:rsidP="00575E76">
            <w:pPr>
              <w:jc w:val="center"/>
              <w:rPr>
                <w:color w:val="000000"/>
                <w:sz w:val="22"/>
                <w:szCs w:val="22"/>
              </w:rPr>
            </w:pPr>
            <w:r w:rsidRPr="008A0A65">
              <w:rPr>
                <w:color w:val="000000"/>
                <w:sz w:val="22"/>
                <w:szCs w:val="22"/>
              </w:rPr>
              <w:t>5</w:t>
            </w:r>
          </w:p>
        </w:tc>
        <w:tc>
          <w:tcPr>
            <w:tcW w:w="1559" w:type="dxa"/>
            <w:tcBorders>
              <w:top w:val="single" w:sz="4" w:space="0" w:color="848284"/>
              <w:left w:val="nil"/>
              <w:bottom w:val="single" w:sz="4" w:space="0" w:color="848284"/>
              <w:right w:val="single" w:sz="4" w:space="0" w:color="auto"/>
            </w:tcBorders>
            <w:shd w:val="clear" w:color="FFFFFF" w:fill="FFFFFF"/>
            <w:vAlign w:val="center"/>
            <w:hideMark/>
          </w:tcPr>
          <w:p w:rsidR="008A0A65" w:rsidRPr="008A0A65" w:rsidRDefault="008A0A65" w:rsidP="00575E76">
            <w:pPr>
              <w:jc w:val="center"/>
              <w:rPr>
                <w:color w:val="000000"/>
                <w:sz w:val="22"/>
                <w:szCs w:val="22"/>
              </w:rPr>
            </w:pPr>
            <w:r w:rsidRPr="008A0A65">
              <w:rPr>
                <w:color w:val="000000"/>
                <w:sz w:val="22"/>
                <w:szCs w:val="22"/>
              </w:rPr>
              <w:t>6</w:t>
            </w:r>
          </w:p>
        </w:tc>
      </w:tr>
      <w:tr w:rsidR="008A0A65" w:rsidRPr="008A0A65" w:rsidTr="008A0A65">
        <w:trPr>
          <w:trHeight w:val="428"/>
        </w:trPr>
        <w:tc>
          <w:tcPr>
            <w:tcW w:w="5982" w:type="dxa"/>
            <w:tcBorders>
              <w:top w:val="single" w:sz="4" w:space="0" w:color="848284"/>
              <w:left w:val="single" w:sz="4" w:space="0" w:color="auto"/>
              <w:bottom w:val="single" w:sz="4" w:space="0" w:color="848284"/>
              <w:right w:val="single" w:sz="4" w:space="0" w:color="848284"/>
            </w:tcBorders>
            <w:shd w:val="clear" w:color="FFFFFF" w:fill="FFFFFF"/>
            <w:vAlign w:val="center"/>
            <w:hideMark/>
          </w:tcPr>
          <w:p w:rsidR="008A0A65" w:rsidRPr="008A0A65" w:rsidRDefault="008A0A65" w:rsidP="00575E76">
            <w:pPr>
              <w:rPr>
                <w:b/>
                <w:color w:val="000000"/>
                <w:sz w:val="22"/>
                <w:szCs w:val="22"/>
              </w:rPr>
            </w:pPr>
            <w:r w:rsidRPr="008A0A65">
              <w:rPr>
                <w:b/>
                <w:color w:val="000000"/>
                <w:sz w:val="22"/>
                <w:szCs w:val="22"/>
              </w:rPr>
              <w:t>Сальдо на начало отчетного периода по первоначальной стоимости</w:t>
            </w:r>
          </w:p>
        </w:tc>
        <w:tc>
          <w:tcPr>
            <w:tcW w:w="1701" w:type="dxa"/>
            <w:tcBorders>
              <w:top w:val="single" w:sz="4" w:space="0" w:color="848284"/>
              <w:left w:val="nil"/>
              <w:bottom w:val="single" w:sz="4" w:space="0" w:color="848284"/>
              <w:right w:val="single" w:sz="4" w:space="0" w:color="848284"/>
            </w:tcBorders>
            <w:shd w:val="clear" w:color="FFFFFF" w:fill="FFFFFF"/>
            <w:vAlign w:val="center"/>
            <w:hideMark/>
          </w:tcPr>
          <w:p w:rsidR="008A0A65" w:rsidRPr="008A0A65" w:rsidRDefault="008A0A65" w:rsidP="00575E76">
            <w:pPr>
              <w:jc w:val="right"/>
              <w:rPr>
                <w:b/>
                <w:color w:val="000000"/>
                <w:sz w:val="22"/>
                <w:szCs w:val="22"/>
              </w:rPr>
            </w:pPr>
            <w:r w:rsidRPr="008A0A65">
              <w:rPr>
                <w:b/>
                <w:color w:val="000000"/>
                <w:sz w:val="22"/>
                <w:szCs w:val="22"/>
              </w:rPr>
              <w:t>91 832 981,1</w:t>
            </w:r>
          </w:p>
        </w:tc>
        <w:tc>
          <w:tcPr>
            <w:tcW w:w="1701" w:type="dxa"/>
            <w:tcBorders>
              <w:top w:val="single" w:sz="4" w:space="0" w:color="848284"/>
              <w:left w:val="nil"/>
              <w:bottom w:val="single" w:sz="4" w:space="0" w:color="848284"/>
              <w:right w:val="single" w:sz="4" w:space="0" w:color="848284"/>
            </w:tcBorders>
            <w:shd w:val="clear" w:color="FFFFFF" w:fill="FFFFFF"/>
            <w:vAlign w:val="center"/>
            <w:hideMark/>
          </w:tcPr>
          <w:p w:rsidR="008A0A65" w:rsidRPr="008A0A65" w:rsidRDefault="008A0A65" w:rsidP="00575E76">
            <w:pPr>
              <w:jc w:val="right"/>
              <w:rPr>
                <w:b/>
                <w:color w:val="000000"/>
                <w:sz w:val="22"/>
                <w:szCs w:val="22"/>
              </w:rPr>
            </w:pPr>
            <w:r w:rsidRPr="008A0A65">
              <w:rPr>
                <w:b/>
                <w:color w:val="000000"/>
                <w:sz w:val="22"/>
                <w:szCs w:val="22"/>
              </w:rPr>
              <w:t>19 706 007,1</w:t>
            </w:r>
          </w:p>
        </w:tc>
        <w:tc>
          <w:tcPr>
            <w:tcW w:w="1842" w:type="dxa"/>
            <w:tcBorders>
              <w:top w:val="single" w:sz="4" w:space="0" w:color="848284"/>
              <w:left w:val="nil"/>
              <w:bottom w:val="single" w:sz="4" w:space="0" w:color="848284"/>
              <w:right w:val="single" w:sz="4" w:space="0" w:color="848284"/>
            </w:tcBorders>
            <w:shd w:val="clear" w:color="FFFFFF" w:fill="FFFFFF"/>
            <w:vAlign w:val="center"/>
            <w:hideMark/>
          </w:tcPr>
          <w:p w:rsidR="008A0A65" w:rsidRPr="008A0A65" w:rsidRDefault="008A0A65" w:rsidP="00575E76">
            <w:pPr>
              <w:jc w:val="right"/>
              <w:rPr>
                <w:b/>
                <w:color w:val="000000"/>
                <w:sz w:val="22"/>
                <w:szCs w:val="22"/>
              </w:rPr>
            </w:pPr>
            <w:r w:rsidRPr="008A0A65">
              <w:rPr>
                <w:b/>
                <w:color w:val="000000"/>
                <w:sz w:val="22"/>
                <w:szCs w:val="22"/>
              </w:rPr>
              <w:t>13 857 323,3</w:t>
            </w:r>
          </w:p>
        </w:tc>
        <w:tc>
          <w:tcPr>
            <w:tcW w:w="1701" w:type="dxa"/>
            <w:tcBorders>
              <w:top w:val="single" w:sz="4" w:space="0" w:color="848284"/>
              <w:left w:val="nil"/>
              <w:bottom w:val="single" w:sz="4" w:space="0" w:color="848284"/>
              <w:right w:val="single" w:sz="4" w:space="0" w:color="848284"/>
            </w:tcBorders>
            <w:shd w:val="clear" w:color="FFFFFF" w:fill="FFFFFF"/>
            <w:vAlign w:val="center"/>
            <w:hideMark/>
          </w:tcPr>
          <w:p w:rsidR="008A0A65" w:rsidRPr="008A0A65" w:rsidRDefault="008A0A65" w:rsidP="00575E76">
            <w:pPr>
              <w:jc w:val="right"/>
              <w:rPr>
                <w:b/>
                <w:color w:val="000000"/>
                <w:sz w:val="22"/>
                <w:szCs w:val="22"/>
              </w:rPr>
            </w:pPr>
            <w:r w:rsidRPr="008A0A65">
              <w:rPr>
                <w:b/>
                <w:color w:val="000000"/>
                <w:sz w:val="22"/>
                <w:szCs w:val="22"/>
              </w:rPr>
              <w:t>73 120 270,8</w:t>
            </w:r>
          </w:p>
        </w:tc>
        <w:tc>
          <w:tcPr>
            <w:tcW w:w="1559" w:type="dxa"/>
            <w:tcBorders>
              <w:top w:val="single" w:sz="4" w:space="0" w:color="848284"/>
              <w:left w:val="nil"/>
              <w:bottom w:val="single" w:sz="4" w:space="0" w:color="848284"/>
              <w:right w:val="single" w:sz="4" w:space="0" w:color="auto"/>
            </w:tcBorders>
            <w:shd w:val="clear" w:color="FFFFFF" w:fill="FFFFFF"/>
            <w:vAlign w:val="center"/>
            <w:hideMark/>
          </w:tcPr>
          <w:p w:rsidR="008A0A65" w:rsidRPr="008A0A65" w:rsidRDefault="008A0A65" w:rsidP="00575E76">
            <w:pPr>
              <w:jc w:val="right"/>
              <w:rPr>
                <w:b/>
                <w:color w:val="000000"/>
                <w:sz w:val="22"/>
                <w:szCs w:val="22"/>
              </w:rPr>
            </w:pPr>
            <w:r w:rsidRPr="008A0A65">
              <w:rPr>
                <w:b/>
                <w:color w:val="000000"/>
                <w:sz w:val="22"/>
                <w:szCs w:val="22"/>
              </w:rPr>
              <w:t>198 516 582,3</w:t>
            </w:r>
          </w:p>
        </w:tc>
      </w:tr>
      <w:tr w:rsidR="008A0A65" w:rsidRPr="008A0A65" w:rsidTr="008A0A65">
        <w:trPr>
          <w:trHeight w:val="266"/>
        </w:trPr>
        <w:tc>
          <w:tcPr>
            <w:tcW w:w="5982" w:type="dxa"/>
            <w:tcBorders>
              <w:top w:val="single" w:sz="4" w:space="0" w:color="848284"/>
              <w:left w:val="single" w:sz="4" w:space="0" w:color="auto"/>
              <w:bottom w:val="single" w:sz="4" w:space="0" w:color="848284"/>
              <w:right w:val="single" w:sz="4" w:space="0" w:color="848284"/>
            </w:tcBorders>
            <w:shd w:val="clear" w:color="FFFFFF" w:fill="FFFFFF"/>
            <w:vAlign w:val="center"/>
            <w:hideMark/>
          </w:tcPr>
          <w:p w:rsidR="008A0A65" w:rsidRPr="008A0A65" w:rsidRDefault="008A0A65" w:rsidP="00575E76">
            <w:pPr>
              <w:rPr>
                <w:color w:val="000000"/>
                <w:sz w:val="22"/>
                <w:szCs w:val="22"/>
              </w:rPr>
            </w:pPr>
            <w:r w:rsidRPr="008A0A65">
              <w:rPr>
                <w:color w:val="000000"/>
                <w:sz w:val="22"/>
                <w:szCs w:val="22"/>
              </w:rPr>
              <w:t>Поступление по первоначальной стоимости</w:t>
            </w:r>
          </w:p>
        </w:tc>
        <w:tc>
          <w:tcPr>
            <w:tcW w:w="1701" w:type="dxa"/>
            <w:tcBorders>
              <w:top w:val="single" w:sz="4" w:space="0" w:color="848284"/>
              <w:left w:val="nil"/>
              <w:bottom w:val="single" w:sz="4" w:space="0" w:color="848284"/>
              <w:right w:val="single" w:sz="4" w:space="0" w:color="848284"/>
            </w:tcBorders>
            <w:shd w:val="clear" w:color="FFFFFF" w:fill="FFFFFF"/>
            <w:vAlign w:val="center"/>
            <w:hideMark/>
          </w:tcPr>
          <w:p w:rsidR="008A0A65" w:rsidRPr="008A0A65" w:rsidRDefault="008A0A65" w:rsidP="00575E76">
            <w:pPr>
              <w:jc w:val="right"/>
              <w:rPr>
                <w:color w:val="000000"/>
                <w:sz w:val="22"/>
                <w:szCs w:val="22"/>
              </w:rPr>
            </w:pPr>
            <w:r w:rsidRPr="008A0A65">
              <w:rPr>
                <w:color w:val="000000"/>
                <w:sz w:val="22"/>
                <w:szCs w:val="22"/>
              </w:rPr>
              <w:t>22 666 018,0</w:t>
            </w:r>
          </w:p>
        </w:tc>
        <w:tc>
          <w:tcPr>
            <w:tcW w:w="1701" w:type="dxa"/>
            <w:tcBorders>
              <w:top w:val="single" w:sz="4" w:space="0" w:color="848284"/>
              <w:left w:val="nil"/>
              <w:bottom w:val="single" w:sz="4" w:space="0" w:color="848284"/>
              <w:right w:val="single" w:sz="4" w:space="0" w:color="848284"/>
            </w:tcBorders>
            <w:shd w:val="clear" w:color="FFFFFF" w:fill="FFFFFF"/>
            <w:vAlign w:val="center"/>
            <w:hideMark/>
          </w:tcPr>
          <w:p w:rsidR="008A0A65" w:rsidRPr="008A0A65" w:rsidRDefault="008A0A65" w:rsidP="00575E76">
            <w:pPr>
              <w:jc w:val="right"/>
              <w:rPr>
                <w:color w:val="000000"/>
                <w:sz w:val="22"/>
                <w:szCs w:val="22"/>
              </w:rPr>
            </w:pPr>
            <w:r w:rsidRPr="008A0A65">
              <w:rPr>
                <w:color w:val="000000"/>
                <w:sz w:val="22"/>
                <w:szCs w:val="22"/>
              </w:rPr>
              <w:t>1 633 814,4</w:t>
            </w:r>
          </w:p>
        </w:tc>
        <w:tc>
          <w:tcPr>
            <w:tcW w:w="1842" w:type="dxa"/>
            <w:tcBorders>
              <w:top w:val="single" w:sz="4" w:space="0" w:color="848284"/>
              <w:left w:val="nil"/>
              <w:bottom w:val="single" w:sz="4" w:space="0" w:color="848284"/>
              <w:right w:val="single" w:sz="4" w:space="0" w:color="848284"/>
            </w:tcBorders>
            <w:shd w:val="clear" w:color="FFFFFF" w:fill="FFFFFF"/>
            <w:vAlign w:val="center"/>
            <w:hideMark/>
          </w:tcPr>
          <w:p w:rsidR="008A0A65" w:rsidRPr="008A0A65" w:rsidRDefault="008A0A65" w:rsidP="00575E76">
            <w:pPr>
              <w:jc w:val="right"/>
              <w:rPr>
                <w:color w:val="000000"/>
                <w:sz w:val="22"/>
                <w:szCs w:val="22"/>
              </w:rPr>
            </w:pPr>
            <w:r w:rsidRPr="008A0A65">
              <w:rPr>
                <w:color w:val="000000"/>
                <w:sz w:val="22"/>
                <w:szCs w:val="22"/>
              </w:rPr>
              <w:t>823 547,1</w:t>
            </w:r>
          </w:p>
        </w:tc>
        <w:tc>
          <w:tcPr>
            <w:tcW w:w="1701" w:type="dxa"/>
            <w:tcBorders>
              <w:top w:val="single" w:sz="4" w:space="0" w:color="848284"/>
              <w:left w:val="nil"/>
              <w:bottom w:val="single" w:sz="4" w:space="0" w:color="848284"/>
              <w:right w:val="single" w:sz="4" w:space="0" w:color="848284"/>
            </w:tcBorders>
            <w:shd w:val="clear" w:color="FFFFFF" w:fill="FFFFFF"/>
            <w:vAlign w:val="center"/>
            <w:hideMark/>
          </w:tcPr>
          <w:p w:rsidR="008A0A65" w:rsidRPr="008A0A65" w:rsidRDefault="008A0A65" w:rsidP="00575E76">
            <w:pPr>
              <w:jc w:val="right"/>
              <w:rPr>
                <w:color w:val="000000"/>
                <w:sz w:val="22"/>
                <w:szCs w:val="22"/>
              </w:rPr>
            </w:pPr>
            <w:r w:rsidRPr="008A0A65">
              <w:rPr>
                <w:color w:val="000000"/>
                <w:sz w:val="22"/>
                <w:szCs w:val="22"/>
              </w:rPr>
              <w:t>21 955 469,0</w:t>
            </w:r>
          </w:p>
        </w:tc>
        <w:tc>
          <w:tcPr>
            <w:tcW w:w="1559" w:type="dxa"/>
            <w:tcBorders>
              <w:top w:val="single" w:sz="4" w:space="0" w:color="848284"/>
              <w:left w:val="nil"/>
              <w:bottom w:val="single" w:sz="4" w:space="0" w:color="848284"/>
              <w:right w:val="single" w:sz="4" w:space="0" w:color="auto"/>
            </w:tcBorders>
            <w:shd w:val="clear" w:color="FFFFFF" w:fill="FFFFFF"/>
            <w:vAlign w:val="center"/>
            <w:hideMark/>
          </w:tcPr>
          <w:p w:rsidR="008A0A65" w:rsidRPr="008A0A65" w:rsidRDefault="008A0A65" w:rsidP="00575E76">
            <w:pPr>
              <w:jc w:val="right"/>
              <w:rPr>
                <w:color w:val="000000"/>
                <w:sz w:val="22"/>
                <w:szCs w:val="22"/>
              </w:rPr>
            </w:pPr>
            <w:r w:rsidRPr="008A0A65">
              <w:rPr>
                <w:color w:val="000000"/>
                <w:sz w:val="22"/>
                <w:szCs w:val="22"/>
              </w:rPr>
              <w:t>47 078 848,5</w:t>
            </w:r>
          </w:p>
        </w:tc>
      </w:tr>
      <w:tr w:rsidR="008A0A65" w:rsidRPr="008A0A65" w:rsidTr="008A0A65">
        <w:trPr>
          <w:trHeight w:val="271"/>
        </w:trPr>
        <w:tc>
          <w:tcPr>
            <w:tcW w:w="5982" w:type="dxa"/>
            <w:tcBorders>
              <w:top w:val="single" w:sz="4" w:space="0" w:color="848284"/>
              <w:left w:val="single" w:sz="4" w:space="0" w:color="auto"/>
              <w:bottom w:val="single" w:sz="4" w:space="0" w:color="848284"/>
              <w:right w:val="single" w:sz="4" w:space="0" w:color="848284"/>
            </w:tcBorders>
            <w:shd w:val="clear" w:color="FFFFFF" w:fill="FFFFFF"/>
            <w:vAlign w:val="center"/>
            <w:hideMark/>
          </w:tcPr>
          <w:p w:rsidR="008A0A65" w:rsidRPr="008A0A65" w:rsidRDefault="008A0A65" w:rsidP="00575E76">
            <w:pPr>
              <w:rPr>
                <w:color w:val="000000"/>
                <w:sz w:val="22"/>
                <w:szCs w:val="22"/>
              </w:rPr>
            </w:pPr>
            <w:r w:rsidRPr="008A0A65">
              <w:rPr>
                <w:color w:val="000000"/>
                <w:sz w:val="22"/>
                <w:szCs w:val="22"/>
              </w:rPr>
              <w:t>в том числе за счет финансирования по бюджету</w:t>
            </w:r>
          </w:p>
        </w:tc>
        <w:tc>
          <w:tcPr>
            <w:tcW w:w="1701" w:type="dxa"/>
            <w:tcBorders>
              <w:top w:val="single" w:sz="4" w:space="0" w:color="848284"/>
              <w:left w:val="nil"/>
              <w:bottom w:val="single" w:sz="4" w:space="0" w:color="848284"/>
              <w:right w:val="single" w:sz="4" w:space="0" w:color="848284"/>
            </w:tcBorders>
            <w:shd w:val="clear" w:color="FFFFFF" w:fill="FFFFFF"/>
            <w:vAlign w:val="center"/>
            <w:hideMark/>
          </w:tcPr>
          <w:p w:rsidR="008A0A65" w:rsidRPr="008A0A65" w:rsidRDefault="008A0A65" w:rsidP="00575E76">
            <w:pPr>
              <w:jc w:val="right"/>
              <w:rPr>
                <w:color w:val="000000"/>
                <w:sz w:val="22"/>
                <w:szCs w:val="22"/>
              </w:rPr>
            </w:pPr>
            <w:r w:rsidRPr="008A0A65">
              <w:rPr>
                <w:color w:val="000000"/>
                <w:sz w:val="22"/>
                <w:szCs w:val="22"/>
              </w:rPr>
              <w:t>21 661 343,1</w:t>
            </w:r>
          </w:p>
        </w:tc>
        <w:tc>
          <w:tcPr>
            <w:tcW w:w="1701" w:type="dxa"/>
            <w:tcBorders>
              <w:top w:val="single" w:sz="4" w:space="0" w:color="848284"/>
              <w:left w:val="nil"/>
              <w:bottom w:val="single" w:sz="4" w:space="0" w:color="848284"/>
              <w:right w:val="single" w:sz="4" w:space="0" w:color="848284"/>
            </w:tcBorders>
            <w:shd w:val="clear" w:color="FFFFFF" w:fill="FFFFFF"/>
            <w:vAlign w:val="center"/>
            <w:hideMark/>
          </w:tcPr>
          <w:p w:rsidR="008A0A65" w:rsidRPr="008A0A65" w:rsidRDefault="008A0A65" w:rsidP="00575E76">
            <w:pPr>
              <w:jc w:val="right"/>
              <w:rPr>
                <w:color w:val="000000"/>
                <w:sz w:val="22"/>
                <w:szCs w:val="22"/>
              </w:rPr>
            </w:pPr>
            <w:r w:rsidRPr="008A0A65">
              <w:rPr>
                <w:color w:val="000000"/>
                <w:sz w:val="22"/>
                <w:szCs w:val="22"/>
              </w:rPr>
              <w:t>1 608 464,4</w:t>
            </w:r>
          </w:p>
        </w:tc>
        <w:tc>
          <w:tcPr>
            <w:tcW w:w="1842" w:type="dxa"/>
            <w:tcBorders>
              <w:top w:val="single" w:sz="4" w:space="0" w:color="848284"/>
              <w:left w:val="nil"/>
              <w:bottom w:val="single" w:sz="4" w:space="0" w:color="848284"/>
              <w:right w:val="single" w:sz="4" w:space="0" w:color="848284"/>
            </w:tcBorders>
            <w:shd w:val="clear" w:color="FFFFFF" w:fill="FFFFFF"/>
            <w:vAlign w:val="center"/>
            <w:hideMark/>
          </w:tcPr>
          <w:p w:rsidR="008A0A65" w:rsidRPr="008A0A65" w:rsidRDefault="008A0A65" w:rsidP="00575E76">
            <w:pPr>
              <w:jc w:val="right"/>
              <w:rPr>
                <w:color w:val="000000"/>
                <w:sz w:val="22"/>
                <w:szCs w:val="22"/>
              </w:rPr>
            </w:pPr>
            <w:r w:rsidRPr="008A0A65">
              <w:rPr>
                <w:color w:val="000000"/>
                <w:sz w:val="22"/>
                <w:szCs w:val="22"/>
              </w:rPr>
              <w:t>657 498,8</w:t>
            </w:r>
          </w:p>
        </w:tc>
        <w:tc>
          <w:tcPr>
            <w:tcW w:w="1701" w:type="dxa"/>
            <w:tcBorders>
              <w:top w:val="single" w:sz="4" w:space="0" w:color="848284"/>
              <w:left w:val="nil"/>
              <w:bottom w:val="single" w:sz="4" w:space="0" w:color="848284"/>
              <w:right w:val="single" w:sz="4" w:space="0" w:color="848284"/>
            </w:tcBorders>
            <w:shd w:val="clear" w:color="FFFFFF" w:fill="FFFFFF"/>
            <w:vAlign w:val="center"/>
            <w:hideMark/>
          </w:tcPr>
          <w:p w:rsidR="008A0A65" w:rsidRPr="008A0A65" w:rsidRDefault="008A0A65" w:rsidP="00575E76">
            <w:pPr>
              <w:jc w:val="right"/>
              <w:rPr>
                <w:color w:val="000000"/>
                <w:sz w:val="22"/>
                <w:szCs w:val="22"/>
              </w:rPr>
            </w:pPr>
            <w:r w:rsidRPr="008A0A65">
              <w:rPr>
                <w:color w:val="000000"/>
                <w:sz w:val="22"/>
                <w:szCs w:val="22"/>
              </w:rPr>
              <w:t>21 935 758,1</w:t>
            </w:r>
          </w:p>
        </w:tc>
        <w:tc>
          <w:tcPr>
            <w:tcW w:w="1559" w:type="dxa"/>
            <w:tcBorders>
              <w:top w:val="single" w:sz="4" w:space="0" w:color="848284"/>
              <w:left w:val="nil"/>
              <w:bottom w:val="single" w:sz="4" w:space="0" w:color="848284"/>
              <w:right w:val="single" w:sz="4" w:space="0" w:color="auto"/>
            </w:tcBorders>
            <w:shd w:val="clear" w:color="FFFFFF" w:fill="FFFFFF"/>
            <w:vAlign w:val="center"/>
            <w:hideMark/>
          </w:tcPr>
          <w:p w:rsidR="008A0A65" w:rsidRPr="008A0A65" w:rsidRDefault="008A0A65" w:rsidP="00575E76">
            <w:pPr>
              <w:jc w:val="right"/>
              <w:rPr>
                <w:color w:val="000000"/>
                <w:sz w:val="22"/>
                <w:szCs w:val="22"/>
              </w:rPr>
            </w:pPr>
            <w:r w:rsidRPr="008A0A65">
              <w:rPr>
                <w:color w:val="000000"/>
                <w:sz w:val="22"/>
                <w:szCs w:val="22"/>
              </w:rPr>
              <w:t xml:space="preserve">45 863 064,4 </w:t>
            </w:r>
          </w:p>
        </w:tc>
      </w:tr>
      <w:tr w:rsidR="008A0A65" w:rsidRPr="008A0A65" w:rsidTr="008A0A65">
        <w:trPr>
          <w:trHeight w:val="207"/>
        </w:trPr>
        <w:tc>
          <w:tcPr>
            <w:tcW w:w="5982" w:type="dxa"/>
            <w:tcBorders>
              <w:top w:val="single" w:sz="4" w:space="0" w:color="848284"/>
              <w:left w:val="single" w:sz="4" w:space="0" w:color="auto"/>
              <w:bottom w:val="single" w:sz="4" w:space="0" w:color="848284"/>
              <w:right w:val="single" w:sz="4" w:space="0" w:color="848284"/>
            </w:tcBorders>
            <w:shd w:val="clear" w:color="FFFFFF" w:fill="FFFFFF"/>
            <w:vAlign w:val="center"/>
            <w:hideMark/>
          </w:tcPr>
          <w:p w:rsidR="008A0A65" w:rsidRPr="00935418" w:rsidRDefault="008A0A65" w:rsidP="00575E76">
            <w:pPr>
              <w:rPr>
                <w:color w:val="000000"/>
                <w:sz w:val="22"/>
                <w:szCs w:val="22"/>
              </w:rPr>
            </w:pPr>
            <w:r w:rsidRPr="00935418">
              <w:rPr>
                <w:color w:val="000000"/>
                <w:sz w:val="22"/>
                <w:szCs w:val="22"/>
              </w:rPr>
              <w:t>Выбытие по первоначальной стоимости</w:t>
            </w:r>
          </w:p>
        </w:tc>
        <w:tc>
          <w:tcPr>
            <w:tcW w:w="1701" w:type="dxa"/>
            <w:tcBorders>
              <w:top w:val="single" w:sz="4" w:space="0" w:color="848284"/>
              <w:left w:val="nil"/>
              <w:bottom w:val="single" w:sz="4" w:space="0" w:color="848284"/>
              <w:right w:val="single" w:sz="4" w:space="0" w:color="848284"/>
            </w:tcBorders>
            <w:shd w:val="clear" w:color="FFFFFF" w:fill="FFFFFF"/>
            <w:vAlign w:val="center"/>
            <w:hideMark/>
          </w:tcPr>
          <w:p w:rsidR="008A0A65" w:rsidRPr="00935418" w:rsidRDefault="008A0A65" w:rsidP="00575E76">
            <w:pPr>
              <w:jc w:val="right"/>
              <w:rPr>
                <w:color w:val="000000"/>
                <w:sz w:val="22"/>
                <w:szCs w:val="22"/>
              </w:rPr>
            </w:pPr>
            <w:r w:rsidRPr="00935418">
              <w:rPr>
                <w:color w:val="000000"/>
                <w:sz w:val="22"/>
                <w:szCs w:val="22"/>
              </w:rPr>
              <w:t>3 298 249,6</w:t>
            </w:r>
          </w:p>
        </w:tc>
        <w:tc>
          <w:tcPr>
            <w:tcW w:w="1701" w:type="dxa"/>
            <w:tcBorders>
              <w:top w:val="single" w:sz="4" w:space="0" w:color="848284"/>
              <w:left w:val="nil"/>
              <w:bottom w:val="single" w:sz="4" w:space="0" w:color="848284"/>
              <w:right w:val="single" w:sz="4" w:space="0" w:color="848284"/>
            </w:tcBorders>
            <w:shd w:val="clear" w:color="FFFFFF" w:fill="FFFFFF"/>
            <w:vAlign w:val="center"/>
            <w:hideMark/>
          </w:tcPr>
          <w:p w:rsidR="008A0A65" w:rsidRPr="00935418" w:rsidRDefault="008A0A65" w:rsidP="00575E76">
            <w:pPr>
              <w:jc w:val="right"/>
              <w:rPr>
                <w:color w:val="000000"/>
                <w:sz w:val="22"/>
                <w:szCs w:val="22"/>
              </w:rPr>
            </w:pPr>
            <w:r w:rsidRPr="00935418">
              <w:rPr>
                <w:color w:val="000000"/>
                <w:sz w:val="22"/>
                <w:szCs w:val="22"/>
              </w:rPr>
              <w:t>6 413 794,50</w:t>
            </w:r>
          </w:p>
        </w:tc>
        <w:tc>
          <w:tcPr>
            <w:tcW w:w="1842" w:type="dxa"/>
            <w:tcBorders>
              <w:top w:val="single" w:sz="4" w:space="0" w:color="848284"/>
              <w:left w:val="nil"/>
              <w:bottom w:val="single" w:sz="4" w:space="0" w:color="848284"/>
              <w:right w:val="single" w:sz="4" w:space="0" w:color="848284"/>
            </w:tcBorders>
            <w:shd w:val="clear" w:color="FFFFFF" w:fill="FFFFFF"/>
            <w:vAlign w:val="center"/>
            <w:hideMark/>
          </w:tcPr>
          <w:p w:rsidR="008A0A65" w:rsidRPr="00935418" w:rsidRDefault="008A0A65" w:rsidP="00575E76">
            <w:pPr>
              <w:jc w:val="right"/>
              <w:rPr>
                <w:color w:val="000000"/>
                <w:sz w:val="22"/>
                <w:szCs w:val="22"/>
              </w:rPr>
            </w:pPr>
            <w:r w:rsidRPr="00935418">
              <w:rPr>
                <w:color w:val="000000"/>
                <w:sz w:val="22"/>
                <w:szCs w:val="22"/>
              </w:rPr>
              <w:t>269 482,3</w:t>
            </w:r>
          </w:p>
        </w:tc>
        <w:tc>
          <w:tcPr>
            <w:tcW w:w="1701" w:type="dxa"/>
            <w:tcBorders>
              <w:top w:val="single" w:sz="4" w:space="0" w:color="848284"/>
              <w:left w:val="nil"/>
              <w:bottom w:val="single" w:sz="4" w:space="0" w:color="848284"/>
              <w:right w:val="single" w:sz="4" w:space="0" w:color="848284"/>
            </w:tcBorders>
            <w:shd w:val="clear" w:color="FFFFFF" w:fill="FFFFFF"/>
            <w:vAlign w:val="center"/>
            <w:hideMark/>
          </w:tcPr>
          <w:p w:rsidR="008A0A65" w:rsidRPr="00935418" w:rsidRDefault="008A0A65" w:rsidP="00575E76">
            <w:pPr>
              <w:jc w:val="right"/>
              <w:rPr>
                <w:color w:val="000000"/>
                <w:sz w:val="22"/>
                <w:szCs w:val="22"/>
              </w:rPr>
            </w:pPr>
            <w:r w:rsidRPr="00935418">
              <w:rPr>
                <w:color w:val="000000"/>
                <w:sz w:val="22"/>
                <w:szCs w:val="22"/>
              </w:rPr>
              <w:t>2 320 906,6</w:t>
            </w:r>
          </w:p>
        </w:tc>
        <w:tc>
          <w:tcPr>
            <w:tcW w:w="1559" w:type="dxa"/>
            <w:tcBorders>
              <w:top w:val="single" w:sz="4" w:space="0" w:color="848284"/>
              <w:left w:val="nil"/>
              <w:bottom w:val="single" w:sz="4" w:space="0" w:color="848284"/>
              <w:right w:val="single" w:sz="4" w:space="0" w:color="auto"/>
            </w:tcBorders>
            <w:shd w:val="clear" w:color="FFFFFF" w:fill="FFFFFF"/>
            <w:vAlign w:val="center"/>
            <w:hideMark/>
          </w:tcPr>
          <w:p w:rsidR="008A0A65" w:rsidRPr="00935418" w:rsidRDefault="008A0A65" w:rsidP="00575E76">
            <w:pPr>
              <w:jc w:val="right"/>
              <w:rPr>
                <w:color w:val="000000"/>
                <w:sz w:val="22"/>
                <w:szCs w:val="22"/>
              </w:rPr>
            </w:pPr>
            <w:r w:rsidRPr="00935418">
              <w:rPr>
                <w:color w:val="000000"/>
                <w:sz w:val="22"/>
                <w:szCs w:val="22"/>
              </w:rPr>
              <w:t>12 302 433,0</w:t>
            </w:r>
          </w:p>
        </w:tc>
      </w:tr>
      <w:tr w:rsidR="008A0A65" w:rsidRPr="008A0A65" w:rsidTr="008A0A65">
        <w:trPr>
          <w:trHeight w:val="367"/>
        </w:trPr>
        <w:tc>
          <w:tcPr>
            <w:tcW w:w="5982" w:type="dxa"/>
            <w:tcBorders>
              <w:top w:val="single" w:sz="4" w:space="0" w:color="848284"/>
              <w:left w:val="single" w:sz="4" w:space="0" w:color="auto"/>
              <w:bottom w:val="single" w:sz="4" w:space="0" w:color="848284"/>
              <w:right w:val="single" w:sz="4" w:space="0" w:color="848284"/>
            </w:tcBorders>
            <w:shd w:val="clear" w:color="FFFFFF" w:fill="FFFFFF"/>
            <w:vAlign w:val="center"/>
            <w:hideMark/>
          </w:tcPr>
          <w:p w:rsidR="008A0A65" w:rsidRPr="00935418" w:rsidRDefault="008A0A65" w:rsidP="00575E76">
            <w:pPr>
              <w:rPr>
                <w:color w:val="000000"/>
                <w:sz w:val="22"/>
                <w:szCs w:val="22"/>
              </w:rPr>
            </w:pPr>
            <w:r w:rsidRPr="00935418">
              <w:rPr>
                <w:color w:val="000000"/>
                <w:sz w:val="22"/>
                <w:szCs w:val="22"/>
              </w:rPr>
              <w:t>в том числе списание пришедших в негодность нематериальных  активов</w:t>
            </w:r>
          </w:p>
        </w:tc>
        <w:tc>
          <w:tcPr>
            <w:tcW w:w="1701" w:type="dxa"/>
            <w:tcBorders>
              <w:top w:val="single" w:sz="4" w:space="0" w:color="848284"/>
              <w:left w:val="nil"/>
              <w:bottom w:val="single" w:sz="4" w:space="0" w:color="848284"/>
              <w:right w:val="single" w:sz="4" w:space="0" w:color="848284"/>
            </w:tcBorders>
            <w:shd w:val="clear" w:color="FFFFFF" w:fill="FFFFFF"/>
            <w:vAlign w:val="center"/>
          </w:tcPr>
          <w:p w:rsidR="008A0A65" w:rsidRPr="00935418" w:rsidRDefault="008A0A65" w:rsidP="00575E76">
            <w:pPr>
              <w:jc w:val="right"/>
              <w:rPr>
                <w:color w:val="000000"/>
                <w:sz w:val="22"/>
                <w:szCs w:val="22"/>
              </w:rPr>
            </w:pPr>
            <w:r w:rsidRPr="00935418">
              <w:rPr>
                <w:color w:val="000000"/>
                <w:sz w:val="22"/>
                <w:szCs w:val="22"/>
              </w:rPr>
              <w:t>2 414 363,9</w:t>
            </w:r>
          </w:p>
        </w:tc>
        <w:tc>
          <w:tcPr>
            <w:tcW w:w="1701" w:type="dxa"/>
            <w:tcBorders>
              <w:top w:val="single" w:sz="4" w:space="0" w:color="848284"/>
              <w:left w:val="nil"/>
              <w:bottom w:val="single" w:sz="4" w:space="0" w:color="848284"/>
              <w:right w:val="single" w:sz="4" w:space="0" w:color="848284"/>
            </w:tcBorders>
            <w:shd w:val="clear" w:color="FFFFFF" w:fill="FFFFFF"/>
            <w:vAlign w:val="center"/>
          </w:tcPr>
          <w:p w:rsidR="008A0A65" w:rsidRPr="00935418" w:rsidRDefault="008A0A65" w:rsidP="00575E76">
            <w:pPr>
              <w:jc w:val="right"/>
              <w:rPr>
                <w:color w:val="000000"/>
                <w:sz w:val="22"/>
                <w:szCs w:val="22"/>
              </w:rPr>
            </w:pPr>
            <w:r w:rsidRPr="00935418">
              <w:rPr>
                <w:color w:val="000000"/>
                <w:sz w:val="22"/>
                <w:szCs w:val="22"/>
              </w:rPr>
              <w:t>14 740,0</w:t>
            </w:r>
          </w:p>
        </w:tc>
        <w:tc>
          <w:tcPr>
            <w:tcW w:w="1842" w:type="dxa"/>
            <w:tcBorders>
              <w:top w:val="single" w:sz="4" w:space="0" w:color="848284"/>
              <w:left w:val="nil"/>
              <w:bottom w:val="single" w:sz="4" w:space="0" w:color="848284"/>
              <w:right w:val="single" w:sz="4" w:space="0" w:color="848284"/>
            </w:tcBorders>
            <w:shd w:val="clear" w:color="FFFFFF" w:fill="FFFFFF"/>
            <w:vAlign w:val="center"/>
          </w:tcPr>
          <w:p w:rsidR="008A0A65" w:rsidRPr="00935418" w:rsidRDefault="008A0A65" w:rsidP="00575E76">
            <w:pPr>
              <w:jc w:val="right"/>
              <w:rPr>
                <w:color w:val="000000"/>
                <w:sz w:val="22"/>
                <w:szCs w:val="22"/>
              </w:rPr>
            </w:pPr>
            <w:r w:rsidRPr="00935418">
              <w:rPr>
                <w:color w:val="000000"/>
                <w:sz w:val="22"/>
                <w:szCs w:val="22"/>
              </w:rPr>
              <w:t>60 084,5</w:t>
            </w:r>
          </w:p>
        </w:tc>
        <w:tc>
          <w:tcPr>
            <w:tcW w:w="1701" w:type="dxa"/>
            <w:tcBorders>
              <w:top w:val="single" w:sz="4" w:space="0" w:color="848284"/>
              <w:left w:val="nil"/>
              <w:bottom w:val="single" w:sz="4" w:space="0" w:color="848284"/>
              <w:right w:val="single" w:sz="4" w:space="0" w:color="848284"/>
            </w:tcBorders>
            <w:shd w:val="clear" w:color="FFFFFF" w:fill="FFFFFF"/>
            <w:vAlign w:val="center"/>
          </w:tcPr>
          <w:p w:rsidR="008A0A65" w:rsidRPr="00935418" w:rsidRDefault="008A0A65" w:rsidP="00575E76">
            <w:pPr>
              <w:jc w:val="right"/>
              <w:rPr>
                <w:color w:val="000000"/>
                <w:sz w:val="22"/>
                <w:szCs w:val="22"/>
              </w:rPr>
            </w:pPr>
            <w:r w:rsidRPr="00935418">
              <w:rPr>
                <w:color w:val="000000"/>
                <w:sz w:val="22"/>
                <w:szCs w:val="22"/>
              </w:rPr>
              <w:t>2 305 205,7</w:t>
            </w:r>
          </w:p>
        </w:tc>
        <w:tc>
          <w:tcPr>
            <w:tcW w:w="1559" w:type="dxa"/>
            <w:tcBorders>
              <w:top w:val="single" w:sz="4" w:space="0" w:color="848284"/>
              <w:left w:val="nil"/>
              <w:bottom w:val="single" w:sz="4" w:space="0" w:color="848284"/>
              <w:right w:val="single" w:sz="4" w:space="0" w:color="auto"/>
            </w:tcBorders>
            <w:shd w:val="clear" w:color="FFFFFF" w:fill="FFFFFF"/>
            <w:vAlign w:val="center"/>
          </w:tcPr>
          <w:p w:rsidR="008A0A65" w:rsidRPr="00935418" w:rsidRDefault="008A0A65" w:rsidP="00575E76">
            <w:pPr>
              <w:jc w:val="right"/>
              <w:rPr>
                <w:color w:val="000000"/>
                <w:sz w:val="22"/>
                <w:szCs w:val="22"/>
              </w:rPr>
            </w:pPr>
            <w:r w:rsidRPr="00935418">
              <w:rPr>
                <w:color w:val="000000"/>
                <w:sz w:val="22"/>
                <w:szCs w:val="22"/>
              </w:rPr>
              <w:t>4 794 394,1</w:t>
            </w:r>
          </w:p>
        </w:tc>
      </w:tr>
      <w:tr w:rsidR="008A0A65" w:rsidRPr="008A0A65" w:rsidTr="008A0A65">
        <w:trPr>
          <w:trHeight w:val="416"/>
        </w:trPr>
        <w:tc>
          <w:tcPr>
            <w:tcW w:w="5982" w:type="dxa"/>
            <w:tcBorders>
              <w:top w:val="single" w:sz="4" w:space="0" w:color="848284"/>
              <w:left w:val="single" w:sz="4" w:space="0" w:color="auto"/>
              <w:bottom w:val="single" w:sz="4" w:space="0" w:color="848284"/>
              <w:right w:val="single" w:sz="4" w:space="0" w:color="848284"/>
            </w:tcBorders>
            <w:shd w:val="clear" w:color="FFFFFF" w:fill="FFFFFF"/>
            <w:vAlign w:val="center"/>
            <w:hideMark/>
          </w:tcPr>
          <w:p w:rsidR="008A0A65" w:rsidRPr="00935418" w:rsidRDefault="008A0A65" w:rsidP="00575E76">
            <w:pPr>
              <w:rPr>
                <w:b/>
                <w:color w:val="000000"/>
                <w:sz w:val="22"/>
                <w:szCs w:val="22"/>
              </w:rPr>
            </w:pPr>
            <w:r w:rsidRPr="00935418">
              <w:rPr>
                <w:b/>
                <w:color w:val="000000"/>
                <w:sz w:val="22"/>
                <w:szCs w:val="22"/>
              </w:rPr>
              <w:t>Сальдо на конец отчетного периода по первоначальной стоимости</w:t>
            </w:r>
          </w:p>
        </w:tc>
        <w:tc>
          <w:tcPr>
            <w:tcW w:w="1701" w:type="dxa"/>
            <w:tcBorders>
              <w:top w:val="single" w:sz="4" w:space="0" w:color="848284"/>
              <w:left w:val="nil"/>
              <w:bottom w:val="single" w:sz="4" w:space="0" w:color="848284"/>
              <w:right w:val="single" w:sz="4" w:space="0" w:color="848284"/>
            </w:tcBorders>
            <w:shd w:val="clear" w:color="FFFFFF" w:fill="FFFFFF"/>
            <w:vAlign w:val="center"/>
          </w:tcPr>
          <w:p w:rsidR="008A0A65" w:rsidRPr="00935418" w:rsidRDefault="008A0A65" w:rsidP="00575E76">
            <w:pPr>
              <w:jc w:val="right"/>
              <w:rPr>
                <w:b/>
                <w:color w:val="000000"/>
                <w:sz w:val="22"/>
                <w:szCs w:val="22"/>
              </w:rPr>
            </w:pPr>
            <w:r w:rsidRPr="00935418">
              <w:rPr>
                <w:b/>
                <w:color w:val="000000"/>
                <w:sz w:val="22"/>
                <w:szCs w:val="22"/>
              </w:rPr>
              <w:t>111 200 749,5</w:t>
            </w:r>
          </w:p>
        </w:tc>
        <w:tc>
          <w:tcPr>
            <w:tcW w:w="1701" w:type="dxa"/>
            <w:tcBorders>
              <w:top w:val="single" w:sz="4" w:space="0" w:color="848284"/>
              <w:left w:val="nil"/>
              <w:bottom w:val="single" w:sz="4" w:space="0" w:color="848284"/>
              <w:right w:val="single" w:sz="4" w:space="0" w:color="848284"/>
            </w:tcBorders>
            <w:shd w:val="clear" w:color="FFFFFF" w:fill="FFFFFF"/>
            <w:vAlign w:val="center"/>
          </w:tcPr>
          <w:p w:rsidR="008A0A65" w:rsidRPr="00935418" w:rsidRDefault="008A0A65" w:rsidP="00575E76">
            <w:pPr>
              <w:jc w:val="right"/>
              <w:rPr>
                <w:b/>
                <w:color w:val="000000"/>
                <w:sz w:val="22"/>
                <w:szCs w:val="22"/>
              </w:rPr>
            </w:pPr>
            <w:r w:rsidRPr="00935418">
              <w:rPr>
                <w:b/>
                <w:color w:val="000000"/>
                <w:sz w:val="22"/>
                <w:szCs w:val="22"/>
              </w:rPr>
              <w:t>14 926 027,0</w:t>
            </w:r>
          </w:p>
        </w:tc>
        <w:tc>
          <w:tcPr>
            <w:tcW w:w="1842" w:type="dxa"/>
            <w:tcBorders>
              <w:top w:val="single" w:sz="4" w:space="0" w:color="848284"/>
              <w:left w:val="nil"/>
              <w:bottom w:val="single" w:sz="4" w:space="0" w:color="848284"/>
              <w:right w:val="single" w:sz="4" w:space="0" w:color="848284"/>
            </w:tcBorders>
            <w:shd w:val="clear" w:color="FFFFFF" w:fill="FFFFFF"/>
            <w:vAlign w:val="center"/>
          </w:tcPr>
          <w:p w:rsidR="008A0A65" w:rsidRPr="00935418" w:rsidRDefault="008A0A65" w:rsidP="00575E76">
            <w:pPr>
              <w:jc w:val="right"/>
              <w:rPr>
                <w:b/>
                <w:color w:val="000000"/>
                <w:sz w:val="22"/>
                <w:szCs w:val="22"/>
              </w:rPr>
            </w:pPr>
            <w:r w:rsidRPr="00935418">
              <w:rPr>
                <w:b/>
                <w:color w:val="000000"/>
                <w:sz w:val="22"/>
                <w:szCs w:val="22"/>
              </w:rPr>
              <w:t>14 411 388,1</w:t>
            </w:r>
          </w:p>
        </w:tc>
        <w:tc>
          <w:tcPr>
            <w:tcW w:w="1701" w:type="dxa"/>
            <w:tcBorders>
              <w:top w:val="single" w:sz="4" w:space="0" w:color="848284"/>
              <w:left w:val="nil"/>
              <w:bottom w:val="single" w:sz="4" w:space="0" w:color="848284"/>
              <w:right w:val="single" w:sz="4" w:space="0" w:color="848284"/>
            </w:tcBorders>
            <w:shd w:val="clear" w:color="FFFFFF" w:fill="FFFFFF"/>
            <w:vAlign w:val="center"/>
          </w:tcPr>
          <w:p w:rsidR="008A0A65" w:rsidRPr="00935418" w:rsidRDefault="008A0A65" w:rsidP="00575E76">
            <w:pPr>
              <w:jc w:val="right"/>
              <w:rPr>
                <w:b/>
                <w:color w:val="000000"/>
                <w:sz w:val="22"/>
                <w:szCs w:val="22"/>
              </w:rPr>
            </w:pPr>
            <w:r w:rsidRPr="00935418">
              <w:rPr>
                <w:b/>
                <w:color w:val="000000"/>
                <w:sz w:val="22"/>
                <w:szCs w:val="22"/>
              </w:rPr>
              <w:t>92 754 833,2</w:t>
            </w:r>
          </w:p>
        </w:tc>
        <w:tc>
          <w:tcPr>
            <w:tcW w:w="1559" w:type="dxa"/>
            <w:tcBorders>
              <w:top w:val="single" w:sz="4" w:space="0" w:color="848284"/>
              <w:left w:val="nil"/>
              <w:bottom w:val="single" w:sz="4" w:space="0" w:color="848284"/>
              <w:right w:val="single" w:sz="4" w:space="0" w:color="auto"/>
            </w:tcBorders>
            <w:shd w:val="clear" w:color="FFFFFF" w:fill="FFFFFF"/>
            <w:vAlign w:val="center"/>
          </w:tcPr>
          <w:p w:rsidR="008A0A65" w:rsidRPr="00935418" w:rsidRDefault="008A0A65" w:rsidP="00575E76">
            <w:pPr>
              <w:jc w:val="right"/>
              <w:rPr>
                <w:b/>
                <w:color w:val="000000"/>
                <w:sz w:val="22"/>
                <w:szCs w:val="22"/>
              </w:rPr>
            </w:pPr>
            <w:r w:rsidRPr="00935418">
              <w:rPr>
                <w:b/>
                <w:color w:val="000000"/>
                <w:sz w:val="22"/>
                <w:szCs w:val="22"/>
              </w:rPr>
              <w:t>233 292 997,8</w:t>
            </w:r>
          </w:p>
        </w:tc>
      </w:tr>
      <w:tr w:rsidR="008A0A65" w:rsidRPr="008A0A65" w:rsidTr="008A0A65">
        <w:trPr>
          <w:trHeight w:val="242"/>
        </w:trPr>
        <w:tc>
          <w:tcPr>
            <w:tcW w:w="5982" w:type="dxa"/>
            <w:tcBorders>
              <w:top w:val="single" w:sz="4" w:space="0" w:color="848284"/>
              <w:left w:val="single" w:sz="4" w:space="0" w:color="auto"/>
              <w:bottom w:val="single" w:sz="4" w:space="0" w:color="848284"/>
              <w:right w:val="single" w:sz="4" w:space="0" w:color="848284"/>
            </w:tcBorders>
            <w:shd w:val="clear" w:color="FFFFFF" w:fill="FFFFFF"/>
            <w:vAlign w:val="center"/>
            <w:hideMark/>
          </w:tcPr>
          <w:p w:rsidR="008A0A65" w:rsidRPr="00935418" w:rsidRDefault="008A0A65" w:rsidP="00575E76">
            <w:pPr>
              <w:rPr>
                <w:color w:val="000000"/>
                <w:sz w:val="22"/>
                <w:szCs w:val="22"/>
              </w:rPr>
            </w:pPr>
            <w:r w:rsidRPr="00935418">
              <w:rPr>
                <w:color w:val="000000"/>
                <w:sz w:val="22"/>
                <w:szCs w:val="22"/>
              </w:rPr>
              <w:t>в т.ч. временно простаивающие</w:t>
            </w:r>
          </w:p>
        </w:tc>
        <w:tc>
          <w:tcPr>
            <w:tcW w:w="1701" w:type="dxa"/>
            <w:tcBorders>
              <w:top w:val="single" w:sz="4" w:space="0" w:color="848284"/>
              <w:left w:val="nil"/>
              <w:bottom w:val="single" w:sz="4" w:space="0" w:color="848284"/>
              <w:right w:val="single" w:sz="4" w:space="0" w:color="848284"/>
            </w:tcBorders>
            <w:shd w:val="clear" w:color="FFFFFF" w:fill="FFFFFF"/>
            <w:vAlign w:val="center"/>
          </w:tcPr>
          <w:p w:rsidR="008A0A65" w:rsidRPr="00935418" w:rsidRDefault="008A0A65" w:rsidP="00575E76">
            <w:pPr>
              <w:jc w:val="right"/>
              <w:rPr>
                <w:color w:val="000000"/>
                <w:sz w:val="22"/>
                <w:szCs w:val="22"/>
              </w:rPr>
            </w:pPr>
            <w:r w:rsidRPr="00935418">
              <w:rPr>
                <w:color w:val="000000"/>
                <w:sz w:val="22"/>
                <w:szCs w:val="22"/>
              </w:rPr>
              <w:t>453 679,6</w:t>
            </w:r>
          </w:p>
        </w:tc>
        <w:tc>
          <w:tcPr>
            <w:tcW w:w="1701" w:type="dxa"/>
            <w:tcBorders>
              <w:top w:val="single" w:sz="4" w:space="0" w:color="848284"/>
              <w:left w:val="nil"/>
              <w:bottom w:val="single" w:sz="4" w:space="0" w:color="848284"/>
              <w:right w:val="single" w:sz="4" w:space="0" w:color="848284"/>
            </w:tcBorders>
            <w:shd w:val="clear" w:color="FFFFFF" w:fill="FFFFFF"/>
            <w:vAlign w:val="center"/>
          </w:tcPr>
          <w:p w:rsidR="008A0A65" w:rsidRPr="00935418" w:rsidRDefault="008A0A65" w:rsidP="00575E76">
            <w:pPr>
              <w:jc w:val="right"/>
              <w:rPr>
                <w:color w:val="000000"/>
                <w:sz w:val="22"/>
                <w:szCs w:val="22"/>
              </w:rPr>
            </w:pPr>
            <w:r w:rsidRPr="00935418">
              <w:rPr>
                <w:color w:val="000000"/>
                <w:sz w:val="22"/>
                <w:szCs w:val="22"/>
              </w:rPr>
              <w:t>0,0</w:t>
            </w:r>
          </w:p>
        </w:tc>
        <w:tc>
          <w:tcPr>
            <w:tcW w:w="1842" w:type="dxa"/>
            <w:tcBorders>
              <w:top w:val="single" w:sz="4" w:space="0" w:color="848284"/>
              <w:left w:val="nil"/>
              <w:bottom w:val="single" w:sz="4" w:space="0" w:color="848284"/>
              <w:right w:val="single" w:sz="4" w:space="0" w:color="848284"/>
            </w:tcBorders>
            <w:shd w:val="clear" w:color="FFFFFF" w:fill="FFFFFF"/>
            <w:vAlign w:val="center"/>
          </w:tcPr>
          <w:p w:rsidR="008A0A65" w:rsidRPr="00935418" w:rsidRDefault="008A0A65" w:rsidP="00575E76">
            <w:pPr>
              <w:jc w:val="right"/>
              <w:rPr>
                <w:color w:val="000000"/>
                <w:sz w:val="22"/>
                <w:szCs w:val="22"/>
              </w:rPr>
            </w:pPr>
            <w:r w:rsidRPr="00935418">
              <w:rPr>
                <w:color w:val="000000"/>
                <w:sz w:val="22"/>
                <w:szCs w:val="22"/>
              </w:rPr>
              <w:t xml:space="preserve">0,0 </w:t>
            </w:r>
          </w:p>
        </w:tc>
        <w:tc>
          <w:tcPr>
            <w:tcW w:w="1701" w:type="dxa"/>
            <w:tcBorders>
              <w:top w:val="single" w:sz="4" w:space="0" w:color="848284"/>
              <w:left w:val="nil"/>
              <w:bottom w:val="single" w:sz="4" w:space="0" w:color="848284"/>
              <w:right w:val="single" w:sz="4" w:space="0" w:color="848284"/>
            </w:tcBorders>
            <w:shd w:val="clear" w:color="FFFFFF" w:fill="FFFFFF"/>
            <w:vAlign w:val="center"/>
          </w:tcPr>
          <w:p w:rsidR="008A0A65" w:rsidRPr="00935418" w:rsidRDefault="008A0A65" w:rsidP="00575E76">
            <w:pPr>
              <w:jc w:val="right"/>
              <w:rPr>
                <w:color w:val="000000"/>
                <w:sz w:val="22"/>
                <w:szCs w:val="22"/>
              </w:rPr>
            </w:pPr>
            <w:r w:rsidRPr="00935418">
              <w:rPr>
                <w:color w:val="000000"/>
                <w:sz w:val="22"/>
                <w:szCs w:val="22"/>
              </w:rPr>
              <w:t>0,0</w:t>
            </w:r>
          </w:p>
        </w:tc>
        <w:tc>
          <w:tcPr>
            <w:tcW w:w="1559" w:type="dxa"/>
            <w:tcBorders>
              <w:top w:val="single" w:sz="4" w:space="0" w:color="848284"/>
              <w:left w:val="nil"/>
              <w:bottom w:val="single" w:sz="4" w:space="0" w:color="848284"/>
              <w:right w:val="single" w:sz="4" w:space="0" w:color="auto"/>
            </w:tcBorders>
            <w:shd w:val="clear" w:color="FFFFFF" w:fill="FFFFFF"/>
            <w:vAlign w:val="center"/>
          </w:tcPr>
          <w:p w:rsidR="008A0A65" w:rsidRPr="00935418" w:rsidRDefault="008A0A65" w:rsidP="00575E76">
            <w:pPr>
              <w:jc w:val="right"/>
              <w:rPr>
                <w:color w:val="000000"/>
                <w:sz w:val="22"/>
                <w:szCs w:val="22"/>
              </w:rPr>
            </w:pPr>
            <w:r w:rsidRPr="00935418">
              <w:rPr>
                <w:color w:val="000000"/>
                <w:sz w:val="22"/>
                <w:szCs w:val="22"/>
              </w:rPr>
              <w:t>453 679,6</w:t>
            </w:r>
          </w:p>
        </w:tc>
      </w:tr>
      <w:tr w:rsidR="008A0A65" w:rsidRPr="008A0A65" w:rsidTr="008A0A65">
        <w:trPr>
          <w:trHeight w:val="275"/>
        </w:trPr>
        <w:tc>
          <w:tcPr>
            <w:tcW w:w="5982" w:type="dxa"/>
            <w:tcBorders>
              <w:top w:val="single" w:sz="4" w:space="0" w:color="848284"/>
              <w:left w:val="single" w:sz="4" w:space="0" w:color="auto"/>
              <w:bottom w:val="single" w:sz="4" w:space="0" w:color="848284"/>
              <w:right w:val="single" w:sz="4" w:space="0" w:color="848284"/>
            </w:tcBorders>
            <w:shd w:val="clear" w:color="FFFFFF" w:fill="FFFFFF"/>
            <w:vAlign w:val="center"/>
            <w:hideMark/>
          </w:tcPr>
          <w:p w:rsidR="008A0A65" w:rsidRPr="00935418" w:rsidRDefault="008A0A65" w:rsidP="00575E76">
            <w:pPr>
              <w:rPr>
                <w:color w:val="000000"/>
                <w:sz w:val="22"/>
                <w:szCs w:val="22"/>
              </w:rPr>
            </w:pPr>
            <w:r w:rsidRPr="00935418">
              <w:rPr>
                <w:color w:val="000000"/>
                <w:sz w:val="22"/>
                <w:szCs w:val="22"/>
              </w:rPr>
              <w:t>в т.ч. полностью амортизированные</w:t>
            </w:r>
          </w:p>
        </w:tc>
        <w:tc>
          <w:tcPr>
            <w:tcW w:w="1701" w:type="dxa"/>
            <w:tcBorders>
              <w:top w:val="single" w:sz="4" w:space="0" w:color="848284"/>
              <w:left w:val="nil"/>
              <w:bottom w:val="single" w:sz="4" w:space="0" w:color="848284"/>
              <w:right w:val="single" w:sz="4" w:space="0" w:color="848284"/>
            </w:tcBorders>
            <w:shd w:val="clear" w:color="FFFFFF" w:fill="FFFFFF"/>
            <w:vAlign w:val="center"/>
          </w:tcPr>
          <w:p w:rsidR="008A0A65" w:rsidRPr="00935418" w:rsidRDefault="008A0A65" w:rsidP="00575E76">
            <w:pPr>
              <w:jc w:val="right"/>
              <w:rPr>
                <w:color w:val="000000"/>
                <w:sz w:val="22"/>
                <w:szCs w:val="22"/>
              </w:rPr>
            </w:pPr>
            <w:r w:rsidRPr="00935418">
              <w:rPr>
                <w:color w:val="000000"/>
                <w:sz w:val="22"/>
                <w:szCs w:val="22"/>
              </w:rPr>
              <w:t>26 644 614,8</w:t>
            </w:r>
          </w:p>
        </w:tc>
        <w:tc>
          <w:tcPr>
            <w:tcW w:w="1701" w:type="dxa"/>
            <w:tcBorders>
              <w:top w:val="single" w:sz="4" w:space="0" w:color="848284"/>
              <w:left w:val="nil"/>
              <w:bottom w:val="single" w:sz="4" w:space="0" w:color="848284"/>
              <w:right w:val="single" w:sz="4" w:space="0" w:color="848284"/>
            </w:tcBorders>
            <w:shd w:val="clear" w:color="FFFFFF" w:fill="FFFFFF"/>
            <w:vAlign w:val="center"/>
          </w:tcPr>
          <w:p w:rsidR="008A0A65" w:rsidRPr="00935418" w:rsidRDefault="008A0A65" w:rsidP="00575E76">
            <w:pPr>
              <w:jc w:val="right"/>
              <w:rPr>
                <w:color w:val="000000"/>
                <w:sz w:val="22"/>
                <w:szCs w:val="22"/>
              </w:rPr>
            </w:pPr>
            <w:r w:rsidRPr="00935418">
              <w:rPr>
                <w:color w:val="000000"/>
                <w:sz w:val="22"/>
                <w:szCs w:val="22"/>
              </w:rPr>
              <w:t>12 050,0</w:t>
            </w:r>
          </w:p>
        </w:tc>
        <w:tc>
          <w:tcPr>
            <w:tcW w:w="1842" w:type="dxa"/>
            <w:tcBorders>
              <w:top w:val="single" w:sz="4" w:space="0" w:color="848284"/>
              <w:left w:val="nil"/>
              <w:bottom w:val="single" w:sz="4" w:space="0" w:color="848284"/>
              <w:right w:val="single" w:sz="4" w:space="0" w:color="848284"/>
            </w:tcBorders>
            <w:shd w:val="clear" w:color="FFFFFF" w:fill="FFFFFF"/>
            <w:vAlign w:val="center"/>
          </w:tcPr>
          <w:p w:rsidR="008A0A65" w:rsidRPr="00935418" w:rsidRDefault="008A0A65" w:rsidP="00575E76">
            <w:pPr>
              <w:jc w:val="right"/>
              <w:rPr>
                <w:color w:val="000000"/>
                <w:sz w:val="22"/>
                <w:szCs w:val="22"/>
              </w:rPr>
            </w:pPr>
            <w:r w:rsidRPr="00935418">
              <w:rPr>
                <w:color w:val="000000"/>
                <w:sz w:val="22"/>
                <w:szCs w:val="22"/>
              </w:rPr>
              <w:t>1 534 577,7</w:t>
            </w:r>
          </w:p>
        </w:tc>
        <w:tc>
          <w:tcPr>
            <w:tcW w:w="1701" w:type="dxa"/>
            <w:tcBorders>
              <w:top w:val="single" w:sz="4" w:space="0" w:color="848284"/>
              <w:left w:val="nil"/>
              <w:bottom w:val="single" w:sz="4" w:space="0" w:color="848284"/>
              <w:right w:val="single" w:sz="4" w:space="0" w:color="848284"/>
            </w:tcBorders>
            <w:shd w:val="clear" w:color="FFFFFF" w:fill="FFFFFF"/>
            <w:vAlign w:val="center"/>
          </w:tcPr>
          <w:p w:rsidR="008A0A65" w:rsidRPr="00935418" w:rsidRDefault="008A0A65" w:rsidP="00575E76">
            <w:pPr>
              <w:jc w:val="right"/>
              <w:rPr>
                <w:color w:val="000000"/>
                <w:sz w:val="22"/>
                <w:szCs w:val="22"/>
              </w:rPr>
            </w:pPr>
            <w:r w:rsidRPr="00935418">
              <w:rPr>
                <w:color w:val="000000"/>
                <w:sz w:val="22"/>
                <w:szCs w:val="22"/>
              </w:rPr>
              <w:t>17 683 867,6</w:t>
            </w:r>
          </w:p>
        </w:tc>
        <w:tc>
          <w:tcPr>
            <w:tcW w:w="1559" w:type="dxa"/>
            <w:tcBorders>
              <w:top w:val="single" w:sz="4" w:space="0" w:color="848284"/>
              <w:left w:val="nil"/>
              <w:bottom w:val="single" w:sz="4" w:space="0" w:color="848284"/>
              <w:right w:val="single" w:sz="4" w:space="0" w:color="auto"/>
            </w:tcBorders>
            <w:shd w:val="clear" w:color="FFFFFF" w:fill="FFFFFF"/>
            <w:vAlign w:val="center"/>
          </w:tcPr>
          <w:p w:rsidR="008A0A65" w:rsidRPr="00935418" w:rsidRDefault="008A0A65" w:rsidP="00575E76">
            <w:pPr>
              <w:jc w:val="right"/>
              <w:rPr>
                <w:color w:val="000000"/>
                <w:sz w:val="22"/>
                <w:szCs w:val="22"/>
              </w:rPr>
            </w:pPr>
            <w:r w:rsidRPr="00935418">
              <w:rPr>
                <w:color w:val="000000"/>
                <w:sz w:val="22"/>
                <w:szCs w:val="22"/>
              </w:rPr>
              <w:t>45 875 110,1</w:t>
            </w:r>
          </w:p>
        </w:tc>
      </w:tr>
      <w:tr w:rsidR="008A0A65" w:rsidRPr="008A0A65" w:rsidTr="008A0A65">
        <w:trPr>
          <w:trHeight w:val="489"/>
        </w:trPr>
        <w:tc>
          <w:tcPr>
            <w:tcW w:w="5982" w:type="dxa"/>
            <w:tcBorders>
              <w:top w:val="single" w:sz="4" w:space="0" w:color="848284"/>
              <w:left w:val="single" w:sz="4" w:space="0" w:color="auto"/>
              <w:bottom w:val="single" w:sz="4" w:space="0" w:color="848284"/>
              <w:right w:val="single" w:sz="4" w:space="0" w:color="848284"/>
            </w:tcBorders>
            <w:shd w:val="clear" w:color="FFFFFF" w:fill="FFFFFF"/>
            <w:vAlign w:val="center"/>
            <w:hideMark/>
          </w:tcPr>
          <w:p w:rsidR="008A0A65" w:rsidRPr="00935418" w:rsidRDefault="008A0A65" w:rsidP="00575E76">
            <w:pPr>
              <w:rPr>
                <w:b/>
                <w:color w:val="000000"/>
                <w:sz w:val="22"/>
                <w:szCs w:val="22"/>
              </w:rPr>
            </w:pPr>
            <w:r w:rsidRPr="00935418">
              <w:rPr>
                <w:b/>
                <w:color w:val="000000"/>
                <w:sz w:val="22"/>
                <w:szCs w:val="22"/>
              </w:rPr>
              <w:t>Сальдо накопленной амортизации на начало отчетного периода</w:t>
            </w:r>
          </w:p>
        </w:tc>
        <w:tc>
          <w:tcPr>
            <w:tcW w:w="1701" w:type="dxa"/>
            <w:tcBorders>
              <w:top w:val="single" w:sz="4" w:space="0" w:color="848284"/>
              <w:left w:val="nil"/>
              <w:bottom w:val="single" w:sz="4" w:space="0" w:color="848284"/>
              <w:right w:val="single" w:sz="4" w:space="0" w:color="848284"/>
            </w:tcBorders>
            <w:shd w:val="clear" w:color="FFFFFF" w:fill="FFFFFF"/>
            <w:vAlign w:val="center"/>
          </w:tcPr>
          <w:p w:rsidR="008A0A65" w:rsidRPr="00935418" w:rsidRDefault="008A0A65" w:rsidP="00575E76">
            <w:pPr>
              <w:jc w:val="right"/>
              <w:rPr>
                <w:b/>
                <w:color w:val="000000"/>
                <w:sz w:val="22"/>
                <w:szCs w:val="22"/>
              </w:rPr>
            </w:pPr>
            <w:r w:rsidRPr="00935418">
              <w:rPr>
                <w:b/>
                <w:color w:val="000000"/>
                <w:sz w:val="22"/>
                <w:szCs w:val="22"/>
              </w:rPr>
              <w:t>57 114 896,0</w:t>
            </w:r>
          </w:p>
        </w:tc>
        <w:tc>
          <w:tcPr>
            <w:tcW w:w="1701" w:type="dxa"/>
            <w:tcBorders>
              <w:top w:val="single" w:sz="4" w:space="0" w:color="848284"/>
              <w:left w:val="nil"/>
              <w:bottom w:val="single" w:sz="4" w:space="0" w:color="848284"/>
              <w:right w:val="single" w:sz="4" w:space="0" w:color="848284"/>
            </w:tcBorders>
            <w:shd w:val="clear" w:color="FFFFFF" w:fill="FFFFFF"/>
            <w:vAlign w:val="center"/>
          </w:tcPr>
          <w:p w:rsidR="008A0A65" w:rsidRPr="00935418" w:rsidRDefault="008A0A65" w:rsidP="00575E76">
            <w:pPr>
              <w:jc w:val="right"/>
              <w:rPr>
                <w:b/>
                <w:color w:val="000000"/>
                <w:sz w:val="22"/>
                <w:szCs w:val="22"/>
              </w:rPr>
            </w:pPr>
            <w:r w:rsidRPr="00935418">
              <w:rPr>
                <w:b/>
                <w:color w:val="000000"/>
                <w:sz w:val="22"/>
                <w:szCs w:val="22"/>
              </w:rPr>
              <w:t>3 593 818,1</w:t>
            </w:r>
          </w:p>
        </w:tc>
        <w:tc>
          <w:tcPr>
            <w:tcW w:w="1842" w:type="dxa"/>
            <w:tcBorders>
              <w:top w:val="single" w:sz="4" w:space="0" w:color="848284"/>
              <w:left w:val="nil"/>
              <w:bottom w:val="single" w:sz="4" w:space="0" w:color="848284"/>
              <w:right w:val="single" w:sz="4" w:space="0" w:color="848284"/>
            </w:tcBorders>
            <w:shd w:val="clear" w:color="FFFFFF" w:fill="FFFFFF"/>
            <w:vAlign w:val="center"/>
          </w:tcPr>
          <w:p w:rsidR="008A0A65" w:rsidRPr="00935418" w:rsidRDefault="008A0A65" w:rsidP="00575E76">
            <w:pPr>
              <w:jc w:val="right"/>
              <w:rPr>
                <w:b/>
                <w:color w:val="000000"/>
                <w:sz w:val="22"/>
                <w:szCs w:val="22"/>
              </w:rPr>
            </w:pPr>
            <w:r w:rsidRPr="00935418">
              <w:rPr>
                <w:b/>
                <w:color w:val="000000"/>
                <w:sz w:val="22"/>
                <w:szCs w:val="22"/>
              </w:rPr>
              <w:t>7 470 597,8</w:t>
            </w:r>
          </w:p>
        </w:tc>
        <w:tc>
          <w:tcPr>
            <w:tcW w:w="1701" w:type="dxa"/>
            <w:tcBorders>
              <w:top w:val="single" w:sz="4" w:space="0" w:color="848284"/>
              <w:left w:val="nil"/>
              <w:bottom w:val="single" w:sz="4" w:space="0" w:color="848284"/>
              <w:right w:val="single" w:sz="4" w:space="0" w:color="848284"/>
            </w:tcBorders>
            <w:shd w:val="clear" w:color="FFFFFF" w:fill="FFFFFF"/>
            <w:vAlign w:val="center"/>
          </w:tcPr>
          <w:p w:rsidR="008A0A65" w:rsidRPr="00935418" w:rsidRDefault="008A0A65" w:rsidP="00575E76">
            <w:pPr>
              <w:jc w:val="right"/>
              <w:rPr>
                <w:b/>
                <w:color w:val="000000"/>
                <w:sz w:val="22"/>
                <w:szCs w:val="22"/>
              </w:rPr>
            </w:pPr>
            <w:r w:rsidRPr="00935418">
              <w:rPr>
                <w:b/>
                <w:color w:val="000000"/>
                <w:sz w:val="22"/>
                <w:szCs w:val="22"/>
              </w:rPr>
              <w:t>38 784 169,0</w:t>
            </w:r>
          </w:p>
        </w:tc>
        <w:tc>
          <w:tcPr>
            <w:tcW w:w="1559" w:type="dxa"/>
            <w:tcBorders>
              <w:top w:val="single" w:sz="4" w:space="0" w:color="848284"/>
              <w:left w:val="nil"/>
              <w:bottom w:val="single" w:sz="4" w:space="0" w:color="848284"/>
              <w:right w:val="single" w:sz="4" w:space="0" w:color="auto"/>
            </w:tcBorders>
            <w:shd w:val="clear" w:color="FFFFFF" w:fill="FFFFFF"/>
            <w:vAlign w:val="center"/>
          </w:tcPr>
          <w:p w:rsidR="008A0A65" w:rsidRPr="00935418" w:rsidRDefault="008A0A65" w:rsidP="00575E76">
            <w:pPr>
              <w:jc w:val="right"/>
              <w:rPr>
                <w:b/>
                <w:color w:val="000000"/>
                <w:sz w:val="22"/>
                <w:szCs w:val="22"/>
              </w:rPr>
            </w:pPr>
            <w:r w:rsidRPr="00935418">
              <w:rPr>
                <w:b/>
                <w:color w:val="000000"/>
                <w:sz w:val="22"/>
                <w:szCs w:val="22"/>
              </w:rPr>
              <w:t>106 963 480,9</w:t>
            </w:r>
          </w:p>
        </w:tc>
      </w:tr>
      <w:tr w:rsidR="008A0A65" w:rsidRPr="008A0A65" w:rsidTr="008A0A65">
        <w:trPr>
          <w:trHeight w:val="383"/>
        </w:trPr>
        <w:tc>
          <w:tcPr>
            <w:tcW w:w="5982" w:type="dxa"/>
            <w:tcBorders>
              <w:top w:val="single" w:sz="4" w:space="0" w:color="848284"/>
              <w:left w:val="single" w:sz="4" w:space="0" w:color="auto"/>
              <w:bottom w:val="single" w:sz="4" w:space="0" w:color="848284"/>
              <w:right w:val="single" w:sz="4" w:space="0" w:color="848284"/>
            </w:tcBorders>
            <w:shd w:val="clear" w:color="FFFFFF" w:fill="FFFFFF"/>
            <w:vAlign w:val="center"/>
            <w:hideMark/>
          </w:tcPr>
          <w:p w:rsidR="008A0A65" w:rsidRPr="00935418" w:rsidRDefault="008A0A65" w:rsidP="00575E76">
            <w:pPr>
              <w:rPr>
                <w:color w:val="000000"/>
                <w:sz w:val="22"/>
                <w:szCs w:val="22"/>
              </w:rPr>
            </w:pPr>
            <w:r w:rsidRPr="00935418">
              <w:rPr>
                <w:color w:val="000000"/>
                <w:sz w:val="22"/>
                <w:szCs w:val="22"/>
              </w:rPr>
              <w:t>Сумма накопленной амортизации по поступившим за отчетный период</w:t>
            </w:r>
          </w:p>
        </w:tc>
        <w:tc>
          <w:tcPr>
            <w:tcW w:w="1701" w:type="dxa"/>
            <w:tcBorders>
              <w:top w:val="single" w:sz="4" w:space="0" w:color="848284"/>
              <w:left w:val="nil"/>
              <w:bottom w:val="single" w:sz="4" w:space="0" w:color="848284"/>
              <w:right w:val="single" w:sz="4" w:space="0" w:color="848284"/>
            </w:tcBorders>
            <w:shd w:val="clear" w:color="FFFFFF" w:fill="FFFFFF"/>
            <w:vAlign w:val="center"/>
          </w:tcPr>
          <w:p w:rsidR="008A0A65" w:rsidRPr="00935418" w:rsidRDefault="008A0A65" w:rsidP="00575E76">
            <w:pPr>
              <w:jc w:val="right"/>
              <w:rPr>
                <w:color w:val="000000"/>
                <w:sz w:val="22"/>
                <w:szCs w:val="22"/>
              </w:rPr>
            </w:pPr>
            <w:r w:rsidRPr="00935418">
              <w:rPr>
                <w:color w:val="000000"/>
                <w:sz w:val="22"/>
                <w:szCs w:val="22"/>
              </w:rPr>
              <w:t>244 320,4</w:t>
            </w:r>
          </w:p>
        </w:tc>
        <w:tc>
          <w:tcPr>
            <w:tcW w:w="1701" w:type="dxa"/>
            <w:tcBorders>
              <w:top w:val="single" w:sz="4" w:space="0" w:color="848284"/>
              <w:left w:val="nil"/>
              <w:bottom w:val="single" w:sz="4" w:space="0" w:color="848284"/>
              <w:right w:val="single" w:sz="4" w:space="0" w:color="848284"/>
            </w:tcBorders>
            <w:shd w:val="clear" w:color="FFFFFF" w:fill="FFFFFF"/>
            <w:vAlign w:val="center"/>
          </w:tcPr>
          <w:p w:rsidR="008A0A65" w:rsidRPr="00935418" w:rsidRDefault="008A0A65" w:rsidP="00575E76">
            <w:pPr>
              <w:jc w:val="right"/>
              <w:rPr>
                <w:color w:val="000000"/>
                <w:sz w:val="22"/>
                <w:szCs w:val="22"/>
              </w:rPr>
            </w:pPr>
            <w:r w:rsidRPr="00935418">
              <w:rPr>
                <w:color w:val="000000"/>
                <w:sz w:val="22"/>
                <w:szCs w:val="22"/>
              </w:rPr>
              <w:t>10 576,7</w:t>
            </w:r>
          </w:p>
        </w:tc>
        <w:tc>
          <w:tcPr>
            <w:tcW w:w="1842" w:type="dxa"/>
            <w:tcBorders>
              <w:top w:val="single" w:sz="4" w:space="0" w:color="848284"/>
              <w:left w:val="nil"/>
              <w:bottom w:val="single" w:sz="4" w:space="0" w:color="848284"/>
              <w:right w:val="single" w:sz="4" w:space="0" w:color="848284"/>
            </w:tcBorders>
            <w:shd w:val="clear" w:color="FFFFFF" w:fill="FFFFFF"/>
            <w:vAlign w:val="center"/>
          </w:tcPr>
          <w:p w:rsidR="008A0A65" w:rsidRPr="00935418" w:rsidRDefault="008A0A65" w:rsidP="00575E76">
            <w:pPr>
              <w:jc w:val="right"/>
              <w:rPr>
                <w:color w:val="000000"/>
                <w:sz w:val="22"/>
                <w:szCs w:val="22"/>
              </w:rPr>
            </w:pPr>
            <w:r w:rsidRPr="00935418">
              <w:rPr>
                <w:color w:val="000000"/>
                <w:sz w:val="22"/>
                <w:szCs w:val="22"/>
              </w:rPr>
              <w:t>40 252,4</w:t>
            </w:r>
          </w:p>
        </w:tc>
        <w:tc>
          <w:tcPr>
            <w:tcW w:w="1701" w:type="dxa"/>
            <w:tcBorders>
              <w:top w:val="single" w:sz="4" w:space="0" w:color="848284"/>
              <w:left w:val="nil"/>
              <w:bottom w:val="single" w:sz="4" w:space="0" w:color="848284"/>
              <w:right w:val="single" w:sz="4" w:space="0" w:color="848284"/>
            </w:tcBorders>
            <w:shd w:val="clear" w:color="FFFFFF" w:fill="FFFFFF"/>
            <w:vAlign w:val="center"/>
          </w:tcPr>
          <w:p w:rsidR="008A0A65" w:rsidRPr="00935418" w:rsidRDefault="008A0A65" w:rsidP="00575E76">
            <w:pPr>
              <w:jc w:val="right"/>
              <w:rPr>
                <w:color w:val="000000"/>
                <w:sz w:val="22"/>
                <w:szCs w:val="22"/>
              </w:rPr>
            </w:pPr>
            <w:r w:rsidRPr="00935418">
              <w:rPr>
                <w:color w:val="000000"/>
                <w:sz w:val="22"/>
                <w:szCs w:val="22"/>
              </w:rPr>
              <w:t>11 936,5</w:t>
            </w:r>
          </w:p>
        </w:tc>
        <w:tc>
          <w:tcPr>
            <w:tcW w:w="1559" w:type="dxa"/>
            <w:tcBorders>
              <w:top w:val="single" w:sz="4" w:space="0" w:color="848284"/>
              <w:left w:val="nil"/>
              <w:bottom w:val="single" w:sz="4" w:space="0" w:color="848284"/>
              <w:right w:val="single" w:sz="4" w:space="0" w:color="auto"/>
            </w:tcBorders>
            <w:shd w:val="clear" w:color="FFFFFF" w:fill="FFFFFF"/>
            <w:vAlign w:val="center"/>
          </w:tcPr>
          <w:p w:rsidR="008A0A65" w:rsidRPr="00935418" w:rsidRDefault="008A0A65" w:rsidP="00575E76">
            <w:pPr>
              <w:jc w:val="right"/>
              <w:rPr>
                <w:color w:val="000000"/>
                <w:sz w:val="22"/>
                <w:szCs w:val="22"/>
              </w:rPr>
            </w:pPr>
            <w:r w:rsidRPr="00935418">
              <w:rPr>
                <w:color w:val="000000"/>
                <w:sz w:val="22"/>
                <w:szCs w:val="22"/>
              </w:rPr>
              <w:t>307 086,0</w:t>
            </w:r>
          </w:p>
        </w:tc>
      </w:tr>
      <w:tr w:rsidR="008A0A65" w:rsidRPr="008A0A65" w:rsidTr="008A0A65">
        <w:trPr>
          <w:trHeight w:val="193"/>
        </w:trPr>
        <w:tc>
          <w:tcPr>
            <w:tcW w:w="5982" w:type="dxa"/>
            <w:tcBorders>
              <w:top w:val="single" w:sz="4" w:space="0" w:color="848284"/>
              <w:left w:val="single" w:sz="4" w:space="0" w:color="auto"/>
              <w:bottom w:val="single" w:sz="4" w:space="0" w:color="848284"/>
              <w:right w:val="single" w:sz="4" w:space="0" w:color="848284"/>
            </w:tcBorders>
            <w:shd w:val="clear" w:color="FFFFFF" w:fill="FFFFFF"/>
            <w:vAlign w:val="center"/>
            <w:hideMark/>
          </w:tcPr>
          <w:p w:rsidR="008A0A65" w:rsidRPr="00935418" w:rsidRDefault="008A0A65" w:rsidP="00575E76">
            <w:pPr>
              <w:rPr>
                <w:color w:val="000000"/>
                <w:sz w:val="22"/>
                <w:szCs w:val="22"/>
              </w:rPr>
            </w:pPr>
            <w:r w:rsidRPr="00935418">
              <w:rPr>
                <w:color w:val="000000"/>
                <w:sz w:val="22"/>
                <w:szCs w:val="22"/>
              </w:rPr>
              <w:t>Начислено амортизации за отчетный период</w:t>
            </w:r>
          </w:p>
        </w:tc>
        <w:tc>
          <w:tcPr>
            <w:tcW w:w="1701" w:type="dxa"/>
            <w:tcBorders>
              <w:top w:val="single" w:sz="4" w:space="0" w:color="848284"/>
              <w:left w:val="nil"/>
              <w:bottom w:val="single" w:sz="4" w:space="0" w:color="848284"/>
              <w:right w:val="single" w:sz="4" w:space="0" w:color="848284"/>
            </w:tcBorders>
            <w:shd w:val="clear" w:color="FFFFFF" w:fill="FFFFFF"/>
            <w:vAlign w:val="center"/>
          </w:tcPr>
          <w:p w:rsidR="008A0A65" w:rsidRPr="00935418" w:rsidRDefault="008A0A65" w:rsidP="00575E76">
            <w:pPr>
              <w:jc w:val="right"/>
              <w:rPr>
                <w:color w:val="000000"/>
                <w:sz w:val="22"/>
                <w:szCs w:val="22"/>
              </w:rPr>
            </w:pPr>
            <w:r w:rsidRPr="00935418">
              <w:rPr>
                <w:color w:val="000000"/>
                <w:sz w:val="22"/>
                <w:szCs w:val="22"/>
              </w:rPr>
              <w:t>7 099 257,0</w:t>
            </w:r>
          </w:p>
        </w:tc>
        <w:tc>
          <w:tcPr>
            <w:tcW w:w="1701" w:type="dxa"/>
            <w:tcBorders>
              <w:top w:val="single" w:sz="4" w:space="0" w:color="848284"/>
              <w:left w:val="nil"/>
              <w:bottom w:val="single" w:sz="4" w:space="0" w:color="848284"/>
              <w:right w:val="single" w:sz="4" w:space="0" w:color="848284"/>
            </w:tcBorders>
            <w:shd w:val="clear" w:color="FFFFFF" w:fill="FFFFFF"/>
            <w:vAlign w:val="center"/>
          </w:tcPr>
          <w:p w:rsidR="008A0A65" w:rsidRPr="00935418" w:rsidRDefault="008A0A65" w:rsidP="00575E76">
            <w:pPr>
              <w:jc w:val="right"/>
              <w:rPr>
                <w:color w:val="000000"/>
                <w:sz w:val="22"/>
                <w:szCs w:val="22"/>
              </w:rPr>
            </w:pPr>
            <w:r w:rsidRPr="00935418">
              <w:rPr>
                <w:color w:val="000000"/>
                <w:sz w:val="22"/>
                <w:szCs w:val="22"/>
              </w:rPr>
              <w:t>1 583 701,9</w:t>
            </w:r>
          </w:p>
        </w:tc>
        <w:tc>
          <w:tcPr>
            <w:tcW w:w="1842" w:type="dxa"/>
            <w:tcBorders>
              <w:top w:val="single" w:sz="4" w:space="0" w:color="848284"/>
              <w:left w:val="nil"/>
              <w:bottom w:val="single" w:sz="4" w:space="0" w:color="848284"/>
              <w:right w:val="single" w:sz="4" w:space="0" w:color="848284"/>
            </w:tcBorders>
            <w:shd w:val="clear" w:color="FFFFFF" w:fill="FFFFFF"/>
            <w:vAlign w:val="center"/>
          </w:tcPr>
          <w:p w:rsidR="008A0A65" w:rsidRPr="00935418" w:rsidRDefault="008A0A65" w:rsidP="00575E76">
            <w:pPr>
              <w:jc w:val="right"/>
              <w:rPr>
                <w:color w:val="000000"/>
                <w:sz w:val="22"/>
                <w:szCs w:val="22"/>
              </w:rPr>
            </w:pPr>
            <w:r w:rsidRPr="00935418">
              <w:rPr>
                <w:color w:val="000000"/>
                <w:sz w:val="22"/>
                <w:szCs w:val="22"/>
              </w:rPr>
              <w:t>1 242 648,4</w:t>
            </w:r>
          </w:p>
        </w:tc>
        <w:tc>
          <w:tcPr>
            <w:tcW w:w="1701" w:type="dxa"/>
            <w:tcBorders>
              <w:top w:val="single" w:sz="4" w:space="0" w:color="848284"/>
              <w:left w:val="nil"/>
              <w:bottom w:val="single" w:sz="4" w:space="0" w:color="848284"/>
              <w:right w:val="single" w:sz="4" w:space="0" w:color="848284"/>
            </w:tcBorders>
            <w:shd w:val="clear" w:color="FFFFFF" w:fill="FFFFFF"/>
            <w:vAlign w:val="center"/>
          </w:tcPr>
          <w:p w:rsidR="008A0A65" w:rsidRPr="00935418" w:rsidRDefault="008A0A65" w:rsidP="00575E76">
            <w:pPr>
              <w:jc w:val="right"/>
              <w:rPr>
                <w:color w:val="000000"/>
                <w:sz w:val="22"/>
                <w:szCs w:val="22"/>
              </w:rPr>
            </w:pPr>
            <w:r w:rsidRPr="00935418">
              <w:rPr>
                <w:color w:val="000000"/>
                <w:sz w:val="22"/>
                <w:szCs w:val="22"/>
              </w:rPr>
              <w:t>5 678 611,0</w:t>
            </w:r>
          </w:p>
        </w:tc>
        <w:tc>
          <w:tcPr>
            <w:tcW w:w="1559" w:type="dxa"/>
            <w:tcBorders>
              <w:top w:val="single" w:sz="4" w:space="0" w:color="848284"/>
              <w:left w:val="nil"/>
              <w:bottom w:val="single" w:sz="4" w:space="0" w:color="848284"/>
              <w:right w:val="single" w:sz="4" w:space="0" w:color="auto"/>
            </w:tcBorders>
            <w:shd w:val="clear" w:color="FFFFFF" w:fill="FFFFFF"/>
            <w:vAlign w:val="center"/>
          </w:tcPr>
          <w:p w:rsidR="008A0A65" w:rsidRPr="00935418" w:rsidRDefault="008A0A65" w:rsidP="00575E76">
            <w:pPr>
              <w:jc w:val="right"/>
              <w:rPr>
                <w:color w:val="000000"/>
                <w:sz w:val="22"/>
                <w:szCs w:val="22"/>
              </w:rPr>
            </w:pPr>
            <w:r w:rsidRPr="00935418">
              <w:rPr>
                <w:color w:val="000000"/>
                <w:sz w:val="22"/>
                <w:szCs w:val="22"/>
              </w:rPr>
              <w:t>15 604 218,3</w:t>
            </w:r>
          </w:p>
        </w:tc>
      </w:tr>
      <w:tr w:rsidR="008A0A65" w:rsidRPr="008A0A65" w:rsidTr="008A0A65">
        <w:trPr>
          <w:trHeight w:val="271"/>
        </w:trPr>
        <w:tc>
          <w:tcPr>
            <w:tcW w:w="5982" w:type="dxa"/>
            <w:tcBorders>
              <w:top w:val="single" w:sz="4" w:space="0" w:color="848284"/>
              <w:left w:val="single" w:sz="4" w:space="0" w:color="auto"/>
              <w:bottom w:val="single" w:sz="4" w:space="0" w:color="848284"/>
              <w:right w:val="single" w:sz="4" w:space="0" w:color="848284"/>
            </w:tcBorders>
            <w:shd w:val="clear" w:color="FFFFFF" w:fill="FFFFFF"/>
            <w:vAlign w:val="center"/>
            <w:hideMark/>
          </w:tcPr>
          <w:p w:rsidR="008A0A65" w:rsidRPr="00935418" w:rsidRDefault="008A0A65" w:rsidP="00575E76">
            <w:pPr>
              <w:rPr>
                <w:color w:val="000000"/>
                <w:sz w:val="22"/>
                <w:szCs w:val="22"/>
              </w:rPr>
            </w:pPr>
            <w:r w:rsidRPr="00935418">
              <w:rPr>
                <w:color w:val="000000"/>
                <w:sz w:val="22"/>
                <w:szCs w:val="22"/>
              </w:rPr>
              <w:t>Списано амортизации за отчетный период</w:t>
            </w:r>
          </w:p>
        </w:tc>
        <w:tc>
          <w:tcPr>
            <w:tcW w:w="1701" w:type="dxa"/>
            <w:tcBorders>
              <w:top w:val="single" w:sz="4" w:space="0" w:color="848284"/>
              <w:left w:val="nil"/>
              <w:bottom w:val="single" w:sz="4" w:space="0" w:color="848284"/>
              <w:right w:val="single" w:sz="4" w:space="0" w:color="848284"/>
            </w:tcBorders>
            <w:shd w:val="clear" w:color="FFFFFF" w:fill="FFFFFF"/>
            <w:vAlign w:val="center"/>
          </w:tcPr>
          <w:p w:rsidR="008A0A65" w:rsidRPr="00935418" w:rsidRDefault="008A0A65" w:rsidP="00575E76">
            <w:pPr>
              <w:jc w:val="right"/>
              <w:rPr>
                <w:color w:val="000000"/>
                <w:sz w:val="22"/>
                <w:szCs w:val="22"/>
                <w:lang w:val="en-US"/>
              </w:rPr>
            </w:pPr>
            <w:r w:rsidRPr="00935418">
              <w:rPr>
                <w:color w:val="000000"/>
                <w:sz w:val="22"/>
                <w:szCs w:val="22"/>
                <w:lang w:val="en-US"/>
              </w:rPr>
              <w:t>2 819 786</w:t>
            </w:r>
            <w:r w:rsidRPr="00935418">
              <w:rPr>
                <w:color w:val="000000"/>
                <w:sz w:val="22"/>
                <w:szCs w:val="22"/>
              </w:rPr>
              <w:t>,</w:t>
            </w:r>
            <w:r w:rsidRPr="00935418">
              <w:rPr>
                <w:color w:val="000000"/>
                <w:sz w:val="22"/>
                <w:szCs w:val="22"/>
                <w:lang w:val="en-US"/>
              </w:rPr>
              <w:t>5</w:t>
            </w:r>
          </w:p>
        </w:tc>
        <w:tc>
          <w:tcPr>
            <w:tcW w:w="1701" w:type="dxa"/>
            <w:tcBorders>
              <w:top w:val="single" w:sz="4" w:space="0" w:color="848284"/>
              <w:left w:val="nil"/>
              <w:bottom w:val="single" w:sz="4" w:space="0" w:color="848284"/>
              <w:right w:val="single" w:sz="4" w:space="0" w:color="848284"/>
            </w:tcBorders>
            <w:shd w:val="clear" w:color="FFFFFF" w:fill="FFFFFF"/>
            <w:vAlign w:val="center"/>
          </w:tcPr>
          <w:p w:rsidR="008A0A65" w:rsidRPr="00935418" w:rsidRDefault="008A0A65" w:rsidP="00575E76">
            <w:pPr>
              <w:jc w:val="right"/>
              <w:rPr>
                <w:color w:val="000000"/>
                <w:sz w:val="22"/>
                <w:szCs w:val="22"/>
              </w:rPr>
            </w:pPr>
            <w:r w:rsidRPr="00935418">
              <w:rPr>
                <w:color w:val="000000"/>
                <w:sz w:val="22"/>
                <w:szCs w:val="22"/>
              </w:rPr>
              <w:t>1 867 833,6</w:t>
            </w:r>
          </w:p>
        </w:tc>
        <w:tc>
          <w:tcPr>
            <w:tcW w:w="1842" w:type="dxa"/>
            <w:tcBorders>
              <w:top w:val="single" w:sz="4" w:space="0" w:color="848284"/>
              <w:left w:val="nil"/>
              <w:bottom w:val="single" w:sz="4" w:space="0" w:color="848284"/>
              <w:right w:val="single" w:sz="4" w:space="0" w:color="848284"/>
            </w:tcBorders>
            <w:shd w:val="clear" w:color="FFFFFF" w:fill="FFFFFF"/>
            <w:vAlign w:val="center"/>
          </w:tcPr>
          <w:p w:rsidR="008A0A65" w:rsidRPr="00935418" w:rsidRDefault="008A0A65" w:rsidP="00575E76">
            <w:pPr>
              <w:jc w:val="right"/>
              <w:rPr>
                <w:color w:val="000000"/>
                <w:sz w:val="22"/>
                <w:szCs w:val="22"/>
              </w:rPr>
            </w:pPr>
            <w:r w:rsidRPr="00935418">
              <w:rPr>
                <w:color w:val="000000"/>
                <w:sz w:val="22"/>
                <w:szCs w:val="22"/>
              </w:rPr>
              <w:t>77 141,3</w:t>
            </w:r>
          </w:p>
        </w:tc>
        <w:tc>
          <w:tcPr>
            <w:tcW w:w="1701" w:type="dxa"/>
            <w:tcBorders>
              <w:top w:val="single" w:sz="4" w:space="0" w:color="848284"/>
              <w:left w:val="nil"/>
              <w:bottom w:val="single" w:sz="4" w:space="0" w:color="848284"/>
              <w:right w:val="single" w:sz="4" w:space="0" w:color="848284"/>
            </w:tcBorders>
            <w:shd w:val="clear" w:color="FFFFFF" w:fill="FFFFFF"/>
            <w:vAlign w:val="center"/>
          </w:tcPr>
          <w:p w:rsidR="008A0A65" w:rsidRPr="00935418" w:rsidRDefault="008A0A65" w:rsidP="00575E76">
            <w:pPr>
              <w:jc w:val="right"/>
              <w:rPr>
                <w:color w:val="000000"/>
                <w:sz w:val="22"/>
                <w:szCs w:val="22"/>
              </w:rPr>
            </w:pPr>
            <w:r w:rsidRPr="00935418">
              <w:rPr>
                <w:color w:val="000000"/>
                <w:sz w:val="22"/>
                <w:szCs w:val="22"/>
              </w:rPr>
              <w:t>1 188 851,1</w:t>
            </w:r>
          </w:p>
        </w:tc>
        <w:tc>
          <w:tcPr>
            <w:tcW w:w="1559" w:type="dxa"/>
            <w:tcBorders>
              <w:top w:val="single" w:sz="4" w:space="0" w:color="848284"/>
              <w:left w:val="nil"/>
              <w:bottom w:val="single" w:sz="4" w:space="0" w:color="848284"/>
              <w:right w:val="single" w:sz="4" w:space="0" w:color="auto"/>
            </w:tcBorders>
            <w:shd w:val="clear" w:color="FFFFFF" w:fill="FFFFFF"/>
            <w:vAlign w:val="center"/>
          </w:tcPr>
          <w:p w:rsidR="008A0A65" w:rsidRPr="00935418" w:rsidRDefault="008A0A65" w:rsidP="00575E76">
            <w:pPr>
              <w:jc w:val="right"/>
              <w:rPr>
                <w:color w:val="000000"/>
                <w:sz w:val="22"/>
                <w:szCs w:val="22"/>
              </w:rPr>
            </w:pPr>
            <w:r w:rsidRPr="00935418">
              <w:rPr>
                <w:color w:val="000000"/>
                <w:sz w:val="22"/>
                <w:szCs w:val="22"/>
              </w:rPr>
              <w:t>5 953 612,5</w:t>
            </w:r>
          </w:p>
        </w:tc>
      </w:tr>
      <w:tr w:rsidR="008A0A65" w:rsidRPr="008A0A65" w:rsidTr="008A0A65">
        <w:trPr>
          <w:trHeight w:val="282"/>
        </w:trPr>
        <w:tc>
          <w:tcPr>
            <w:tcW w:w="5982" w:type="dxa"/>
            <w:tcBorders>
              <w:top w:val="single" w:sz="4" w:space="0" w:color="848284"/>
              <w:left w:val="single" w:sz="4" w:space="0" w:color="auto"/>
              <w:bottom w:val="single" w:sz="4" w:space="0" w:color="848284"/>
              <w:right w:val="single" w:sz="4" w:space="0" w:color="848284"/>
            </w:tcBorders>
            <w:shd w:val="clear" w:color="FFFFFF" w:fill="FFFFFF"/>
            <w:vAlign w:val="center"/>
          </w:tcPr>
          <w:p w:rsidR="008A0A65" w:rsidRPr="00935418" w:rsidRDefault="008A0A65" w:rsidP="00575E76">
            <w:pPr>
              <w:rPr>
                <w:color w:val="000000"/>
                <w:sz w:val="22"/>
                <w:szCs w:val="22"/>
              </w:rPr>
            </w:pPr>
            <w:r w:rsidRPr="00935418">
              <w:rPr>
                <w:color w:val="000000"/>
                <w:sz w:val="22"/>
                <w:szCs w:val="22"/>
              </w:rPr>
              <w:t>Сальдо резерва на обесценение на начало отчетного периода</w:t>
            </w:r>
          </w:p>
        </w:tc>
        <w:tc>
          <w:tcPr>
            <w:tcW w:w="1701" w:type="dxa"/>
            <w:tcBorders>
              <w:top w:val="single" w:sz="4" w:space="0" w:color="848284"/>
              <w:left w:val="nil"/>
              <w:bottom w:val="single" w:sz="4" w:space="0" w:color="848284"/>
              <w:right w:val="single" w:sz="4" w:space="0" w:color="848284"/>
            </w:tcBorders>
            <w:shd w:val="clear" w:color="FFFFFF" w:fill="FFFFFF"/>
            <w:vAlign w:val="center"/>
          </w:tcPr>
          <w:p w:rsidR="008A0A65" w:rsidRPr="00935418" w:rsidRDefault="008A0A65" w:rsidP="00575E76">
            <w:pPr>
              <w:jc w:val="right"/>
              <w:rPr>
                <w:color w:val="000000"/>
                <w:sz w:val="22"/>
                <w:szCs w:val="22"/>
              </w:rPr>
            </w:pPr>
            <w:r w:rsidRPr="00935418">
              <w:rPr>
                <w:color w:val="000000"/>
                <w:sz w:val="22"/>
                <w:szCs w:val="22"/>
              </w:rPr>
              <w:t>0,0</w:t>
            </w:r>
          </w:p>
        </w:tc>
        <w:tc>
          <w:tcPr>
            <w:tcW w:w="1701" w:type="dxa"/>
            <w:tcBorders>
              <w:top w:val="single" w:sz="4" w:space="0" w:color="848284"/>
              <w:left w:val="nil"/>
              <w:bottom w:val="single" w:sz="4" w:space="0" w:color="848284"/>
              <w:right w:val="single" w:sz="4" w:space="0" w:color="848284"/>
            </w:tcBorders>
            <w:shd w:val="clear" w:color="FFFFFF" w:fill="FFFFFF"/>
            <w:vAlign w:val="center"/>
          </w:tcPr>
          <w:p w:rsidR="008A0A65" w:rsidRPr="00935418" w:rsidRDefault="008A0A65" w:rsidP="00575E76">
            <w:pPr>
              <w:jc w:val="right"/>
              <w:rPr>
                <w:color w:val="000000"/>
                <w:sz w:val="22"/>
                <w:szCs w:val="22"/>
              </w:rPr>
            </w:pPr>
            <w:r w:rsidRPr="00935418">
              <w:rPr>
                <w:color w:val="000000"/>
                <w:sz w:val="22"/>
                <w:szCs w:val="22"/>
              </w:rPr>
              <w:t>0,0</w:t>
            </w:r>
          </w:p>
        </w:tc>
        <w:tc>
          <w:tcPr>
            <w:tcW w:w="1842" w:type="dxa"/>
            <w:tcBorders>
              <w:top w:val="single" w:sz="4" w:space="0" w:color="848284"/>
              <w:left w:val="nil"/>
              <w:bottom w:val="single" w:sz="4" w:space="0" w:color="848284"/>
              <w:right w:val="single" w:sz="4" w:space="0" w:color="848284"/>
            </w:tcBorders>
            <w:shd w:val="clear" w:color="FFFFFF" w:fill="FFFFFF"/>
            <w:vAlign w:val="center"/>
          </w:tcPr>
          <w:p w:rsidR="008A0A65" w:rsidRPr="00935418" w:rsidRDefault="008A0A65" w:rsidP="00575E76">
            <w:pPr>
              <w:jc w:val="right"/>
              <w:rPr>
                <w:color w:val="000000"/>
                <w:sz w:val="22"/>
                <w:szCs w:val="22"/>
              </w:rPr>
            </w:pPr>
            <w:r w:rsidRPr="00935418">
              <w:rPr>
                <w:color w:val="000000"/>
                <w:sz w:val="22"/>
                <w:szCs w:val="22"/>
              </w:rPr>
              <w:t>0,0</w:t>
            </w:r>
          </w:p>
        </w:tc>
        <w:tc>
          <w:tcPr>
            <w:tcW w:w="1701" w:type="dxa"/>
            <w:tcBorders>
              <w:top w:val="single" w:sz="4" w:space="0" w:color="848284"/>
              <w:left w:val="nil"/>
              <w:bottom w:val="single" w:sz="4" w:space="0" w:color="848284"/>
              <w:right w:val="single" w:sz="4" w:space="0" w:color="848284"/>
            </w:tcBorders>
            <w:shd w:val="clear" w:color="FFFFFF" w:fill="FFFFFF"/>
            <w:vAlign w:val="center"/>
          </w:tcPr>
          <w:p w:rsidR="008A0A65" w:rsidRPr="00935418" w:rsidRDefault="008A0A65" w:rsidP="00575E76">
            <w:pPr>
              <w:jc w:val="right"/>
              <w:rPr>
                <w:color w:val="000000"/>
                <w:sz w:val="22"/>
                <w:szCs w:val="22"/>
              </w:rPr>
            </w:pPr>
            <w:r w:rsidRPr="00935418">
              <w:rPr>
                <w:color w:val="000000"/>
                <w:sz w:val="22"/>
                <w:szCs w:val="22"/>
              </w:rPr>
              <w:t>0,0</w:t>
            </w:r>
          </w:p>
        </w:tc>
        <w:tc>
          <w:tcPr>
            <w:tcW w:w="1559" w:type="dxa"/>
            <w:tcBorders>
              <w:top w:val="single" w:sz="4" w:space="0" w:color="848284"/>
              <w:left w:val="nil"/>
              <w:bottom w:val="single" w:sz="4" w:space="0" w:color="848284"/>
              <w:right w:val="single" w:sz="4" w:space="0" w:color="auto"/>
            </w:tcBorders>
            <w:shd w:val="clear" w:color="FFFFFF" w:fill="FFFFFF"/>
            <w:vAlign w:val="center"/>
          </w:tcPr>
          <w:p w:rsidR="008A0A65" w:rsidRPr="00935418" w:rsidRDefault="008A0A65" w:rsidP="00575E76">
            <w:pPr>
              <w:jc w:val="right"/>
              <w:rPr>
                <w:color w:val="000000"/>
                <w:sz w:val="22"/>
                <w:szCs w:val="22"/>
                <w:lang w:val="en-US"/>
              </w:rPr>
            </w:pPr>
            <w:r w:rsidRPr="00935418">
              <w:rPr>
                <w:color w:val="000000"/>
                <w:sz w:val="22"/>
                <w:szCs w:val="22"/>
              </w:rPr>
              <w:t>0,0</w:t>
            </w:r>
          </w:p>
        </w:tc>
      </w:tr>
      <w:tr w:rsidR="001745A4" w:rsidRPr="008A0A65" w:rsidTr="008A0A65">
        <w:trPr>
          <w:trHeight w:val="243"/>
        </w:trPr>
        <w:tc>
          <w:tcPr>
            <w:tcW w:w="5982" w:type="dxa"/>
            <w:tcBorders>
              <w:top w:val="single" w:sz="4" w:space="0" w:color="848284"/>
              <w:left w:val="single" w:sz="4" w:space="0" w:color="auto"/>
              <w:bottom w:val="single" w:sz="4" w:space="0" w:color="848284"/>
              <w:right w:val="single" w:sz="4" w:space="0" w:color="848284"/>
            </w:tcBorders>
            <w:shd w:val="clear" w:color="FFFFFF" w:fill="FFFFFF"/>
            <w:vAlign w:val="center"/>
          </w:tcPr>
          <w:p w:rsidR="001745A4" w:rsidRPr="00935418" w:rsidRDefault="001745A4" w:rsidP="00575E76">
            <w:pPr>
              <w:rPr>
                <w:color w:val="000000"/>
                <w:sz w:val="22"/>
                <w:szCs w:val="22"/>
              </w:rPr>
            </w:pPr>
            <w:r w:rsidRPr="00935418">
              <w:rPr>
                <w:color w:val="000000"/>
                <w:sz w:val="22"/>
                <w:szCs w:val="22"/>
              </w:rPr>
              <w:t>Начислен резерв на обесценение за отчетный период</w:t>
            </w:r>
          </w:p>
        </w:tc>
        <w:tc>
          <w:tcPr>
            <w:tcW w:w="1701" w:type="dxa"/>
            <w:tcBorders>
              <w:top w:val="single" w:sz="4" w:space="0" w:color="848284"/>
              <w:left w:val="nil"/>
              <w:bottom w:val="single" w:sz="4" w:space="0" w:color="848284"/>
              <w:right w:val="single" w:sz="4" w:space="0" w:color="848284"/>
            </w:tcBorders>
            <w:shd w:val="clear" w:color="FFFFFF" w:fill="FFFFFF"/>
            <w:vAlign w:val="center"/>
          </w:tcPr>
          <w:p w:rsidR="001745A4" w:rsidRPr="00935418" w:rsidRDefault="001745A4" w:rsidP="00575E76">
            <w:pPr>
              <w:jc w:val="right"/>
              <w:rPr>
                <w:color w:val="000000"/>
                <w:sz w:val="22"/>
                <w:szCs w:val="22"/>
              </w:rPr>
            </w:pPr>
            <w:r w:rsidRPr="00935418">
              <w:rPr>
                <w:color w:val="000000"/>
                <w:sz w:val="22"/>
                <w:szCs w:val="22"/>
              </w:rPr>
              <w:t>0,0</w:t>
            </w:r>
          </w:p>
        </w:tc>
        <w:tc>
          <w:tcPr>
            <w:tcW w:w="1701" w:type="dxa"/>
            <w:tcBorders>
              <w:top w:val="single" w:sz="4" w:space="0" w:color="848284"/>
              <w:left w:val="nil"/>
              <w:bottom w:val="single" w:sz="4" w:space="0" w:color="848284"/>
              <w:right w:val="single" w:sz="4" w:space="0" w:color="848284"/>
            </w:tcBorders>
            <w:shd w:val="clear" w:color="FFFFFF" w:fill="FFFFFF"/>
            <w:vAlign w:val="center"/>
          </w:tcPr>
          <w:p w:rsidR="001745A4" w:rsidRPr="00935418" w:rsidRDefault="001745A4" w:rsidP="00575E76">
            <w:pPr>
              <w:jc w:val="right"/>
              <w:rPr>
                <w:color w:val="000000"/>
                <w:sz w:val="22"/>
                <w:szCs w:val="22"/>
              </w:rPr>
            </w:pPr>
            <w:r w:rsidRPr="00935418">
              <w:rPr>
                <w:color w:val="000000"/>
                <w:sz w:val="22"/>
                <w:szCs w:val="22"/>
              </w:rPr>
              <w:t>4 170 325,8</w:t>
            </w:r>
          </w:p>
        </w:tc>
        <w:tc>
          <w:tcPr>
            <w:tcW w:w="1842" w:type="dxa"/>
            <w:tcBorders>
              <w:top w:val="single" w:sz="4" w:space="0" w:color="848284"/>
              <w:left w:val="nil"/>
              <w:bottom w:val="single" w:sz="4" w:space="0" w:color="848284"/>
              <w:right w:val="single" w:sz="4" w:space="0" w:color="848284"/>
            </w:tcBorders>
            <w:shd w:val="clear" w:color="FFFFFF" w:fill="FFFFFF"/>
            <w:vAlign w:val="center"/>
          </w:tcPr>
          <w:p w:rsidR="001745A4" w:rsidRPr="00935418" w:rsidRDefault="001745A4" w:rsidP="00575E76">
            <w:pPr>
              <w:jc w:val="right"/>
              <w:rPr>
                <w:color w:val="000000"/>
                <w:sz w:val="22"/>
                <w:szCs w:val="22"/>
              </w:rPr>
            </w:pPr>
            <w:r w:rsidRPr="00935418">
              <w:rPr>
                <w:color w:val="000000"/>
                <w:sz w:val="22"/>
                <w:szCs w:val="22"/>
              </w:rPr>
              <w:t>0,0</w:t>
            </w:r>
          </w:p>
        </w:tc>
        <w:tc>
          <w:tcPr>
            <w:tcW w:w="1701" w:type="dxa"/>
            <w:tcBorders>
              <w:top w:val="single" w:sz="4" w:space="0" w:color="848284"/>
              <w:left w:val="nil"/>
              <w:bottom w:val="single" w:sz="4" w:space="0" w:color="848284"/>
              <w:right w:val="single" w:sz="4" w:space="0" w:color="848284"/>
            </w:tcBorders>
            <w:shd w:val="clear" w:color="FFFFFF" w:fill="FFFFFF"/>
            <w:vAlign w:val="center"/>
          </w:tcPr>
          <w:p w:rsidR="001745A4" w:rsidRPr="00935418" w:rsidRDefault="001745A4" w:rsidP="00575E76">
            <w:pPr>
              <w:jc w:val="right"/>
              <w:rPr>
                <w:color w:val="000000"/>
                <w:sz w:val="22"/>
                <w:szCs w:val="22"/>
              </w:rPr>
            </w:pPr>
            <w:r w:rsidRPr="00935418">
              <w:rPr>
                <w:color w:val="000000"/>
                <w:sz w:val="22"/>
                <w:szCs w:val="22"/>
              </w:rPr>
              <w:t>0,0</w:t>
            </w:r>
          </w:p>
        </w:tc>
        <w:tc>
          <w:tcPr>
            <w:tcW w:w="1559" w:type="dxa"/>
            <w:tcBorders>
              <w:top w:val="single" w:sz="4" w:space="0" w:color="848284"/>
              <w:left w:val="nil"/>
              <w:bottom w:val="single" w:sz="4" w:space="0" w:color="848284"/>
              <w:right w:val="single" w:sz="4" w:space="0" w:color="auto"/>
            </w:tcBorders>
            <w:shd w:val="clear" w:color="FFFFFF" w:fill="FFFFFF"/>
            <w:vAlign w:val="center"/>
          </w:tcPr>
          <w:p w:rsidR="001745A4" w:rsidRPr="00935418" w:rsidRDefault="001745A4" w:rsidP="00575E76">
            <w:pPr>
              <w:jc w:val="right"/>
              <w:rPr>
                <w:color w:val="000000"/>
                <w:sz w:val="22"/>
                <w:szCs w:val="22"/>
              </w:rPr>
            </w:pPr>
            <w:r w:rsidRPr="00935418">
              <w:rPr>
                <w:color w:val="000000"/>
                <w:sz w:val="22"/>
                <w:szCs w:val="22"/>
              </w:rPr>
              <w:t>4 170 325,8</w:t>
            </w:r>
          </w:p>
        </w:tc>
      </w:tr>
      <w:tr w:rsidR="008A0A65" w:rsidRPr="008A0A65" w:rsidTr="008A0A65">
        <w:trPr>
          <w:trHeight w:val="243"/>
        </w:trPr>
        <w:tc>
          <w:tcPr>
            <w:tcW w:w="5982" w:type="dxa"/>
            <w:tcBorders>
              <w:top w:val="single" w:sz="4" w:space="0" w:color="848284"/>
              <w:left w:val="single" w:sz="4" w:space="0" w:color="auto"/>
              <w:bottom w:val="single" w:sz="4" w:space="0" w:color="848284"/>
              <w:right w:val="single" w:sz="4" w:space="0" w:color="848284"/>
            </w:tcBorders>
            <w:shd w:val="clear" w:color="FFFFFF" w:fill="FFFFFF"/>
            <w:vAlign w:val="center"/>
            <w:hideMark/>
          </w:tcPr>
          <w:p w:rsidR="008A0A65" w:rsidRPr="00935418" w:rsidRDefault="008A0A65" w:rsidP="00575E76">
            <w:pPr>
              <w:rPr>
                <w:color w:val="000000"/>
                <w:sz w:val="22"/>
                <w:szCs w:val="22"/>
              </w:rPr>
            </w:pPr>
            <w:r w:rsidRPr="00935418">
              <w:rPr>
                <w:color w:val="000000"/>
                <w:sz w:val="22"/>
                <w:szCs w:val="22"/>
              </w:rPr>
              <w:t>Списан резерв на обесценение за отчетный период</w:t>
            </w:r>
          </w:p>
        </w:tc>
        <w:tc>
          <w:tcPr>
            <w:tcW w:w="1701" w:type="dxa"/>
            <w:tcBorders>
              <w:top w:val="single" w:sz="4" w:space="0" w:color="848284"/>
              <w:left w:val="nil"/>
              <w:bottom w:val="single" w:sz="4" w:space="0" w:color="848284"/>
              <w:right w:val="single" w:sz="4" w:space="0" w:color="848284"/>
            </w:tcBorders>
            <w:shd w:val="clear" w:color="FFFFFF" w:fill="FFFFFF"/>
            <w:vAlign w:val="center"/>
          </w:tcPr>
          <w:p w:rsidR="008A0A65" w:rsidRPr="00935418" w:rsidRDefault="008A0A65" w:rsidP="00575E76">
            <w:pPr>
              <w:jc w:val="right"/>
              <w:rPr>
                <w:color w:val="000000"/>
                <w:sz w:val="22"/>
                <w:szCs w:val="22"/>
              </w:rPr>
            </w:pPr>
            <w:r w:rsidRPr="00935418">
              <w:rPr>
                <w:color w:val="000000"/>
                <w:sz w:val="22"/>
                <w:szCs w:val="22"/>
              </w:rPr>
              <w:t>0,0</w:t>
            </w:r>
          </w:p>
        </w:tc>
        <w:tc>
          <w:tcPr>
            <w:tcW w:w="1701" w:type="dxa"/>
            <w:tcBorders>
              <w:top w:val="single" w:sz="4" w:space="0" w:color="848284"/>
              <w:left w:val="nil"/>
              <w:bottom w:val="single" w:sz="4" w:space="0" w:color="848284"/>
              <w:right w:val="single" w:sz="4" w:space="0" w:color="848284"/>
            </w:tcBorders>
            <w:shd w:val="clear" w:color="FFFFFF" w:fill="FFFFFF"/>
            <w:vAlign w:val="center"/>
          </w:tcPr>
          <w:p w:rsidR="008A0A65" w:rsidRPr="00935418" w:rsidRDefault="008A0A65" w:rsidP="00575E76">
            <w:pPr>
              <w:jc w:val="right"/>
              <w:rPr>
                <w:color w:val="000000"/>
                <w:sz w:val="22"/>
                <w:szCs w:val="22"/>
              </w:rPr>
            </w:pPr>
            <w:r w:rsidRPr="00935418">
              <w:rPr>
                <w:color w:val="000000"/>
                <w:sz w:val="22"/>
                <w:szCs w:val="22"/>
              </w:rPr>
              <w:t>4 170 325,8</w:t>
            </w:r>
          </w:p>
        </w:tc>
        <w:tc>
          <w:tcPr>
            <w:tcW w:w="1842" w:type="dxa"/>
            <w:tcBorders>
              <w:top w:val="single" w:sz="4" w:space="0" w:color="848284"/>
              <w:left w:val="nil"/>
              <w:bottom w:val="single" w:sz="4" w:space="0" w:color="848284"/>
              <w:right w:val="single" w:sz="4" w:space="0" w:color="848284"/>
            </w:tcBorders>
            <w:shd w:val="clear" w:color="FFFFFF" w:fill="FFFFFF"/>
            <w:vAlign w:val="center"/>
          </w:tcPr>
          <w:p w:rsidR="008A0A65" w:rsidRPr="00935418" w:rsidRDefault="008A0A65" w:rsidP="00575E76">
            <w:pPr>
              <w:jc w:val="right"/>
              <w:rPr>
                <w:color w:val="000000"/>
                <w:sz w:val="22"/>
                <w:szCs w:val="22"/>
              </w:rPr>
            </w:pPr>
            <w:r w:rsidRPr="00935418">
              <w:rPr>
                <w:color w:val="000000"/>
                <w:sz w:val="22"/>
                <w:szCs w:val="22"/>
              </w:rPr>
              <w:t>0,0</w:t>
            </w:r>
          </w:p>
        </w:tc>
        <w:tc>
          <w:tcPr>
            <w:tcW w:w="1701" w:type="dxa"/>
            <w:tcBorders>
              <w:top w:val="single" w:sz="4" w:space="0" w:color="848284"/>
              <w:left w:val="nil"/>
              <w:bottom w:val="single" w:sz="4" w:space="0" w:color="848284"/>
              <w:right w:val="single" w:sz="4" w:space="0" w:color="848284"/>
            </w:tcBorders>
            <w:shd w:val="clear" w:color="FFFFFF" w:fill="FFFFFF"/>
            <w:vAlign w:val="center"/>
          </w:tcPr>
          <w:p w:rsidR="008A0A65" w:rsidRPr="00935418" w:rsidRDefault="008A0A65" w:rsidP="00575E76">
            <w:pPr>
              <w:jc w:val="right"/>
              <w:rPr>
                <w:color w:val="000000"/>
                <w:sz w:val="22"/>
                <w:szCs w:val="22"/>
              </w:rPr>
            </w:pPr>
            <w:r w:rsidRPr="00935418">
              <w:rPr>
                <w:color w:val="000000"/>
                <w:sz w:val="22"/>
                <w:szCs w:val="22"/>
              </w:rPr>
              <w:t>0,0</w:t>
            </w:r>
          </w:p>
        </w:tc>
        <w:tc>
          <w:tcPr>
            <w:tcW w:w="1559" w:type="dxa"/>
            <w:tcBorders>
              <w:top w:val="single" w:sz="4" w:space="0" w:color="848284"/>
              <w:left w:val="nil"/>
              <w:bottom w:val="single" w:sz="4" w:space="0" w:color="848284"/>
              <w:right w:val="single" w:sz="4" w:space="0" w:color="auto"/>
            </w:tcBorders>
            <w:shd w:val="clear" w:color="FFFFFF" w:fill="FFFFFF"/>
            <w:vAlign w:val="center"/>
          </w:tcPr>
          <w:p w:rsidR="008A0A65" w:rsidRPr="00935418" w:rsidRDefault="008A0A65" w:rsidP="00575E76">
            <w:pPr>
              <w:jc w:val="right"/>
              <w:rPr>
                <w:color w:val="000000"/>
                <w:sz w:val="22"/>
                <w:szCs w:val="22"/>
              </w:rPr>
            </w:pPr>
            <w:r w:rsidRPr="00935418">
              <w:rPr>
                <w:color w:val="000000"/>
                <w:sz w:val="22"/>
                <w:szCs w:val="22"/>
              </w:rPr>
              <w:t>4 170 325,8</w:t>
            </w:r>
          </w:p>
        </w:tc>
      </w:tr>
      <w:tr w:rsidR="008A0A65" w:rsidRPr="008A0A65" w:rsidTr="008A0A65">
        <w:trPr>
          <w:trHeight w:val="254"/>
        </w:trPr>
        <w:tc>
          <w:tcPr>
            <w:tcW w:w="5982" w:type="dxa"/>
            <w:tcBorders>
              <w:top w:val="single" w:sz="4" w:space="0" w:color="848284"/>
              <w:left w:val="single" w:sz="4" w:space="0" w:color="auto"/>
              <w:bottom w:val="single" w:sz="4" w:space="0" w:color="848284"/>
              <w:right w:val="single" w:sz="4" w:space="0" w:color="848284"/>
            </w:tcBorders>
            <w:shd w:val="clear" w:color="FFFFFF" w:fill="FFFFFF"/>
            <w:vAlign w:val="center"/>
            <w:hideMark/>
          </w:tcPr>
          <w:p w:rsidR="008A0A65" w:rsidRPr="00935418" w:rsidRDefault="008A0A65" w:rsidP="00575E76">
            <w:pPr>
              <w:rPr>
                <w:color w:val="000000"/>
                <w:sz w:val="22"/>
                <w:szCs w:val="22"/>
              </w:rPr>
            </w:pPr>
            <w:r w:rsidRPr="00935418">
              <w:rPr>
                <w:color w:val="000000"/>
                <w:sz w:val="22"/>
                <w:szCs w:val="22"/>
              </w:rPr>
              <w:t>Сальдо резерва на обесценение на конец отчетного периода</w:t>
            </w:r>
          </w:p>
        </w:tc>
        <w:tc>
          <w:tcPr>
            <w:tcW w:w="1701" w:type="dxa"/>
            <w:tcBorders>
              <w:top w:val="single" w:sz="4" w:space="0" w:color="848284"/>
              <w:left w:val="nil"/>
              <w:bottom w:val="single" w:sz="4" w:space="0" w:color="848284"/>
              <w:right w:val="single" w:sz="4" w:space="0" w:color="848284"/>
            </w:tcBorders>
            <w:shd w:val="clear" w:color="FFFFFF" w:fill="FFFFFF"/>
            <w:vAlign w:val="center"/>
          </w:tcPr>
          <w:p w:rsidR="008A0A65" w:rsidRPr="00935418" w:rsidRDefault="001745A4" w:rsidP="00575E76">
            <w:pPr>
              <w:jc w:val="right"/>
              <w:rPr>
                <w:color w:val="000000"/>
                <w:sz w:val="22"/>
                <w:szCs w:val="22"/>
              </w:rPr>
            </w:pPr>
            <w:r w:rsidRPr="00935418">
              <w:rPr>
                <w:color w:val="000000"/>
                <w:sz w:val="22"/>
                <w:szCs w:val="22"/>
              </w:rPr>
              <w:t>0,0</w:t>
            </w:r>
          </w:p>
        </w:tc>
        <w:tc>
          <w:tcPr>
            <w:tcW w:w="1701" w:type="dxa"/>
            <w:tcBorders>
              <w:top w:val="single" w:sz="4" w:space="0" w:color="848284"/>
              <w:left w:val="nil"/>
              <w:bottom w:val="single" w:sz="4" w:space="0" w:color="848284"/>
              <w:right w:val="single" w:sz="4" w:space="0" w:color="848284"/>
            </w:tcBorders>
            <w:shd w:val="clear" w:color="FFFFFF" w:fill="FFFFFF"/>
            <w:vAlign w:val="center"/>
          </w:tcPr>
          <w:p w:rsidR="008A0A65" w:rsidRPr="00935418" w:rsidRDefault="001745A4" w:rsidP="00575E76">
            <w:pPr>
              <w:jc w:val="right"/>
              <w:rPr>
                <w:color w:val="000000"/>
                <w:sz w:val="22"/>
                <w:szCs w:val="22"/>
              </w:rPr>
            </w:pPr>
            <w:r w:rsidRPr="00935418">
              <w:rPr>
                <w:color w:val="000000"/>
                <w:sz w:val="22"/>
                <w:szCs w:val="22"/>
              </w:rPr>
              <w:t>0,0</w:t>
            </w:r>
          </w:p>
        </w:tc>
        <w:tc>
          <w:tcPr>
            <w:tcW w:w="1842" w:type="dxa"/>
            <w:tcBorders>
              <w:top w:val="single" w:sz="4" w:space="0" w:color="848284"/>
              <w:left w:val="nil"/>
              <w:bottom w:val="single" w:sz="4" w:space="0" w:color="848284"/>
              <w:right w:val="single" w:sz="4" w:space="0" w:color="848284"/>
            </w:tcBorders>
            <w:shd w:val="clear" w:color="FFFFFF" w:fill="FFFFFF"/>
            <w:vAlign w:val="center"/>
          </w:tcPr>
          <w:p w:rsidR="008A0A65" w:rsidRPr="00935418" w:rsidRDefault="001745A4" w:rsidP="00575E76">
            <w:pPr>
              <w:jc w:val="right"/>
              <w:rPr>
                <w:color w:val="000000"/>
                <w:sz w:val="22"/>
                <w:szCs w:val="22"/>
              </w:rPr>
            </w:pPr>
            <w:r w:rsidRPr="00935418">
              <w:rPr>
                <w:color w:val="000000"/>
                <w:sz w:val="22"/>
                <w:szCs w:val="22"/>
              </w:rPr>
              <w:t>0,0</w:t>
            </w:r>
          </w:p>
        </w:tc>
        <w:tc>
          <w:tcPr>
            <w:tcW w:w="1701" w:type="dxa"/>
            <w:tcBorders>
              <w:top w:val="single" w:sz="4" w:space="0" w:color="848284"/>
              <w:left w:val="nil"/>
              <w:bottom w:val="single" w:sz="4" w:space="0" w:color="848284"/>
              <w:right w:val="single" w:sz="4" w:space="0" w:color="848284"/>
            </w:tcBorders>
            <w:shd w:val="clear" w:color="FFFFFF" w:fill="FFFFFF"/>
            <w:vAlign w:val="center"/>
          </w:tcPr>
          <w:p w:rsidR="008A0A65" w:rsidRPr="00935418" w:rsidRDefault="001745A4" w:rsidP="00575E76">
            <w:pPr>
              <w:jc w:val="right"/>
              <w:rPr>
                <w:color w:val="000000"/>
                <w:sz w:val="22"/>
                <w:szCs w:val="22"/>
              </w:rPr>
            </w:pPr>
            <w:r w:rsidRPr="00935418">
              <w:rPr>
                <w:color w:val="000000"/>
                <w:sz w:val="22"/>
                <w:szCs w:val="22"/>
              </w:rPr>
              <w:t>0,0</w:t>
            </w:r>
          </w:p>
        </w:tc>
        <w:tc>
          <w:tcPr>
            <w:tcW w:w="1559" w:type="dxa"/>
            <w:tcBorders>
              <w:top w:val="single" w:sz="4" w:space="0" w:color="848284"/>
              <w:left w:val="nil"/>
              <w:bottom w:val="single" w:sz="4" w:space="0" w:color="848284"/>
              <w:right w:val="single" w:sz="4" w:space="0" w:color="auto"/>
            </w:tcBorders>
            <w:shd w:val="clear" w:color="FFFFFF" w:fill="FFFFFF"/>
            <w:vAlign w:val="center"/>
          </w:tcPr>
          <w:p w:rsidR="008A0A65" w:rsidRPr="00935418" w:rsidRDefault="001745A4" w:rsidP="00575E76">
            <w:pPr>
              <w:jc w:val="right"/>
              <w:rPr>
                <w:color w:val="000000"/>
                <w:sz w:val="22"/>
                <w:szCs w:val="22"/>
              </w:rPr>
            </w:pPr>
            <w:r w:rsidRPr="00935418">
              <w:rPr>
                <w:color w:val="000000"/>
                <w:sz w:val="22"/>
                <w:szCs w:val="22"/>
              </w:rPr>
              <w:t>0,0</w:t>
            </w:r>
          </w:p>
        </w:tc>
      </w:tr>
      <w:tr w:rsidR="008A0A65" w:rsidRPr="008A0A65" w:rsidTr="008A0A65">
        <w:trPr>
          <w:trHeight w:val="420"/>
        </w:trPr>
        <w:tc>
          <w:tcPr>
            <w:tcW w:w="5982" w:type="dxa"/>
            <w:tcBorders>
              <w:top w:val="single" w:sz="4" w:space="0" w:color="848284"/>
              <w:left w:val="single" w:sz="4" w:space="0" w:color="auto"/>
              <w:bottom w:val="single" w:sz="4" w:space="0" w:color="848284"/>
              <w:right w:val="single" w:sz="4" w:space="0" w:color="848284"/>
            </w:tcBorders>
            <w:shd w:val="clear" w:color="FFFFFF" w:fill="FFFFFF"/>
            <w:vAlign w:val="center"/>
            <w:hideMark/>
          </w:tcPr>
          <w:p w:rsidR="008A0A65" w:rsidRPr="00935418" w:rsidRDefault="008A0A65" w:rsidP="00575E76">
            <w:pPr>
              <w:rPr>
                <w:b/>
                <w:color w:val="000000"/>
                <w:sz w:val="22"/>
                <w:szCs w:val="22"/>
              </w:rPr>
            </w:pPr>
            <w:r w:rsidRPr="00935418">
              <w:rPr>
                <w:b/>
                <w:color w:val="000000"/>
                <w:sz w:val="22"/>
                <w:szCs w:val="22"/>
              </w:rPr>
              <w:t>Сальдо накопленной амортизации на конец отчетного периода</w:t>
            </w:r>
          </w:p>
        </w:tc>
        <w:tc>
          <w:tcPr>
            <w:tcW w:w="1701" w:type="dxa"/>
            <w:tcBorders>
              <w:top w:val="single" w:sz="4" w:space="0" w:color="848284"/>
              <w:left w:val="nil"/>
              <w:bottom w:val="single" w:sz="4" w:space="0" w:color="848284"/>
              <w:right w:val="single" w:sz="4" w:space="0" w:color="848284"/>
            </w:tcBorders>
            <w:shd w:val="clear" w:color="FFFFFF" w:fill="FFFFFF"/>
            <w:vAlign w:val="center"/>
          </w:tcPr>
          <w:p w:rsidR="008A0A65" w:rsidRPr="00935418" w:rsidRDefault="008A0A65" w:rsidP="00575E76">
            <w:pPr>
              <w:jc w:val="right"/>
              <w:rPr>
                <w:b/>
                <w:color w:val="000000"/>
                <w:sz w:val="22"/>
                <w:szCs w:val="22"/>
              </w:rPr>
            </w:pPr>
            <w:r w:rsidRPr="00935418">
              <w:rPr>
                <w:b/>
                <w:color w:val="000000"/>
                <w:sz w:val="22"/>
                <w:szCs w:val="22"/>
              </w:rPr>
              <w:t>61 638 686,9</w:t>
            </w:r>
          </w:p>
        </w:tc>
        <w:tc>
          <w:tcPr>
            <w:tcW w:w="1701" w:type="dxa"/>
            <w:tcBorders>
              <w:top w:val="single" w:sz="4" w:space="0" w:color="848284"/>
              <w:left w:val="nil"/>
              <w:bottom w:val="single" w:sz="4" w:space="0" w:color="848284"/>
              <w:right w:val="single" w:sz="4" w:space="0" w:color="848284"/>
            </w:tcBorders>
            <w:shd w:val="clear" w:color="FFFFFF" w:fill="FFFFFF"/>
            <w:vAlign w:val="center"/>
          </w:tcPr>
          <w:p w:rsidR="008A0A65" w:rsidRPr="00935418" w:rsidRDefault="008A0A65" w:rsidP="00575E76">
            <w:pPr>
              <w:jc w:val="right"/>
              <w:rPr>
                <w:b/>
                <w:color w:val="000000"/>
                <w:sz w:val="22"/>
                <w:szCs w:val="22"/>
              </w:rPr>
            </w:pPr>
            <w:r w:rsidRPr="00935418">
              <w:rPr>
                <w:b/>
                <w:color w:val="000000"/>
                <w:sz w:val="22"/>
                <w:szCs w:val="22"/>
              </w:rPr>
              <w:t>3 320 263,1</w:t>
            </w:r>
          </w:p>
        </w:tc>
        <w:tc>
          <w:tcPr>
            <w:tcW w:w="1842" w:type="dxa"/>
            <w:tcBorders>
              <w:top w:val="single" w:sz="4" w:space="0" w:color="848284"/>
              <w:left w:val="nil"/>
              <w:bottom w:val="single" w:sz="4" w:space="0" w:color="848284"/>
              <w:right w:val="single" w:sz="4" w:space="0" w:color="848284"/>
            </w:tcBorders>
            <w:shd w:val="clear" w:color="FFFFFF" w:fill="FFFFFF"/>
            <w:vAlign w:val="center"/>
          </w:tcPr>
          <w:p w:rsidR="008A0A65" w:rsidRPr="00935418" w:rsidRDefault="008A0A65" w:rsidP="00575E76">
            <w:pPr>
              <w:jc w:val="right"/>
              <w:rPr>
                <w:b/>
                <w:color w:val="000000"/>
                <w:sz w:val="22"/>
                <w:szCs w:val="22"/>
              </w:rPr>
            </w:pPr>
            <w:r w:rsidRPr="00935418">
              <w:rPr>
                <w:b/>
                <w:color w:val="000000"/>
                <w:sz w:val="22"/>
                <w:szCs w:val="22"/>
              </w:rPr>
              <w:t>8 676 357,3</w:t>
            </w:r>
          </w:p>
        </w:tc>
        <w:tc>
          <w:tcPr>
            <w:tcW w:w="1701" w:type="dxa"/>
            <w:tcBorders>
              <w:top w:val="single" w:sz="4" w:space="0" w:color="848284"/>
              <w:left w:val="nil"/>
              <w:bottom w:val="single" w:sz="4" w:space="0" w:color="848284"/>
              <w:right w:val="single" w:sz="4" w:space="0" w:color="848284"/>
            </w:tcBorders>
            <w:shd w:val="clear" w:color="FFFFFF" w:fill="FFFFFF"/>
            <w:vAlign w:val="center"/>
          </w:tcPr>
          <w:p w:rsidR="008A0A65" w:rsidRPr="00935418" w:rsidRDefault="008A0A65" w:rsidP="00575E76">
            <w:pPr>
              <w:jc w:val="right"/>
              <w:rPr>
                <w:b/>
                <w:color w:val="000000"/>
                <w:sz w:val="22"/>
                <w:szCs w:val="22"/>
              </w:rPr>
            </w:pPr>
            <w:r w:rsidRPr="00935418">
              <w:rPr>
                <w:b/>
                <w:color w:val="000000"/>
                <w:sz w:val="22"/>
                <w:szCs w:val="22"/>
              </w:rPr>
              <w:t>43 285 865,4</w:t>
            </w:r>
          </w:p>
        </w:tc>
        <w:tc>
          <w:tcPr>
            <w:tcW w:w="1559" w:type="dxa"/>
            <w:tcBorders>
              <w:top w:val="single" w:sz="4" w:space="0" w:color="848284"/>
              <w:left w:val="nil"/>
              <w:bottom w:val="single" w:sz="4" w:space="0" w:color="848284"/>
              <w:right w:val="single" w:sz="4" w:space="0" w:color="auto"/>
            </w:tcBorders>
            <w:shd w:val="clear" w:color="FFFFFF" w:fill="FFFFFF"/>
            <w:vAlign w:val="center"/>
          </w:tcPr>
          <w:p w:rsidR="008A0A65" w:rsidRPr="00935418" w:rsidRDefault="008A0A65" w:rsidP="00575E76">
            <w:pPr>
              <w:jc w:val="right"/>
              <w:rPr>
                <w:b/>
                <w:color w:val="000000"/>
                <w:sz w:val="22"/>
                <w:szCs w:val="22"/>
              </w:rPr>
            </w:pPr>
            <w:r w:rsidRPr="00935418">
              <w:rPr>
                <w:b/>
                <w:color w:val="000000"/>
                <w:sz w:val="22"/>
                <w:szCs w:val="22"/>
              </w:rPr>
              <w:t>116 921 172,7</w:t>
            </w:r>
          </w:p>
        </w:tc>
      </w:tr>
      <w:tr w:rsidR="008A0A65" w:rsidRPr="008A0A65" w:rsidTr="008A0A65">
        <w:trPr>
          <w:trHeight w:val="465"/>
        </w:trPr>
        <w:tc>
          <w:tcPr>
            <w:tcW w:w="5982" w:type="dxa"/>
            <w:tcBorders>
              <w:top w:val="single" w:sz="4" w:space="0" w:color="848284"/>
              <w:left w:val="single" w:sz="4" w:space="0" w:color="auto"/>
              <w:bottom w:val="single" w:sz="4" w:space="0" w:color="848284"/>
              <w:right w:val="single" w:sz="4" w:space="0" w:color="848284"/>
            </w:tcBorders>
            <w:shd w:val="clear" w:color="FFFFFF" w:fill="FFFFFF"/>
            <w:vAlign w:val="center"/>
            <w:hideMark/>
          </w:tcPr>
          <w:p w:rsidR="008A0A65" w:rsidRPr="00935418" w:rsidRDefault="008A0A65" w:rsidP="00575E76">
            <w:pPr>
              <w:rPr>
                <w:b/>
                <w:color w:val="000000"/>
                <w:sz w:val="22"/>
                <w:szCs w:val="22"/>
              </w:rPr>
            </w:pPr>
            <w:r w:rsidRPr="00935418">
              <w:rPr>
                <w:b/>
                <w:color w:val="000000"/>
                <w:sz w:val="22"/>
                <w:szCs w:val="22"/>
              </w:rPr>
              <w:t>Сальдо на начало отчетного периода по балансовой стоимости</w:t>
            </w:r>
          </w:p>
        </w:tc>
        <w:tc>
          <w:tcPr>
            <w:tcW w:w="1701" w:type="dxa"/>
            <w:tcBorders>
              <w:top w:val="single" w:sz="4" w:space="0" w:color="848284"/>
              <w:left w:val="nil"/>
              <w:bottom w:val="single" w:sz="4" w:space="0" w:color="848284"/>
              <w:right w:val="single" w:sz="4" w:space="0" w:color="848284"/>
            </w:tcBorders>
            <w:shd w:val="clear" w:color="FFFFFF" w:fill="FFFFFF"/>
            <w:vAlign w:val="center"/>
          </w:tcPr>
          <w:p w:rsidR="008A0A65" w:rsidRPr="00935418" w:rsidRDefault="008A0A65" w:rsidP="00575E76">
            <w:pPr>
              <w:jc w:val="right"/>
              <w:rPr>
                <w:b/>
                <w:color w:val="000000"/>
                <w:sz w:val="22"/>
                <w:szCs w:val="22"/>
              </w:rPr>
            </w:pPr>
            <w:r w:rsidRPr="00935418">
              <w:rPr>
                <w:b/>
                <w:color w:val="000000"/>
                <w:sz w:val="22"/>
                <w:szCs w:val="22"/>
              </w:rPr>
              <w:t>34 718 085,1</w:t>
            </w:r>
          </w:p>
        </w:tc>
        <w:tc>
          <w:tcPr>
            <w:tcW w:w="1701" w:type="dxa"/>
            <w:tcBorders>
              <w:top w:val="single" w:sz="4" w:space="0" w:color="848284"/>
              <w:left w:val="nil"/>
              <w:bottom w:val="single" w:sz="4" w:space="0" w:color="848284"/>
              <w:right w:val="single" w:sz="4" w:space="0" w:color="848284"/>
            </w:tcBorders>
            <w:shd w:val="clear" w:color="FFFFFF" w:fill="FFFFFF"/>
            <w:vAlign w:val="center"/>
          </w:tcPr>
          <w:p w:rsidR="008A0A65" w:rsidRPr="00935418" w:rsidRDefault="008A0A65" w:rsidP="00575E76">
            <w:pPr>
              <w:jc w:val="right"/>
              <w:rPr>
                <w:b/>
                <w:color w:val="000000"/>
                <w:sz w:val="22"/>
                <w:szCs w:val="22"/>
              </w:rPr>
            </w:pPr>
            <w:r w:rsidRPr="00935418">
              <w:rPr>
                <w:b/>
                <w:color w:val="000000"/>
                <w:sz w:val="22"/>
                <w:szCs w:val="22"/>
              </w:rPr>
              <w:t>16 112 189,0</w:t>
            </w:r>
          </w:p>
        </w:tc>
        <w:tc>
          <w:tcPr>
            <w:tcW w:w="1842" w:type="dxa"/>
            <w:tcBorders>
              <w:top w:val="single" w:sz="4" w:space="0" w:color="848284"/>
              <w:left w:val="nil"/>
              <w:bottom w:val="single" w:sz="4" w:space="0" w:color="848284"/>
              <w:right w:val="single" w:sz="4" w:space="0" w:color="848284"/>
            </w:tcBorders>
            <w:shd w:val="clear" w:color="FFFFFF" w:fill="FFFFFF"/>
            <w:vAlign w:val="center"/>
          </w:tcPr>
          <w:p w:rsidR="008A0A65" w:rsidRPr="00935418" w:rsidRDefault="008A0A65" w:rsidP="00575E76">
            <w:pPr>
              <w:jc w:val="right"/>
              <w:rPr>
                <w:b/>
                <w:color w:val="000000"/>
                <w:sz w:val="22"/>
                <w:szCs w:val="22"/>
              </w:rPr>
            </w:pPr>
            <w:r w:rsidRPr="00935418">
              <w:rPr>
                <w:b/>
                <w:color w:val="000000"/>
                <w:sz w:val="22"/>
                <w:szCs w:val="22"/>
              </w:rPr>
              <w:t>6 386 725,5</w:t>
            </w:r>
          </w:p>
        </w:tc>
        <w:tc>
          <w:tcPr>
            <w:tcW w:w="1701" w:type="dxa"/>
            <w:tcBorders>
              <w:top w:val="single" w:sz="4" w:space="0" w:color="848284"/>
              <w:left w:val="nil"/>
              <w:bottom w:val="single" w:sz="4" w:space="0" w:color="848284"/>
              <w:right w:val="single" w:sz="4" w:space="0" w:color="848284"/>
            </w:tcBorders>
            <w:shd w:val="clear" w:color="FFFFFF" w:fill="FFFFFF"/>
            <w:vAlign w:val="center"/>
          </w:tcPr>
          <w:p w:rsidR="008A0A65" w:rsidRPr="00935418" w:rsidRDefault="008A0A65" w:rsidP="00575E76">
            <w:pPr>
              <w:jc w:val="right"/>
              <w:rPr>
                <w:b/>
                <w:color w:val="000000"/>
                <w:sz w:val="22"/>
                <w:szCs w:val="22"/>
              </w:rPr>
            </w:pPr>
            <w:r w:rsidRPr="00935418">
              <w:rPr>
                <w:b/>
                <w:color w:val="000000"/>
                <w:sz w:val="22"/>
                <w:szCs w:val="22"/>
              </w:rPr>
              <w:t>34 336 101,8</w:t>
            </w:r>
          </w:p>
        </w:tc>
        <w:tc>
          <w:tcPr>
            <w:tcW w:w="1559" w:type="dxa"/>
            <w:tcBorders>
              <w:top w:val="single" w:sz="4" w:space="0" w:color="848284"/>
              <w:left w:val="nil"/>
              <w:bottom w:val="single" w:sz="4" w:space="0" w:color="848284"/>
              <w:right w:val="single" w:sz="4" w:space="0" w:color="auto"/>
            </w:tcBorders>
            <w:shd w:val="clear" w:color="FFFFFF" w:fill="FFFFFF"/>
            <w:vAlign w:val="center"/>
          </w:tcPr>
          <w:p w:rsidR="008A0A65" w:rsidRPr="00935418" w:rsidRDefault="008A0A65" w:rsidP="00575E76">
            <w:pPr>
              <w:jc w:val="right"/>
              <w:rPr>
                <w:b/>
                <w:color w:val="000000"/>
                <w:sz w:val="22"/>
                <w:szCs w:val="22"/>
              </w:rPr>
            </w:pPr>
            <w:r w:rsidRPr="00935418">
              <w:rPr>
                <w:b/>
                <w:color w:val="000000"/>
                <w:sz w:val="22"/>
                <w:szCs w:val="22"/>
              </w:rPr>
              <w:t>91 553 101,4</w:t>
            </w:r>
          </w:p>
        </w:tc>
      </w:tr>
      <w:tr w:rsidR="008A0A65" w:rsidRPr="008A0A65" w:rsidTr="008A0A65">
        <w:trPr>
          <w:trHeight w:val="274"/>
        </w:trPr>
        <w:tc>
          <w:tcPr>
            <w:tcW w:w="5982" w:type="dxa"/>
            <w:tcBorders>
              <w:top w:val="single" w:sz="4" w:space="0" w:color="848284"/>
              <w:left w:val="single" w:sz="4" w:space="0" w:color="auto"/>
              <w:bottom w:val="single" w:sz="4" w:space="0" w:color="848284"/>
              <w:right w:val="single" w:sz="4" w:space="0" w:color="848284"/>
            </w:tcBorders>
            <w:shd w:val="clear" w:color="FFFFFF" w:fill="FFFFFF"/>
            <w:vAlign w:val="center"/>
            <w:hideMark/>
          </w:tcPr>
          <w:p w:rsidR="008A0A65" w:rsidRPr="00935418" w:rsidRDefault="008A0A65" w:rsidP="00575E76">
            <w:pPr>
              <w:rPr>
                <w:b/>
                <w:color w:val="000000"/>
                <w:sz w:val="22"/>
                <w:szCs w:val="22"/>
              </w:rPr>
            </w:pPr>
            <w:r w:rsidRPr="00935418">
              <w:rPr>
                <w:b/>
                <w:color w:val="000000"/>
                <w:sz w:val="22"/>
                <w:szCs w:val="22"/>
              </w:rPr>
              <w:t>Сальдо на конец отчетного периода по балансовой стоимости</w:t>
            </w:r>
          </w:p>
        </w:tc>
        <w:tc>
          <w:tcPr>
            <w:tcW w:w="1701" w:type="dxa"/>
            <w:tcBorders>
              <w:top w:val="single" w:sz="4" w:space="0" w:color="848284"/>
              <w:left w:val="nil"/>
              <w:bottom w:val="single" w:sz="4" w:space="0" w:color="848284"/>
              <w:right w:val="single" w:sz="4" w:space="0" w:color="848284"/>
            </w:tcBorders>
            <w:shd w:val="clear" w:color="FFFFFF" w:fill="FFFFFF"/>
            <w:vAlign w:val="center"/>
          </w:tcPr>
          <w:p w:rsidR="008A0A65" w:rsidRPr="00935418" w:rsidRDefault="008A0A65" w:rsidP="00575E76">
            <w:pPr>
              <w:jc w:val="right"/>
              <w:rPr>
                <w:b/>
                <w:color w:val="000000"/>
                <w:sz w:val="22"/>
                <w:szCs w:val="22"/>
              </w:rPr>
            </w:pPr>
            <w:r w:rsidRPr="00935418">
              <w:rPr>
                <w:b/>
                <w:color w:val="000000"/>
                <w:sz w:val="22"/>
                <w:szCs w:val="22"/>
              </w:rPr>
              <w:t>49 562 062,6</w:t>
            </w:r>
          </w:p>
        </w:tc>
        <w:tc>
          <w:tcPr>
            <w:tcW w:w="1701" w:type="dxa"/>
            <w:tcBorders>
              <w:top w:val="single" w:sz="4" w:space="0" w:color="848284"/>
              <w:left w:val="nil"/>
              <w:bottom w:val="single" w:sz="4" w:space="0" w:color="848284"/>
              <w:right w:val="single" w:sz="4" w:space="0" w:color="848284"/>
            </w:tcBorders>
            <w:shd w:val="clear" w:color="FFFFFF" w:fill="FFFFFF"/>
            <w:vAlign w:val="center"/>
          </w:tcPr>
          <w:p w:rsidR="008A0A65" w:rsidRPr="00935418" w:rsidRDefault="008A0A65" w:rsidP="00575E76">
            <w:pPr>
              <w:jc w:val="right"/>
              <w:rPr>
                <w:b/>
                <w:color w:val="000000"/>
                <w:sz w:val="22"/>
                <w:szCs w:val="22"/>
              </w:rPr>
            </w:pPr>
            <w:r w:rsidRPr="00935418">
              <w:rPr>
                <w:b/>
                <w:color w:val="000000"/>
                <w:sz w:val="22"/>
                <w:szCs w:val="22"/>
              </w:rPr>
              <w:t>11 605 763,9</w:t>
            </w:r>
          </w:p>
        </w:tc>
        <w:tc>
          <w:tcPr>
            <w:tcW w:w="1842" w:type="dxa"/>
            <w:tcBorders>
              <w:top w:val="single" w:sz="4" w:space="0" w:color="848284"/>
              <w:left w:val="nil"/>
              <w:bottom w:val="single" w:sz="4" w:space="0" w:color="848284"/>
              <w:right w:val="single" w:sz="4" w:space="0" w:color="848284"/>
            </w:tcBorders>
            <w:shd w:val="clear" w:color="FFFFFF" w:fill="FFFFFF"/>
            <w:vAlign w:val="center"/>
          </w:tcPr>
          <w:p w:rsidR="008A0A65" w:rsidRPr="00935418" w:rsidRDefault="008A0A65" w:rsidP="00575E76">
            <w:pPr>
              <w:jc w:val="right"/>
              <w:rPr>
                <w:b/>
                <w:color w:val="000000"/>
                <w:sz w:val="22"/>
                <w:szCs w:val="22"/>
              </w:rPr>
            </w:pPr>
            <w:r w:rsidRPr="00935418">
              <w:rPr>
                <w:b/>
                <w:color w:val="000000"/>
                <w:sz w:val="22"/>
                <w:szCs w:val="22"/>
              </w:rPr>
              <w:t>5 735 030,8</w:t>
            </w:r>
          </w:p>
        </w:tc>
        <w:tc>
          <w:tcPr>
            <w:tcW w:w="1701" w:type="dxa"/>
            <w:tcBorders>
              <w:top w:val="single" w:sz="4" w:space="0" w:color="848284"/>
              <w:left w:val="nil"/>
              <w:bottom w:val="single" w:sz="4" w:space="0" w:color="848284"/>
              <w:right w:val="single" w:sz="4" w:space="0" w:color="848284"/>
            </w:tcBorders>
            <w:shd w:val="clear" w:color="FFFFFF" w:fill="FFFFFF"/>
            <w:vAlign w:val="center"/>
          </w:tcPr>
          <w:p w:rsidR="008A0A65" w:rsidRPr="00935418" w:rsidRDefault="008A0A65" w:rsidP="00575E76">
            <w:pPr>
              <w:jc w:val="right"/>
              <w:rPr>
                <w:b/>
                <w:color w:val="000000"/>
                <w:sz w:val="22"/>
                <w:szCs w:val="22"/>
              </w:rPr>
            </w:pPr>
            <w:r w:rsidRPr="00935418">
              <w:rPr>
                <w:b/>
                <w:color w:val="000000"/>
                <w:sz w:val="22"/>
                <w:szCs w:val="22"/>
              </w:rPr>
              <w:t>49 468 967,8</w:t>
            </w:r>
          </w:p>
        </w:tc>
        <w:tc>
          <w:tcPr>
            <w:tcW w:w="1559" w:type="dxa"/>
            <w:tcBorders>
              <w:top w:val="single" w:sz="4" w:space="0" w:color="848284"/>
              <w:left w:val="nil"/>
              <w:bottom w:val="single" w:sz="4" w:space="0" w:color="848284"/>
              <w:right w:val="single" w:sz="4" w:space="0" w:color="auto"/>
            </w:tcBorders>
            <w:shd w:val="clear" w:color="FFFFFF" w:fill="FFFFFF"/>
            <w:vAlign w:val="center"/>
          </w:tcPr>
          <w:p w:rsidR="008A0A65" w:rsidRPr="00935418" w:rsidRDefault="008A0A65" w:rsidP="00575E76">
            <w:pPr>
              <w:jc w:val="right"/>
              <w:rPr>
                <w:b/>
                <w:color w:val="000000"/>
                <w:sz w:val="22"/>
                <w:szCs w:val="22"/>
              </w:rPr>
            </w:pPr>
            <w:r w:rsidRPr="00935418">
              <w:rPr>
                <w:b/>
                <w:color w:val="000000"/>
                <w:sz w:val="22"/>
                <w:szCs w:val="22"/>
              </w:rPr>
              <w:t>116 371 825,1</w:t>
            </w:r>
          </w:p>
        </w:tc>
      </w:tr>
      <w:tr w:rsidR="008A0A65" w:rsidRPr="008663D1" w:rsidTr="008A0A65">
        <w:trPr>
          <w:trHeight w:val="132"/>
        </w:trPr>
        <w:tc>
          <w:tcPr>
            <w:tcW w:w="5982" w:type="dxa"/>
            <w:tcBorders>
              <w:top w:val="single" w:sz="4" w:space="0" w:color="848284"/>
              <w:left w:val="single" w:sz="4" w:space="0" w:color="auto"/>
              <w:bottom w:val="single" w:sz="4" w:space="0" w:color="848284"/>
              <w:right w:val="single" w:sz="4" w:space="0" w:color="848284"/>
            </w:tcBorders>
            <w:shd w:val="clear" w:color="FFFFFF" w:fill="FFFFFF"/>
            <w:vAlign w:val="center"/>
            <w:hideMark/>
          </w:tcPr>
          <w:p w:rsidR="008A0A65" w:rsidRPr="00935418" w:rsidRDefault="008A0A65" w:rsidP="00575E76">
            <w:pPr>
              <w:rPr>
                <w:color w:val="000000"/>
                <w:sz w:val="22"/>
                <w:szCs w:val="22"/>
              </w:rPr>
            </w:pPr>
            <w:r w:rsidRPr="00935418">
              <w:rPr>
                <w:color w:val="000000"/>
                <w:sz w:val="22"/>
                <w:szCs w:val="22"/>
              </w:rPr>
              <w:t>в т.ч. временно простаивающие</w:t>
            </w:r>
          </w:p>
        </w:tc>
        <w:tc>
          <w:tcPr>
            <w:tcW w:w="1701" w:type="dxa"/>
            <w:tcBorders>
              <w:top w:val="single" w:sz="4" w:space="0" w:color="848284"/>
              <w:left w:val="nil"/>
              <w:bottom w:val="single" w:sz="4" w:space="0" w:color="848284"/>
              <w:right w:val="single" w:sz="4" w:space="0" w:color="848284"/>
            </w:tcBorders>
            <w:shd w:val="clear" w:color="FFFFFF" w:fill="FFFFFF"/>
            <w:vAlign w:val="center"/>
            <w:hideMark/>
          </w:tcPr>
          <w:p w:rsidR="008A0A65" w:rsidRPr="00935418" w:rsidRDefault="008A0A65" w:rsidP="00575E76">
            <w:pPr>
              <w:jc w:val="right"/>
              <w:rPr>
                <w:color w:val="000000"/>
                <w:sz w:val="22"/>
                <w:szCs w:val="22"/>
              </w:rPr>
            </w:pPr>
            <w:r w:rsidRPr="00935418">
              <w:rPr>
                <w:color w:val="000000"/>
                <w:sz w:val="22"/>
                <w:szCs w:val="22"/>
              </w:rPr>
              <w:t>2 202,3</w:t>
            </w:r>
          </w:p>
        </w:tc>
        <w:tc>
          <w:tcPr>
            <w:tcW w:w="1701" w:type="dxa"/>
            <w:tcBorders>
              <w:top w:val="single" w:sz="4" w:space="0" w:color="848284"/>
              <w:left w:val="nil"/>
              <w:bottom w:val="single" w:sz="4" w:space="0" w:color="848284"/>
              <w:right w:val="single" w:sz="4" w:space="0" w:color="848284"/>
            </w:tcBorders>
            <w:shd w:val="clear" w:color="FFFFFF" w:fill="FFFFFF"/>
            <w:vAlign w:val="center"/>
            <w:hideMark/>
          </w:tcPr>
          <w:p w:rsidR="008A0A65" w:rsidRPr="00935418" w:rsidRDefault="008A0A65" w:rsidP="00575E76">
            <w:pPr>
              <w:jc w:val="right"/>
              <w:rPr>
                <w:color w:val="000000"/>
                <w:sz w:val="22"/>
                <w:szCs w:val="22"/>
              </w:rPr>
            </w:pPr>
            <w:r w:rsidRPr="00935418">
              <w:rPr>
                <w:color w:val="000000"/>
                <w:sz w:val="22"/>
                <w:szCs w:val="22"/>
              </w:rPr>
              <w:t>0,0</w:t>
            </w:r>
          </w:p>
        </w:tc>
        <w:tc>
          <w:tcPr>
            <w:tcW w:w="1842" w:type="dxa"/>
            <w:tcBorders>
              <w:top w:val="single" w:sz="4" w:space="0" w:color="848284"/>
              <w:left w:val="nil"/>
              <w:bottom w:val="single" w:sz="4" w:space="0" w:color="848284"/>
              <w:right w:val="single" w:sz="4" w:space="0" w:color="848284"/>
            </w:tcBorders>
            <w:shd w:val="clear" w:color="FFFFFF" w:fill="FFFFFF"/>
            <w:vAlign w:val="center"/>
            <w:hideMark/>
          </w:tcPr>
          <w:p w:rsidR="008A0A65" w:rsidRPr="00935418" w:rsidRDefault="008A0A65" w:rsidP="00575E76">
            <w:pPr>
              <w:jc w:val="right"/>
              <w:rPr>
                <w:color w:val="000000"/>
                <w:sz w:val="22"/>
                <w:szCs w:val="22"/>
              </w:rPr>
            </w:pPr>
            <w:r w:rsidRPr="00935418">
              <w:rPr>
                <w:color w:val="000000"/>
                <w:sz w:val="22"/>
                <w:szCs w:val="22"/>
              </w:rPr>
              <w:t>0,0</w:t>
            </w:r>
          </w:p>
        </w:tc>
        <w:tc>
          <w:tcPr>
            <w:tcW w:w="1701" w:type="dxa"/>
            <w:tcBorders>
              <w:top w:val="single" w:sz="4" w:space="0" w:color="848284"/>
              <w:left w:val="nil"/>
              <w:bottom w:val="single" w:sz="4" w:space="0" w:color="848284"/>
              <w:right w:val="single" w:sz="4" w:space="0" w:color="848284"/>
            </w:tcBorders>
            <w:shd w:val="clear" w:color="FFFFFF" w:fill="FFFFFF"/>
            <w:vAlign w:val="center"/>
            <w:hideMark/>
          </w:tcPr>
          <w:p w:rsidR="008A0A65" w:rsidRPr="00935418" w:rsidRDefault="008A0A65" w:rsidP="00575E76">
            <w:pPr>
              <w:jc w:val="right"/>
              <w:rPr>
                <w:color w:val="000000"/>
                <w:sz w:val="22"/>
                <w:szCs w:val="22"/>
              </w:rPr>
            </w:pPr>
            <w:r w:rsidRPr="00935418">
              <w:rPr>
                <w:color w:val="000000"/>
                <w:sz w:val="22"/>
                <w:szCs w:val="22"/>
              </w:rPr>
              <w:t>0,0</w:t>
            </w:r>
          </w:p>
        </w:tc>
        <w:tc>
          <w:tcPr>
            <w:tcW w:w="1559" w:type="dxa"/>
            <w:tcBorders>
              <w:top w:val="single" w:sz="4" w:space="0" w:color="848284"/>
              <w:left w:val="nil"/>
              <w:bottom w:val="single" w:sz="4" w:space="0" w:color="848284"/>
              <w:right w:val="single" w:sz="4" w:space="0" w:color="auto"/>
            </w:tcBorders>
            <w:shd w:val="clear" w:color="FFFFFF" w:fill="FFFFFF"/>
            <w:vAlign w:val="center"/>
            <w:hideMark/>
          </w:tcPr>
          <w:p w:rsidR="008A0A65" w:rsidRPr="00935418" w:rsidRDefault="008A0A65" w:rsidP="00575E76">
            <w:pPr>
              <w:jc w:val="right"/>
              <w:rPr>
                <w:color w:val="000000"/>
                <w:sz w:val="22"/>
                <w:szCs w:val="22"/>
              </w:rPr>
            </w:pPr>
            <w:r w:rsidRPr="00935418">
              <w:rPr>
                <w:color w:val="000000"/>
                <w:sz w:val="22"/>
                <w:szCs w:val="22"/>
              </w:rPr>
              <w:t>2 202,3</w:t>
            </w:r>
          </w:p>
        </w:tc>
      </w:tr>
    </w:tbl>
    <w:p w:rsidR="005E184E" w:rsidRPr="008663D1" w:rsidRDefault="005E184E" w:rsidP="008B2D4C">
      <w:pPr>
        <w:spacing w:after="200" w:line="276" w:lineRule="auto"/>
        <w:ind w:firstLine="709"/>
        <w:rPr>
          <w:rFonts w:ascii="KZ Times New Roman" w:hAnsi="KZ Times New Roman" w:cs="Arial"/>
          <w:sz w:val="22"/>
          <w:szCs w:val="22"/>
          <w:lang w:val="kk-KZ"/>
        </w:rPr>
        <w:sectPr w:rsidR="005E184E" w:rsidRPr="008663D1" w:rsidSect="005E184E">
          <w:pgSz w:w="16838" w:h="11906" w:orient="landscape"/>
          <w:pgMar w:top="993" w:right="992" w:bottom="426" w:left="851" w:header="709" w:footer="556" w:gutter="0"/>
          <w:cols w:space="708"/>
          <w:docGrid w:linePitch="360"/>
        </w:sectPr>
      </w:pPr>
    </w:p>
    <w:p w:rsidR="00472370" w:rsidRPr="005A7D33" w:rsidRDefault="00472370" w:rsidP="008B2D4C">
      <w:pPr>
        <w:tabs>
          <w:tab w:val="left" w:pos="9360"/>
        </w:tabs>
        <w:ind w:right="-5" w:firstLine="709"/>
        <w:jc w:val="both"/>
        <w:rPr>
          <w:b/>
          <w:i/>
          <w:sz w:val="28"/>
          <w:szCs w:val="28"/>
        </w:rPr>
      </w:pPr>
      <w:r w:rsidRPr="005A7D33">
        <w:rPr>
          <w:b/>
          <w:i/>
          <w:sz w:val="28"/>
          <w:szCs w:val="28"/>
        </w:rPr>
        <w:lastRenderedPageBreak/>
        <w:t>1</w:t>
      </w:r>
      <w:r w:rsidR="004F55B3" w:rsidRPr="005A7D33">
        <w:rPr>
          <w:b/>
          <w:i/>
          <w:sz w:val="28"/>
          <w:szCs w:val="28"/>
        </w:rPr>
        <w:t>4</w:t>
      </w:r>
      <w:r w:rsidRPr="005A7D33">
        <w:rPr>
          <w:b/>
          <w:i/>
          <w:sz w:val="28"/>
          <w:szCs w:val="28"/>
        </w:rPr>
        <w:t>.</w:t>
      </w:r>
      <w:r w:rsidR="004E3795" w:rsidRPr="005A7D33">
        <w:rPr>
          <w:b/>
          <w:i/>
          <w:sz w:val="28"/>
          <w:szCs w:val="28"/>
        </w:rPr>
        <w:t xml:space="preserve"> </w:t>
      </w:r>
      <w:r w:rsidRPr="005A7D33">
        <w:rPr>
          <w:b/>
          <w:i/>
          <w:sz w:val="28"/>
          <w:szCs w:val="28"/>
        </w:rPr>
        <w:t>Краткосрочные финансовые обязательства</w:t>
      </w:r>
    </w:p>
    <w:p w:rsidR="00D053F3" w:rsidRPr="005A7D33" w:rsidRDefault="00D053F3" w:rsidP="008B2D4C">
      <w:pPr>
        <w:spacing w:after="200" w:line="276" w:lineRule="auto"/>
        <w:ind w:firstLine="709"/>
        <w:rPr>
          <w:b/>
        </w:rPr>
      </w:pPr>
    </w:p>
    <w:p w:rsidR="00A23F82" w:rsidRPr="005A7D33" w:rsidRDefault="00830785" w:rsidP="008B2D4C">
      <w:pPr>
        <w:spacing w:after="200" w:line="276" w:lineRule="auto"/>
        <w:ind w:left="-142" w:firstLine="709"/>
        <w:jc w:val="right"/>
        <w:rPr>
          <w:rFonts w:ascii="KZ Times New Roman" w:hAnsi="KZ Times New Roman" w:cs="Arial"/>
        </w:rPr>
      </w:pPr>
      <w:r w:rsidRPr="005A7D33">
        <w:rPr>
          <w:b/>
        </w:rPr>
        <w:t>Краткосрочные финансовые обязательства</w:t>
      </w:r>
      <w:r w:rsidRPr="005A7D33">
        <w:rPr>
          <w:sz w:val="28"/>
          <w:szCs w:val="28"/>
        </w:rPr>
        <w:t xml:space="preserve"> </w:t>
      </w:r>
      <w:r w:rsidRPr="005A7D33">
        <w:rPr>
          <w:rFonts w:ascii="KZ Times New Roman" w:hAnsi="KZ Times New Roman" w:cs="Arial"/>
          <w:i/>
        </w:rPr>
        <w:t xml:space="preserve">(таблица </w:t>
      </w:r>
      <w:r w:rsidR="008F667F" w:rsidRPr="005A7D33">
        <w:rPr>
          <w:rFonts w:ascii="KZ Times New Roman" w:hAnsi="KZ Times New Roman" w:cs="Arial"/>
          <w:i/>
        </w:rPr>
        <w:t>10</w:t>
      </w:r>
      <w:r w:rsidRPr="005A7D33">
        <w:rPr>
          <w:rFonts w:ascii="KZ Times New Roman" w:hAnsi="KZ Times New Roman" w:cs="Arial"/>
          <w:i/>
        </w:rPr>
        <w:t>)</w:t>
      </w:r>
      <w:r w:rsidR="00A23F82" w:rsidRPr="005A7D33">
        <w:rPr>
          <w:rFonts w:ascii="KZ Times New Roman" w:hAnsi="KZ Times New Roman" w:cs="Arial"/>
          <w:i/>
        </w:rPr>
        <w:tab/>
      </w:r>
      <w:r w:rsidR="00A23F82" w:rsidRPr="005A7D33">
        <w:rPr>
          <w:rFonts w:ascii="KZ Times New Roman" w:hAnsi="KZ Times New Roman" w:cs="Arial"/>
          <w:i/>
        </w:rPr>
        <w:tab/>
      </w:r>
      <w:r w:rsidR="00A23F82" w:rsidRPr="005A7D33">
        <w:rPr>
          <w:rFonts w:ascii="KZ Times New Roman" w:hAnsi="KZ Times New Roman" w:cs="Arial"/>
          <w:i/>
        </w:rPr>
        <w:tab/>
      </w:r>
      <w:r w:rsidR="00A23F82" w:rsidRPr="005A7D33">
        <w:rPr>
          <w:rFonts w:ascii="KZ Times New Roman" w:hAnsi="KZ Times New Roman" w:cs="Arial"/>
          <w:i/>
        </w:rPr>
        <w:tab/>
      </w:r>
      <w:r w:rsidR="00A23F82" w:rsidRPr="005A7D33">
        <w:rPr>
          <w:rFonts w:ascii="KZ Times New Roman" w:hAnsi="KZ Times New Roman" w:cs="Arial"/>
          <w:i/>
        </w:rPr>
        <w:tab/>
      </w:r>
      <w:r w:rsidR="00A23F82" w:rsidRPr="005A7D33">
        <w:rPr>
          <w:rFonts w:ascii="KZ Times New Roman" w:hAnsi="KZ Times New Roman" w:cs="Arial"/>
          <w:i/>
        </w:rPr>
        <w:tab/>
      </w:r>
      <w:r w:rsidR="00A23F82" w:rsidRPr="005A7D33">
        <w:rPr>
          <w:rFonts w:ascii="KZ Times New Roman" w:hAnsi="KZ Times New Roman" w:cs="Arial"/>
          <w:i/>
        </w:rPr>
        <w:tab/>
      </w:r>
      <w:r w:rsidR="00A23F82" w:rsidRPr="005A7D33">
        <w:rPr>
          <w:rFonts w:ascii="KZ Times New Roman" w:hAnsi="KZ Times New Roman" w:cs="Arial"/>
          <w:i/>
        </w:rPr>
        <w:tab/>
      </w:r>
      <w:r w:rsidR="00A23F82" w:rsidRPr="005A7D33">
        <w:rPr>
          <w:rFonts w:ascii="KZ Times New Roman" w:hAnsi="KZ Times New Roman" w:cs="Arial"/>
          <w:i/>
        </w:rPr>
        <w:tab/>
      </w:r>
      <w:r w:rsidR="00A23F82" w:rsidRPr="005A7D33">
        <w:rPr>
          <w:rFonts w:ascii="KZ Times New Roman" w:hAnsi="KZ Times New Roman" w:cs="Arial"/>
          <w:i/>
        </w:rPr>
        <w:tab/>
      </w:r>
      <w:r w:rsidR="00A23F82" w:rsidRPr="005A7D33">
        <w:rPr>
          <w:rFonts w:ascii="KZ Times New Roman" w:hAnsi="KZ Times New Roman" w:cs="Arial"/>
          <w:i/>
        </w:rPr>
        <w:tab/>
      </w:r>
      <w:r w:rsidR="00A23F82" w:rsidRPr="005A7D33">
        <w:rPr>
          <w:rFonts w:ascii="KZ Times New Roman" w:hAnsi="KZ Times New Roman" w:cs="Arial"/>
        </w:rPr>
        <w:t>(тыс. тенге)</w:t>
      </w:r>
    </w:p>
    <w:tbl>
      <w:tblPr>
        <w:tblW w:w="0" w:type="auto"/>
        <w:tblBorders>
          <w:bottom w:val="single" w:sz="6" w:space="0" w:color="999999"/>
        </w:tblBorders>
        <w:tblCellMar>
          <w:left w:w="0" w:type="dxa"/>
          <w:right w:w="0" w:type="dxa"/>
        </w:tblCellMar>
        <w:tblLook w:val="04A0" w:firstRow="1" w:lastRow="0" w:firstColumn="1" w:lastColumn="0" w:noHBand="0" w:noVBand="1"/>
      </w:tblPr>
      <w:tblGrid>
        <w:gridCol w:w="3127"/>
        <w:gridCol w:w="2071"/>
        <w:gridCol w:w="2268"/>
        <w:gridCol w:w="2323"/>
      </w:tblGrid>
      <w:tr w:rsidR="00E44E7B" w:rsidRPr="005A7D33" w:rsidTr="00C17C53">
        <w:trPr>
          <w:trHeight w:val="675"/>
        </w:trPr>
        <w:tc>
          <w:tcPr>
            <w:tcW w:w="3127" w:type="dxa"/>
            <w:tcBorders>
              <w:top w:val="single" w:sz="6" w:space="0" w:color="848284"/>
              <w:left w:val="single" w:sz="6" w:space="0" w:color="848284"/>
              <w:bottom w:val="single" w:sz="6" w:space="0" w:color="848284"/>
              <w:right w:val="single" w:sz="6" w:space="0" w:color="848284"/>
            </w:tcBorders>
            <w:shd w:val="clear" w:color="auto" w:fill="FFFFFF"/>
            <w:vAlign w:val="center"/>
            <w:hideMark/>
          </w:tcPr>
          <w:p w:rsidR="00E44E7B" w:rsidRPr="005A7D33" w:rsidRDefault="00E44E7B" w:rsidP="00575E76">
            <w:pPr>
              <w:spacing w:line="210" w:lineRule="atLeast"/>
              <w:jc w:val="center"/>
              <w:rPr>
                <w:bCs/>
                <w:color w:val="000000"/>
              </w:rPr>
            </w:pPr>
            <w:r w:rsidRPr="005A7D33">
              <w:rPr>
                <w:bCs/>
                <w:color w:val="000000"/>
              </w:rPr>
              <w:t>Показатели</w:t>
            </w:r>
          </w:p>
        </w:tc>
        <w:tc>
          <w:tcPr>
            <w:tcW w:w="2071" w:type="dxa"/>
            <w:tcBorders>
              <w:top w:val="single" w:sz="6" w:space="0" w:color="848284"/>
              <w:left w:val="single" w:sz="6" w:space="0" w:color="848284"/>
              <w:bottom w:val="single" w:sz="6" w:space="0" w:color="848284"/>
              <w:right w:val="single" w:sz="6" w:space="0" w:color="848284"/>
            </w:tcBorders>
            <w:shd w:val="clear" w:color="auto" w:fill="auto"/>
            <w:vAlign w:val="center"/>
            <w:hideMark/>
          </w:tcPr>
          <w:p w:rsidR="00E44E7B" w:rsidRPr="005A7D33" w:rsidRDefault="00E44E7B" w:rsidP="00575E76">
            <w:pPr>
              <w:spacing w:line="210" w:lineRule="atLeast"/>
              <w:jc w:val="center"/>
              <w:rPr>
                <w:bCs/>
                <w:color w:val="FFFFFF" w:themeColor="background1"/>
                <w14:textFill>
                  <w14:noFill/>
                </w14:textFill>
              </w:rPr>
            </w:pPr>
            <w:r w:rsidRPr="005A7D33">
              <w:rPr>
                <w:bCs/>
                <w:color w:val="000000"/>
              </w:rPr>
              <w:t>Оцениваемые по</w:t>
            </w:r>
            <w:r w:rsidRPr="005A7D33">
              <w:rPr>
                <w:bCs/>
                <w:color w:val="000000"/>
              </w:rPr>
              <w:br/>
              <w:t>справедливой</w:t>
            </w:r>
            <w:r w:rsidRPr="005A7D33">
              <w:rPr>
                <w:bCs/>
                <w:color w:val="000000"/>
              </w:rPr>
              <w:br/>
              <w:t>стоимости</w:t>
            </w:r>
          </w:p>
        </w:tc>
        <w:tc>
          <w:tcPr>
            <w:tcW w:w="2268" w:type="dxa"/>
            <w:tcBorders>
              <w:top w:val="single" w:sz="6" w:space="0" w:color="848284"/>
              <w:left w:val="single" w:sz="6" w:space="0" w:color="848284"/>
              <w:bottom w:val="single" w:sz="6" w:space="0" w:color="848284"/>
              <w:right w:val="single" w:sz="6" w:space="0" w:color="848284"/>
            </w:tcBorders>
            <w:shd w:val="clear" w:color="auto" w:fill="FFFFFF"/>
            <w:vAlign w:val="center"/>
            <w:hideMark/>
          </w:tcPr>
          <w:p w:rsidR="00E44E7B" w:rsidRPr="005A7D33" w:rsidRDefault="00E44E7B" w:rsidP="00575E76">
            <w:pPr>
              <w:spacing w:line="210" w:lineRule="atLeast"/>
              <w:jc w:val="center"/>
              <w:rPr>
                <w:bCs/>
                <w:color w:val="000000"/>
              </w:rPr>
            </w:pPr>
            <w:r w:rsidRPr="005A7D33">
              <w:rPr>
                <w:bCs/>
                <w:color w:val="000000"/>
              </w:rPr>
              <w:t>Оцениваемые по</w:t>
            </w:r>
            <w:r w:rsidRPr="005A7D33">
              <w:rPr>
                <w:bCs/>
                <w:color w:val="000000"/>
              </w:rPr>
              <w:br/>
              <w:t>себестоимости</w:t>
            </w:r>
          </w:p>
        </w:tc>
        <w:tc>
          <w:tcPr>
            <w:tcW w:w="2323" w:type="dxa"/>
            <w:tcBorders>
              <w:top w:val="single" w:sz="6" w:space="0" w:color="848284"/>
              <w:left w:val="single" w:sz="6" w:space="0" w:color="848284"/>
              <w:bottom w:val="single" w:sz="6" w:space="0" w:color="848284"/>
              <w:right w:val="single" w:sz="6" w:space="0" w:color="848284"/>
            </w:tcBorders>
            <w:shd w:val="clear" w:color="auto" w:fill="FFFFFF"/>
            <w:vAlign w:val="center"/>
            <w:hideMark/>
          </w:tcPr>
          <w:p w:rsidR="00E44E7B" w:rsidRPr="005A7D33" w:rsidRDefault="00E44E7B" w:rsidP="00575E76">
            <w:pPr>
              <w:spacing w:line="210" w:lineRule="atLeast"/>
              <w:jc w:val="center"/>
              <w:rPr>
                <w:bCs/>
                <w:color w:val="000000"/>
              </w:rPr>
            </w:pPr>
            <w:r w:rsidRPr="005A7D33">
              <w:rPr>
                <w:bCs/>
                <w:color w:val="000000"/>
              </w:rPr>
              <w:t>Всего</w:t>
            </w:r>
          </w:p>
        </w:tc>
      </w:tr>
      <w:tr w:rsidR="00E44E7B" w:rsidRPr="005A7D33" w:rsidTr="00C17C53">
        <w:trPr>
          <w:trHeight w:val="270"/>
        </w:trPr>
        <w:tc>
          <w:tcPr>
            <w:tcW w:w="3127" w:type="dxa"/>
            <w:tcBorders>
              <w:top w:val="single" w:sz="6" w:space="0" w:color="848284"/>
              <w:left w:val="single" w:sz="6" w:space="0" w:color="848284"/>
              <w:bottom w:val="single" w:sz="6" w:space="0" w:color="848284"/>
              <w:right w:val="single" w:sz="6" w:space="0" w:color="848284"/>
            </w:tcBorders>
            <w:shd w:val="clear" w:color="auto" w:fill="FFFFFF"/>
            <w:vAlign w:val="center"/>
            <w:hideMark/>
          </w:tcPr>
          <w:p w:rsidR="00E44E7B" w:rsidRPr="005A7D33" w:rsidRDefault="00E44E7B" w:rsidP="00575E76">
            <w:pPr>
              <w:spacing w:line="210" w:lineRule="atLeast"/>
              <w:jc w:val="center"/>
              <w:rPr>
                <w:bCs/>
                <w:color w:val="000000"/>
                <w:sz w:val="20"/>
                <w:szCs w:val="20"/>
              </w:rPr>
            </w:pPr>
            <w:r w:rsidRPr="005A7D33">
              <w:rPr>
                <w:bCs/>
                <w:color w:val="000000"/>
                <w:sz w:val="20"/>
                <w:szCs w:val="20"/>
              </w:rPr>
              <w:t>1</w:t>
            </w:r>
          </w:p>
        </w:tc>
        <w:tc>
          <w:tcPr>
            <w:tcW w:w="2071" w:type="dxa"/>
            <w:tcBorders>
              <w:top w:val="single" w:sz="6" w:space="0" w:color="848284"/>
              <w:left w:val="single" w:sz="6" w:space="0" w:color="848284"/>
              <w:bottom w:val="single" w:sz="6" w:space="0" w:color="848284"/>
              <w:right w:val="single" w:sz="6" w:space="0" w:color="848284"/>
            </w:tcBorders>
            <w:shd w:val="clear" w:color="auto" w:fill="auto"/>
            <w:vAlign w:val="center"/>
            <w:hideMark/>
          </w:tcPr>
          <w:p w:rsidR="00E44E7B" w:rsidRPr="005A7D33" w:rsidRDefault="00385528" w:rsidP="00575E76">
            <w:pPr>
              <w:spacing w:line="210" w:lineRule="atLeast"/>
              <w:jc w:val="center"/>
              <w:rPr>
                <w:bCs/>
                <w:color w:val="000000"/>
                <w:sz w:val="20"/>
                <w:szCs w:val="20"/>
              </w:rPr>
            </w:pPr>
            <w:r w:rsidRPr="005A7D33">
              <w:rPr>
                <w:bCs/>
                <w:color w:val="000000"/>
                <w:sz w:val="20"/>
                <w:szCs w:val="20"/>
              </w:rPr>
              <w:t>2</w:t>
            </w:r>
          </w:p>
        </w:tc>
        <w:tc>
          <w:tcPr>
            <w:tcW w:w="2268" w:type="dxa"/>
            <w:tcBorders>
              <w:top w:val="single" w:sz="6" w:space="0" w:color="848284"/>
              <w:left w:val="single" w:sz="6" w:space="0" w:color="848284"/>
              <w:bottom w:val="single" w:sz="6" w:space="0" w:color="848284"/>
              <w:right w:val="single" w:sz="6" w:space="0" w:color="848284"/>
            </w:tcBorders>
            <w:shd w:val="clear" w:color="auto" w:fill="FFFFFF"/>
            <w:vAlign w:val="center"/>
            <w:hideMark/>
          </w:tcPr>
          <w:p w:rsidR="00E44E7B" w:rsidRPr="005A7D33" w:rsidRDefault="00385528" w:rsidP="00575E76">
            <w:pPr>
              <w:spacing w:line="210" w:lineRule="atLeast"/>
              <w:jc w:val="center"/>
              <w:rPr>
                <w:bCs/>
                <w:color w:val="000000"/>
                <w:sz w:val="20"/>
                <w:szCs w:val="20"/>
              </w:rPr>
            </w:pPr>
            <w:r w:rsidRPr="005A7D33">
              <w:rPr>
                <w:bCs/>
                <w:color w:val="000000"/>
                <w:sz w:val="20"/>
                <w:szCs w:val="20"/>
              </w:rPr>
              <w:t>3</w:t>
            </w:r>
          </w:p>
        </w:tc>
        <w:tc>
          <w:tcPr>
            <w:tcW w:w="2323" w:type="dxa"/>
            <w:tcBorders>
              <w:top w:val="single" w:sz="6" w:space="0" w:color="848284"/>
              <w:left w:val="single" w:sz="6" w:space="0" w:color="848284"/>
              <w:bottom w:val="single" w:sz="6" w:space="0" w:color="848284"/>
              <w:right w:val="single" w:sz="6" w:space="0" w:color="848284"/>
            </w:tcBorders>
            <w:shd w:val="clear" w:color="auto" w:fill="FFFFFF"/>
            <w:vAlign w:val="center"/>
            <w:hideMark/>
          </w:tcPr>
          <w:p w:rsidR="00E44E7B" w:rsidRPr="005A7D33" w:rsidRDefault="00385528" w:rsidP="00575E76">
            <w:pPr>
              <w:spacing w:line="210" w:lineRule="atLeast"/>
              <w:jc w:val="center"/>
              <w:rPr>
                <w:bCs/>
                <w:color w:val="000000"/>
                <w:sz w:val="20"/>
                <w:szCs w:val="20"/>
              </w:rPr>
            </w:pPr>
            <w:r w:rsidRPr="005A7D33">
              <w:rPr>
                <w:bCs/>
                <w:color w:val="000000"/>
                <w:sz w:val="20"/>
                <w:szCs w:val="20"/>
              </w:rPr>
              <w:t>4</w:t>
            </w:r>
          </w:p>
        </w:tc>
      </w:tr>
      <w:tr w:rsidR="00E44E7B" w:rsidRPr="005A7D33" w:rsidTr="00C17C53">
        <w:trPr>
          <w:trHeight w:val="315"/>
        </w:trPr>
        <w:tc>
          <w:tcPr>
            <w:tcW w:w="3127" w:type="dxa"/>
            <w:tcBorders>
              <w:top w:val="single" w:sz="6" w:space="0" w:color="848284"/>
              <w:left w:val="single" w:sz="6" w:space="0" w:color="848284"/>
              <w:bottom w:val="single" w:sz="6" w:space="0" w:color="848284"/>
              <w:right w:val="single" w:sz="6" w:space="0" w:color="848284"/>
            </w:tcBorders>
            <w:shd w:val="clear" w:color="auto" w:fill="FFFFFF"/>
            <w:hideMark/>
          </w:tcPr>
          <w:p w:rsidR="00E44E7B" w:rsidRPr="005A7D33" w:rsidRDefault="00E44E7B" w:rsidP="00575E76">
            <w:pPr>
              <w:spacing w:line="210" w:lineRule="atLeast"/>
              <w:rPr>
                <w:color w:val="000000"/>
              </w:rPr>
            </w:pPr>
            <w:r w:rsidRPr="005A7D33">
              <w:rPr>
                <w:color w:val="000000"/>
              </w:rPr>
              <w:t>Сальдо на начало отчетного периода</w:t>
            </w:r>
          </w:p>
        </w:tc>
        <w:tc>
          <w:tcPr>
            <w:tcW w:w="2071" w:type="dxa"/>
            <w:tcBorders>
              <w:top w:val="single" w:sz="6" w:space="0" w:color="848284"/>
              <w:left w:val="single" w:sz="6" w:space="0" w:color="848284"/>
              <w:bottom w:val="single" w:sz="6" w:space="0" w:color="848284"/>
              <w:right w:val="single" w:sz="6" w:space="0" w:color="848284"/>
            </w:tcBorders>
            <w:shd w:val="clear" w:color="auto" w:fill="auto"/>
            <w:vAlign w:val="bottom"/>
            <w:hideMark/>
          </w:tcPr>
          <w:p w:rsidR="00E44E7B" w:rsidRPr="005A7D33" w:rsidRDefault="00E44E7B" w:rsidP="00575E76">
            <w:pPr>
              <w:spacing w:line="210" w:lineRule="atLeast"/>
              <w:jc w:val="right"/>
              <w:rPr>
                <w:color w:val="000000"/>
              </w:rPr>
            </w:pPr>
            <w:r w:rsidRPr="005A7D33">
              <w:rPr>
                <w:color w:val="000000"/>
              </w:rPr>
              <w:t>137 611,2</w:t>
            </w:r>
          </w:p>
        </w:tc>
        <w:tc>
          <w:tcPr>
            <w:tcW w:w="2268" w:type="dxa"/>
            <w:tcBorders>
              <w:top w:val="single" w:sz="6" w:space="0" w:color="848284"/>
              <w:left w:val="single" w:sz="6" w:space="0" w:color="848284"/>
              <w:bottom w:val="single" w:sz="6" w:space="0" w:color="848284"/>
              <w:right w:val="single" w:sz="6" w:space="0" w:color="848284"/>
            </w:tcBorders>
            <w:shd w:val="clear" w:color="auto" w:fill="FFFFFF"/>
            <w:vAlign w:val="bottom"/>
            <w:hideMark/>
          </w:tcPr>
          <w:p w:rsidR="00E44E7B" w:rsidRPr="005A7D33" w:rsidRDefault="00E44E7B" w:rsidP="00575E76">
            <w:pPr>
              <w:spacing w:line="210" w:lineRule="atLeast"/>
              <w:jc w:val="right"/>
              <w:rPr>
                <w:color w:val="000000"/>
              </w:rPr>
            </w:pPr>
            <w:r w:rsidRPr="005A7D33">
              <w:rPr>
                <w:color w:val="000000"/>
              </w:rPr>
              <w:t>2 554 432 389,4</w:t>
            </w:r>
          </w:p>
        </w:tc>
        <w:tc>
          <w:tcPr>
            <w:tcW w:w="2323" w:type="dxa"/>
            <w:tcBorders>
              <w:top w:val="single" w:sz="6" w:space="0" w:color="848284"/>
              <w:left w:val="single" w:sz="6" w:space="0" w:color="848284"/>
              <w:bottom w:val="single" w:sz="6" w:space="0" w:color="848284"/>
              <w:right w:val="single" w:sz="6" w:space="0" w:color="848284"/>
            </w:tcBorders>
            <w:shd w:val="clear" w:color="auto" w:fill="FFFFFF"/>
            <w:vAlign w:val="bottom"/>
            <w:hideMark/>
          </w:tcPr>
          <w:p w:rsidR="00E44E7B" w:rsidRPr="005A7D33" w:rsidRDefault="00E44E7B" w:rsidP="00575E76">
            <w:pPr>
              <w:spacing w:line="210" w:lineRule="atLeast"/>
              <w:jc w:val="right"/>
              <w:rPr>
                <w:color w:val="000000"/>
              </w:rPr>
            </w:pPr>
            <w:r w:rsidRPr="005A7D33">
              <w:rPr>
                <w:color w:val="000000"/>
              </w:rPr>
              <w:t>2 554 570 000,6</w:t>
            </w:r>
          </w:p>
        </w:tc>
      </w:tr>
      <w:tr w:rsidR="00E44E7B" w:rsidRPr="005A7D33" w:rsidTr="00C17C53">
        <w:trPr>
          <w:trHeight w:val="300"/>
        </w:trPr>
        <w:tc>
          <w:tcPr>
            <w:tcW w:w="3127" w:type="dxa"/>
            <w:tcBorders>
              <w:top w:val="single" w:sz="6" w:space="0" w:color="848284"/>
              <w:left w:val="single" w:sz="6" w:space="0" w:color="848284"/>
              <w:bottom w:val="single" w:sz="6" w:space="0" w:color="848284"/>
              <w:right w:val="single" w:sz="6" w:space="0" w:color="848284"/>
            </w:tcBorders>
            <w:shd w:val="clear" w:color="auto" w:fill="FFFFFF"/>
            <w:hideMark/>
          </w:tcPr>
          <w:p w:rsidR="00E44E7B" w:rsidRPr="005A7D33" w:rsidRDefault="00E44E7B" w:rsidP="00575E76">
            <w:pPr>
              <w:spacing w:line="210" w:lineRule="atLeast"/>
              <w:rPr>
                <w:color w:val="000000"/>
              </w:rPr>
            </w:pPr>
            <w:r w:rsidRPr="005A7D33">
              <w:rPr>
                <w:color w:val="000000"/>
              </w:rPr>
              <w:t>Поступление</w:t>
            </w:r>
          </w:p>
        </w:tc>
        <w:tc>
          <w:tcPr>
            <w:tcW w:w="2071" w:type="dxa"/>
            <w:tcBorders>
              <w:top w:val="single" w:sz="6" w:space="0" w:color="848284"/>
              <w:left w:val="single" w:sz="6" w:space="0" w:color="848284"/>
              <w:bottom w:val="single" w:sz="6" w:space="0" w:color="848284"/>
              <w:right w:val="single" w:sz="6" w:space="0" w:color="848284"/>
            </w:tcBorders>
            <w:shd w:val="clear" w:color="auto" w:fill="auto"/>
            <w:vAlign w:val="bottom"/>
            <w:hideMark/>
          </w:tcPr>
          <w:p w:rsidR="00E44E7B" w:rsidRPr="005A7D33" w:rsidRDefault="00E44E7B" w:rsidP="00575E76">
            <w:pPr>
              <w:spacing w:line="210" w:lineRule="atLeast"/>
              <w:jc w:val="right"/>
              <w:rPr>
                <w:color w:val="000000"/>
              </w:rPr>
            </w:pPr>
            <w:r w:rsidRPr="005A7D33">
              <w:rPr>
                <w:color w:val="000000"/>
              </w:rPr>
              <w:t>136 305,9</w:t>
            </w:r>
          </w:p>
        </w:tc>
        <w:tc>
          <w:tcPr>
            <w:tcW w:w="2268" w:type="dxa"/>
            <w:tcBorders>
              <w:top w:val="single" w:sz="6" w:space="0" w:color="848284"/>
              <w:left w:val="single" w:sz="6" w:space="0" w:color="848284"/>
              <w:bottom w:val="single" w:sz="6" w:space="0" w:color="848284"/>
              <w:right w:val="single" w:sz="6" w:space="0" w:color="848284"/>
            </w:tcBorders>
            <w:shd w:val="clear" w:color="auto" w:fill="FFFFFF"/>
            <w:vAlign w:val="bottom"/>
            <w:hideMark/>
          </w:tcPr>
          <w:p w:rsidR="00E44E7B" w:rsidRPr="005A7D33" w:rsidRDefault="00E44E7B" w:rsidP="00575E76">
            <w:pPr>
              <w:spacing w:line="210" w:lineRule="atLeast"/>
              <w:jc w:val="right"/>
              <w:rPr>
                <w:color w:val="000000"/>
              </w:rPr>
            </w:pPr>
            <w:r w:rsidRPr="005A7D33">
              <w:rPr>
                <w:color w:val="000000"/>
              </w:rPr>
              <w:t>3 03</w:t>
            </w:r>
            <w:r w:rsidR="002F58C5">
              <w:rPr>
                <w:color w:val="000000"/>
              </w:rPr>
              <w:t>9</w:t>
            </w:r>
            <w:r w:rsidRPr="005A7D33">
              <w:rPr>
                <w:color w:val="000000"/>
              </w:rPr>
              <w:t> </w:t>
            </w:r>
            <w:r w:rsidR="002F58C5">
              <w:rPr>
                <w:color w:val="000000"/>
              </w:rPr>
              <w:t>309 237,3</w:t>
            </w:r>
          </w:p>
        </w:tc>
        <w:tc>
          <w:tcPr>
            <w:tcW w:w="2323" w:type="dxa"/>
            <w:tcBorders>
              <w:top w:val="single" w:sz="6" w:space="0" w:color="848284"/>
              <w:left w:val="single" w:sz="6" w:space="0" w:color="848284"/>
              <w:bottom w:val="single" w:sz="6" w:space="0" w:color="848284"/>
              <w:right w:val="single" w:sz="6" w:space="0" w:color="848284"/>
            </w:tcBorders>
            <w:shd w:val="clear" w:color="auto" w:fill="FFFFFF"/>
            <w:vAlign w:val="bottom"/>
            <w:hideMark/>
          </w:tcPr>
          <w:p w:rsidR="00E44E7B" w:rsidRPr="005A7D33" w:rsidRDefault="00E44E7B" w:rsidP="00575E76">
            <w:pPr>
              <w:spacing w:line="210" w:lineRule="atLeast"/>
              <w:jc w:val="right"/>
              <w:rPr>
                <w:color w:val="000000"/>
              </w:rPr>
            </w:pPr>
            <w:r w:rsidRPr="005A7D33">
              <w:rPr>
                <w:color w:val="000000"/>
              </w:rPr>
              <w:t>3 03</w:t>
            </w:r>
            <w:r w:rsidR="002F58C5">
              <w:rPr>
                <w:color w:val="000000"/>
              </w:rPr>
              <w:t>9</w:t>
            </w:r>
            <w:r w:rsidRPr="005A7D33">
              <w:rPr>
                <w:color w:val="000000"/>
              </w:rPr>
              <w:t> </w:t>
            </w:r>
            <w:r w:rsidR="002F58C5">
              <w:rPr>
                <w:color w:val="000000"/>
              </w:rPr>
              <w:t>445 543,2</w:t>
            </w:r>
          </w:p>
        </w:tc>
      </w:tr>
      <w:tr w:rsidR="00E44E7B" w:rsidRPr="005A7D33" w:rsidTr="00C17C53">
        <w:trPr>
          <w:trHeight w:val="315"/>
        </w:trPr>
        <w:tc>
          <w:tcPr>
            <w:tcW w:w="3127" w:type="dxa"/>
            <w:tcBorders>
              <w:top w:val="single" w:sz="6" w:space="0" w:color="848284"/>
              <w:left w:val="single" w:sz="6" w:space="0" w:color="848284"/>
              <w:bottom w:val="single" w:sz="6" w:space="0" w:color="848284"/>
              <w:right w:val="single" w:sz="6" w:space="0" w:color="848284"/>
            </w:tcBorders>
            <w:shd w:val="clear" w:color="auto" w:fill="FFFFFF"/>
            <w:hideMark/>
          </w:tcPr>
          <w:p w:rsidR="00E44E7B" w:rsidRPr="005A7D33" w:rsidRDefault="00E44E7B" w:rsidP="00575E76">
            <w:pPr>
              <w:spacing w:line="210" w:lineRule="atLeast"/>
              <w:rPr>
                <w:color w:val="000000"/>
              </w:rPr>
            </w:pPr>
            <w:r w:rsidRPr="005A7D33">
              <w:rPr>
                <w:color w:val="000000"/>
              </w:rPr>
              <w:t>Выбытие</w:t>
            </w:r>
          </w:p>
        </w:tc>
        <w:tc>
          <w:tcPr>
            <w:tcW w:w="2071" w:type="dxa"/>
            <w:tcBorders>
              <w:top w:val="single" w:sz="6" w:space="0" w:color="848284"/>
              <w:left w:val="single" w:sz="6" w:space="0" w:color="848284"/>
              <w:bottom w:val="single" w:sz="6" w:space="0" w:color="848284"/>
              <w:right w:val="single" w:sz="6" w:space="0" w:color="848284"/>
            </w:tcBorders>
            <w:shd w:val="clear" w:color="auto" w:fill="auto"/>
            <w:vAlign w:val="bottom"/>
            <w:hideMark/>
          </w:tcPr>
          <w:p w:rsidR="00E44E7B" w:rsidRPr="005A7D33" w:rsidRDefault="00E44E7B" w:rsidP="00575E76">
            <w:pPr>
              <w:spacing w:line="210" w:lineRule="atLeast"/>
              <w:jc w:val="right"/>
              <w:rPr>
                <w:color w:val="000000"/>
              </w:rPr>
            </w:pPr>
            <w:r w:rsidRPr="005A7D33">
              <w:rPr>
                <w:color w:val="000000"/>
              </w:rPr>
              <w:t>137 611,2</w:t>
            </w:r>
          </w:p>
        </w:tc>
        <w:tc>
          <w:tcPr>
            <w:tcW w:w="2268" w:type="dxa"/>
            <w:tcBorders>
              <w:top w:val="single" w:sz="6" w:space="0" w:color="848284"/>
              <w:left w:val="single" w:sz="6" w:space="0" w:color="848284"/>
              <w:bottom w:val="single" w:sz="6" w:space="0" w:color="848284"/>
              <w:right w:val="single" w:sz="6" w:space="0" w:color="848284"/>
            </w:tcBorders>
            <w:shd w:val="clear" w:color="auto" w:fill="FFFFFF"/>
            <w:vAlign w:val="bottom"/>
            <w:hideMark/>
          </w:tcPr>
          <w:p w:rsidR="00E44E7B" w:rsidRPr="005A7D33" w:rsidRDefault="00E44E7B" w:rsidP="00575E76">
            <w:pPr>
              <w:spacing w:line="210" w:lineRule="atLeast"/>
              <w:jc w:val="right"/>
              <w:rPr>
                <w:color w:val="000000"/>
              </w:rPr>
            </w:pPr>
            <w:r w:rsidRPr="005A7D33">
              <w:rPr>
                <w:color w:val="000000"/>
              </w:rPr>
              <w:t>2 5</w:t>
            </w:r>
            <w:r w:rsidR="002F58C5">
              <w:rPr>
                <w:color w:val="000000"/>
              </w:rPr>
              <w:t>90</w:t>
            </w:r>
            <w:r w:rsidRPr="005A7D33">
              <w:rPr>
                <w:color w:val="000000"/>
              </w:rPr>
              <w:t> </w:t>
            </w:r>
            <w:r w:rsidR="002F58C5">
              <w:rPr>
                <w:color w:val="000000"/>
              </w:rPr>
              <w:t>821 896,7</w:t>
            </w:r>
          </w:p>
        </w:tc>
        <w:tc>
          <w:tcPr>
            <w:tcW w:w="2323" w:type="dxa"/>
            <w:tcBorders>
              <w:top w:val="single" w:sz="6" w:space="0" w:color="848284"/>
              <w:left w:val="single" w:sz="6" w:space="0" w:color="848284"/>
              <w:bottom w:val="single" w:sz="6" w:space="0" w:color="848284"/>
              <w:right w:val="single" w:sz="6" w:space="0" w:color="848284"/>
            </w:tcBorders>
            <w:shd w:val="clear" w:color="auto" w:fill="FFFFFF"/>
            <w:vAlign w:val="bottom"/>
            <w:hideMark/>
          </w:tcPr>
          <w:p w:rsidR="00E44E7B" w:rsidRPr="005A7D33" w:rsidRDefault="00E44E7B" w:rsidP="00575E76">
            <w:pPr>
              <w:spacing w:line="210" w:lineRule="atLeast"/>
              <w:jc w:val="right"/>
              <w:rPr>
                <w:color w:val="000000"/>
              </w:rPr>
            </w:pPr>
            <w:r w:rsidRPr="005A7D33">
              <w:rPr>
                <w:color w:val="000000"/>
              </w:rPr>
              <w:t>2 5</w:t>
            </w:r>
            <w:r w:rsidR="002F58C5">
              <w:rPr>
                <w:color w:val="000000"/>
              </w:rPr>
              <w:t>90</w:t>
            </w:r>
            <w:r w:rsidRPr="005A7D33">
              <w:rPr>
                <w:color w:val="000000"/>
              </w:rPr>
              <w:t> </w:t>
            </w:r>
            <w:r w:rsidR="002F58C5">
              <w:rPr>
                <w:color w:val="000000"/>
              </w:rPr>
              <w:t>959 507,9</w:t>
            </w:r>
          </w:p>
        </w:tc>
      </w:tr>
      <w:tr w:rsidR="00E44E7B" w:rsidRPr="005A7D33" w:rsidTr="00C17C53">
        <w:trPr>
          <w:trHeight w:val="300"/>
        </w:trPr>
        <w:tc>
          <w:tcPr>
            <w:tcW w:w="3127" w:type="dxa"/>
            <w:tcBorders>
              <w:top w:val="single" w:sz="6" w:space="0" w:color="848284"/>
              <w:left w:val="single" w:sz="6" w:space="0" w:color="848284"/>
              <w:bottom w:val="single" w:sz="6" w:space="0" w:color="848284"/>
              <w:right w:val="single" w:sz="6" w:space="0" w:color="848284"/>
            </w:tcBorders>
            <w:shd w:val="clear" w:color="auto" w:fill="FFFFFF"/>
            <w:hideMark/>
          </w:tcPr>
          <w:p w:rsidR="00E44E7B" w:rsidRPr="005A7D33" w:rsidRDefault="00E44E7B" w:rsidP="00575E76">
            <w:pPr>
              <w:spacing w:line="210" w:lineRule="atLeast"/>
              <w:rPr>
                <w:b/>
                <w:color w:val="000000"/>
              </w:rPr>
            </w:pPr>
            <w:r w:rsidRPr="005A7D33">
              <w:rPr>
                <w:b/>
                <w:color w:val="000000"/>
              </w:rPr>
              <w:t>Сальдо на конец отчетного периода</w:t>
            </w:r>
          </w:p>
        </w:tc>
        <w:tc>
          <w:tcPr>
            <w:tcW w:w="2071" w:type="dxa"/>
            <w:tcBorders>
              <w:top w:val="single" w:sz="6" w:space="0" w:color="848284"/>
              <w:left w:val="single" w:sz="6" w:space="0" w:color="848284"/>
              <w:bottom w:val="single" w:sz="6" w:space="0" w:color="848284"/>
              <w:right w:val="single" w:sz="6" w:space="0" w:color="848284"/>
            </w:tcBorders>
            <w:shd w:val="clear" w:color="auto" w:fill="auto"/>
            <w:vAlign w:val="bottom"/>
            <w:hideMark/>
          </w:tcPr>
          <w:p w:rsidR="00E44E7B" w:rsidRPr="005A7D33" w:rsidRDefault="00E44E7B" w:rsidP="00575E76">
            <w:pPr>
              <w:spacing w:line="210" w:lineRule="atLeast"/>
              <w:jc w:val="right"/>
              <w:rPr>
                <w:b/>
                <w:color w:val="000000"/>
              </w:rPr>
            </w:pPr>
            <w:r w:rsidRPr="005A7D33">
              <w:rPr>
                <w:b/>
                <w:color w:val="000000"/>
              </w:rPr>
              <w:t>136 305,9</w:t>
            </w:r>
          </w:p>
        </w:tc>
        <w:tc>
          <w:tcPr>
            <w:tcW w:w="2268" w:type="dxa"/>
            <w:tcBorders>
              <w:top w:val="single" w:sz="6" w:space="0" w:color="848284"/>
              <w:left w:val="single" w:sz="6" w:space="0" w:color="848284"/>
              <w:bottom w:val="single" w:sz="6" w:space="0" w:color="848284"/>
              <w:right w:val="single" w:sz="6" w:space="0" w:color="848284"/>
            </w:tcBorders>
            <w:shd w:val="clear" w:color="auto" w:fill="FFFFFF"/>
            <w:vAlign w:val="bottom"/>
            <w:hideMark/>
          </w:tcPr>
          <w:p w:rsidR="00E44E7B" w:rsidRPr="005A7D33" w:rsidRDefault="00E44E7B" w:rsidP="00575E76">
            <w:pPr>
              <w:spacing w:line="210" w:lineRule="atLeast"/>
              <w:jc w:val="right"/>
              <w:rPr>
                <w:b/>
                <w:color w:val="000000"/>
              </w:rPr>
            </w:pPr>
            <w:r w:rsidRPr="005A7D33">
              <w:rPr>
                <w:b/>
                <w:color w:val="000000"/>
              </w:rPr>
              <w:t>3 002 919 730,0</w:t>
            </w:r>
          </w:p>
        </w:tc>
        <w:tc>
          <w:tcPr>
            <w:tcW w:w="2323" w:type="dxa"/>
            <w:tcBorders>
              <w:top w:val="single" w:sz="6" w:space="0" w:color="848284"/>
              <w:left w:val="single" w:sz="6" w:space="0" w:color="848284"/>
              <w:bottom w:val="single" w:sz="6" w:space="0" w:color="848284"/>
              <w:right w:val="single" w:sz="6" w:space="0" w:color="848284"/>
            </w:tcBorders>
            <w:shd w:val="clear" w:color="auto" w:fill="FFFFFF"/>
            <w:vAlign w:val="bottom"/>
            <w:hideMark/>
          </w:tcPr>
          <w:p w:rsidR="00E44E7B" w:rsidRPr="005A7D33" w:rsidRDefault="00E44E7B" w:rsidP="00575E76">
            <w:pPr>
              <w:spacing w:line="210" w:lineRule="atLeast"/>
              <w:jc w:val="right"/>
              <w:rPr>
                <w:b/>
                <w:color w:val="000000"/>
              </w:rPr>
            </w:pPr>
            <w:r w:rsidRPr="005A7D33">
              <w:rPr>
                <w:b/>
                <w:color w:val="000000"/>
              </w:rPr>
              <w:t>3 003 056 035,9</w:t>
            </w:r>
          </w:p>
        </w:tc>
      </w:tr>
    </w:tbl>
    <w:p w:rsidR="00B317BB" w:rsidRPr="005A7D33" w:rsidRDefault="00BE115C" w:rsidP="008B2D4C">
      <w:pPr>
        <w:tabs>
          <w:tab w:val="left" w:pos="9360"/>
        </w:tabs>
        <w:ind w:right="-5" w:firstLine="709"/>
        <w:jc w:val="both"/>
        <w:rPr>
          <w:sz w:val="28"/>
          <w:szCs w:val="28"/>
        </w:rPr>
      </w:pPr>
      <w:r w:rsidRPr="005A7D33">
        <w:t xml:space="preserve">*Поступление и выбытие в таблице </w:t>
      </w:r>
      <w:r w:rsidR="00DC24AF" w:rsidRPr="005A7D33">
        <w:t>10</w:t>
      </w:r>
      <w:r w:rsidRPr="005A7D33">
        <w:t xml:space="preserve"> отражено с учетом курсовой разницы</w:t>
      </w:r>
    </w:p>
    <w:p w:rsidR="00BE115C" w:rsidRPr="005A7D33" w:rsidRDefault="00BE115C" w:rsidP="008B2D4C">
      <w:pPr>
        <w:tabs>
          <w:tab w:val="left" w:pos="9360"/>
        </w:tabs>
        <w:ind w:right="-5" w:firstLine="709"/>
        <w:jc w:val="both"/>
        <w:rPr>
          <w:color w:val="FF0000"/>
          <w:sz w:val="28"/>
          <w:szCs w:val="28"/>
        </w:rPr>
      </w:pPr>
    </w:p>
    <w:p w:rsidR="004E3795" w:rsidRPr="005A7D33" w:rsidRDefault="004E3795" w:rsidP="008B2D4C">
      <w:pPr>
        <w:tabs>
          <w:tab w:val="left" w:pos="9360"/>
        </w:tabs>
        <w:ind w:right="-5" w:firstLine="709"/>
        <w:jc w:val="both"/>
        <w:rPr>
          <w:sz w:val="28"/>
          <w:szCs w:val="28"/>
        </w:rPr>
      </w:pPr>
      <w:r w:rsidRPr="005A7D33">
        <w:rPr>
          <w:sz w:val="28"/>
          <w:szCs w:val="28"/>
        </w:rPr>
        <w:t>В сумме поступлений обязательств отражено:</w:t>
      </w:r>
    </w:p>
    <w:p w:rsidR="004E3795" w:rsidRPr="00575E76" w:rsidRDefault="004E3795" w:rsidP="008B2D4C">
      <w:pPr>
        <w:tabs>
          <w:tab w:val="left" w:pos="9360"/>
        </w:tabs>
        <w:ind w:right="-5" w:firstLine="709"/>
        <w:jc w:val="both"/>
        <w:rPr>
          <w:sz w:val="28"/>
          <w:szCs w:val="28"/>
        </w:rPr>
      </w:pPr>
      <w:r w:rsidRPr="005A7D33">
        <w:rPr>
          <w:sz w:val="28"/>
          <w:szCs w:val="28"/>
        </w:rPr>
        <w:t>-</w:t>
      </w:r>
      <w:r w:rsidR="00575E76">
        <w:rPr>
          <w:sz w:val="28"/>
          <w:szCs w:val="28"/>
        </w:rPr>
        <w:t xml:space="preserve"> </w:t>
      </w:r>
      <w:r w:rsidRPr="005A7D33">
        <w:rPr>
          <w:sz w:val="28"/>
          <w:szCs w:val="28"/>
        </w:rPr>
        <w:t xml:space="preserve">поступление обязательств по внутренним займам со сроком менее 1 года в сумме </w:t>
      </w:r>
      <w:r w:rsidR="00E819B3" w:rsidRPr="005A7D33">
        <w:rPr>
          <w:sz w:val="28"/>
          <w:szCs w:val="28"/>
        </w:rPr>
        <w:t>622</w:t>
      </w:r>
      <w:r w:rsidR="00575E76">
        <w:rPr>
          <w:sz w:val="28"/>
          <w:szCs w:val="28"/>
        </w:rPr>
        <w:t> </w:t>
      </w:r>
      <w:r w:rsidR="00E819B3" w:rsidRPr="005A7D33">
        <w:rPr>
          <w:sz w:val="28"/>
          <w:szCs w:val="28"/>
        </w:rPr>
        <w:t>581</w:t>
      </w:r>
      <w:r w:rsidR="00575E76">
        <w:rPr>
          <w:sz w:val="28"/>
          <w:szCs w:val="28"/>
        </w:rPr>
        <w:t> </w:t>
      </w:r>
      <w:r w:rsidR="00E819B3" w:rsidRPr="005A7D33">
        <w:rPr>
          <w:sz w:val="28"/>
          <w:szCs w:val="28"/>
        </w:rPr>
        <w:t>305,</w:t>
      </w:r>
      <w:r w:rsidR="00E819B3" w:rsidRPr="00575E76">
        <w:rPr>
          <w:sz w:val="28"/>
          <w:szCs w:val="28"/>
        </w:rPr>
        <w:t>7</w:t>
      </w:r>
      <w:r w:rsidR="00642870" w:rsidRPr="00575E76">
        <w:rPr>
          <w:sz w:val="28"/>
          <w:szCs w:val="28"/>
        </w:rPr>
        <w:t> тыс.тенге</w:t>
      </w:r>
      <w:r w:rsidRPr="00575E76">
        <w:rPr>
          <w:sz w:val="28"/>
          <w:szCs w:val="28"/>
        </w:rPr>
        <w:t>;</w:t>
      </w:r>
    </w:p>
    <w:p w:rsidR="004E3795" w:rsidRPr="00575E76" w:rsidRDefault="004E3795" w:rsidP="008B2D4C">
      <w:pPr>
        <w:tabs>
          <w:tab w:val="left" w:pos="9360"/>
        </w:tabs>
        <w:ind w:right="-5" w:firstLine="709"/>
        <w:jc w:val="both"/>
        <w:rPr>
          <w:sz w:val="28"/>
          <w:szCs w:val="28"/>
        </w:rPr>
      </w:pPr>
      <w:r w:rsidRPr="00575E76">
        <w:rPr>
          <w:sz w:val="28"/>
          <w:szCs w:val="28"/>
        </w:rPr>
        <w:t>-</w:t>
      </w:r>
      <w:r w:rsidR="00575E76" w:rsidRPr="00575E76">
        <w:rPr>
          <w:sz w:val="28"/>
          <w:szCs w:val="28"/>
        </w:rPr>
        <w:t xml:space="preserve"> </w:t>
      </w:r>
      <w:r w:rsidRPr="00575E76">
        <w:rPr>
          <w:sz w:val="28"/>
          <w:szCs w:val="28"/>
        </w:rPr>
        <w:t xml:space="preserve">перевод обязательств в краткосрочные: по внутренним займам со сроком более 1 года в сумме </w:t>
      </w:r>
      <w:r w:rsidR="00E819B3" w:rsidRPr="00575E76">
        <w:rPr>
          <w:sz w:val="28"/>
          <w:szCs w:val="28"/>
        </w:rPr>
        <w:t>1</w:t>
      </w:r>
      <w:r w:rsidR="00E44E7B" w:rsidRPr="00575E76">
        <w:rPr>
          <w:sz w:val="28"/>
          <w:szCs w:val="28"/>
        </w:rPr>
        <w:t> </w:t>
      </w:r>
      <w:r w:rsidR="00E819B3" w:rsidRPr="00575E76">
        <w:rPr>
          <w:sz w:val="28"/>
          <w:szCs w:val="28"/>
        </w:rPr>
        <w:t>264</w:t>
      </w:r>
      <w:r w:rsidR="00E44E7B" w:rsidRPr="00575E76">
        <w:rPr>
          <w:sz w:val="28"/>
          <w:szCs w:val="28"/>
        </w:rPr>
        <w:t> </w:t>
      </w:r>
      <w:r w:rsidR="00E819B3" w:rsidRPr="00575E76">
        <w:rPr>
          <w:sz w:val="28"/>
          <w:szCs w:val="28"/>
        </w:rPr>
        <w:t>288</w:t>
      </w:r>
      <w:r w:rsidR="00E44E7B" w:rsidRPr="00575E76">
        <w:rPr>
          <w:sz w:val="28"/>
          <w:szCs w:val="28"/>
        </w:rPr>
        <w:t> </w:t>
      </w:r>
      <w:r w:rsidR="00E819B3" w:rsidRPr="00575E76">
        <w:rPr>
          <w:sz w:val="28"/>
          <w:szCs w:val="28"/>
        </w:rPr>
        <w:t>071,3</w:t>
      </w:r>
      <w:r w:rsidR="00642870" w:rsidRPr="00575E76">
        <w:rPr>
          <w:sz w:val="28"/>
          <w:szCs w:val="28"/>
        </w:rPr>
        <w:t> тыс.тенге</w:t>
      </w:r>
      <w:r w:rsidRPr="00575E76">
        <w:rPr>
          <w:sz w:val="28"/>
          <w:szCs w:val="28"/>
        </w:rPr>
        <w:t xml:space="preserve"> и по внешним займам </w:t>
      </w:r>
      <w:r w:rsidR="008D6695" w:rsidRPr="00575E76">
        <w:rPr>
          <w:sz w:val="28"/>
          <w:szCs w:val="28"/>
        </w:rPr>
        <w:t>1</w:t>
      </w:r>
      <w:r w:rsidR="00E44E7B" w:rsidRPr="00575E76">
        <w:rPr>
          <w:sz w:val="28"/>
          <w:szCs w:val="28"/>
        </w:rPr>
        <w:t> </w:t>
      </w:r>
      <w:r w:rsidR="008D6695" w:rsidRPr="00575E76">
        <w:rPr>
          <w:sz w:val="28"/>
          <w:szCs w:val="28"/>
        </w:rPr>
        <w:t>097</w:t>
      </w:r>
      <w:r w:rsidR="00E44E7B" w:rsidRPr="00575E76">
        <w:rPr>
          <w:sz w:val="28"/>
          <w:szCs w:val="28"/>
        </w:rPr>
        <w:t> </w:t>
      </w:r>
      <w:r w:rsidR="008D6695" w:rsidRPr="00575E76">
        <w:rPr>
          <w:sz w:val="28"/>
          <w:szCs w:val="28"/>
        </w:rPr>
        <w:t>780</w:t>
      </w:r>
      <w:r w:rsidR="00E44E7B" w:rsidRPr="00575E76">
        <w:rPr>
          <w:sz w:val="28"/>
          <w:szCs w:val="28"/>
        </w:rPr>
        <w:t> </w:t>
      </w:r>
      <w:r w:rsidR="008D6695" w:rsidRPr="00575E76">
        <w:rPr>
          <w:sz w:val="28"/>
          <w:szCs w:val="28"/>
        </w:rPr>
        <w:t>818,4</w:t>
      </w:r>
      <w:r w:rsidR="00642870" w:rsidRPr="00575E76">
        <w:rPr>
          <w:sz w:val="28"/>
          <w:szCs w:val="28"/>
        </w:rPr>
        <w:t> тыс.тенге</w:t>
      </w:r>
      <w:r w:rsidRPr="00575E76">
        <w:rPr>
          <w:sz w:val="28"/>
          <w:szCs w:val="28"/>
        </w:rPr>
        <w:t>;</w:t>
      </w:r>
    </w:p>
    <w:p w:rsidR="004E3795" w:rsidRPr="00575E76" w:rsidRDefault="004E3795" w:rsidP="008B2D4C">
      <w:pPr>
        <w:tabs>
          <w:tab w:val="left" w:pos="9360"/>
        </w:tabs>
        <w:ind w:right="-5" w:firstLine="709"/>
        <w:jc w:val="both"/>
        <w:rPr>
          <w:sz w:val="28"/>
          <w:szCs w:val="28"/>
        </w:rPr>
      </w:pPr>
      <w:r w:rsidRPr="00575E76">
        <w:rPr>
          <w:sz w:val="28"/>
          <w:szCs w:val="28"/>
        </w:rPr>
        <w:t xml:space="preserve">- </w:t>
      </w:r>
      <w:r w:rsidR="00715CAF" w:rsidRPr="00575E76">
        <w:rPr>
          <w:sz w:val="28"/>
          <w:szCs w:val="28"/>
        </w:rPr>
        <w:t xml:space="preserve">обязательства в рамках выполнения договоров по </w:t>
      </w:r>
      <w:r w:rsidR="00575E76" w:rsidRPr="00575E76">
        <w:rPr>
          <w:sz w:val="28"/>
          <w:szCs w:val="28"/>
        </w:rPr>
        <w:t>проектам ГЧП</w:t>
      </w:r>
      <w:r w:rsidR="00715CAF" w:rsidRPr="00575E76">
        <w:rPr>
          <w:sz w:val="28"/>
          <w:szCs w:val="28"/>
        </w:rPr>
        <w:t xml:space="preserve"> -</w:t>
      </w:r>
      <w:r w:rsidR="002F58C5" w:rsidRPr="00575E76">
        <w:rPr>
          <w:sz w:val="28"/>
          <w:szCs w:val="28"/>
        </w:rPr>
        <w:t>54</w:t>
      </w:r>
      <w:r w:rsidR="00715CAF" w:rsidRPr="00575E76">
        <w:rPr>
          <w:sz w:val="28"/>
          <w:szCs w:val="28"/>
        </w:rPr>
        <w:t> </w:t>
      </w:r>
      <w:r w:rsidR="002F58C5" w:rsidRPr="00575E76">
        <w:rPr>
          <w:sz w:val="28"/>
          <w:szCs w:val="28"/>
        </w:rPr>
        <w:t>659 041,9</w:t>
      </w:r>
      <w:r w:rsidR="00642870" w:rsidRPr="00575E76">
        <w:rPr>
          <w:sz w:val="28"/>
          <w:szCs w:val="28"/>
        </w:rPr>
        <w:t> тыс.тенге</w:t>
      </w:r>
      <w:r w:rsidR="00715CAF" w:rsidRPr="00575E76">
        <w:rPr>
          <w:sz w:val="28"/>
          <w:szCs w:val="28"/>
        </w:rPr>
        <w:t>;</w:t>
      </w:r>
    </w:p>
    <w:p w:rsidR="008D6695" w:rsidRPr="00575E76" w:rsidRDefault="00E44E7B" w:rsidP="008B2D4C">
      <w:pPr>
        <w:tabs>
          <w:tab w:val="left" w:pos="9360"/>
        </w:tabs>
        <w:ind w:right="-5" w:firstLine="709"/>
        <w:jc w:val="both"/>
        <w:rPr>
          <w:sz w:val="28"/>
          <w:szCs w:val="28"/>
        </w:rPr>
      </w:pPr>
      <w:r w:rsidRPr="00575E76">
        <w:rPr>
          <w:sz w:val="28"/>
          <w:szCs w:val="28"/>
        </w:rPr>
        <w:t xml:space="preserve">- перевод обязательств в краткосрочные обязательства в рамках 4-го увеличения уставного капитала ИБР, оцениваемых по справедливой стоимости, </w:t>
      </w:r>
      <w:r w:rsidR="008D6695" w:rsidRPr="00575E76">
        <w:rPr>
          <w:sz w:val="28"/>
          <w:szCs w:val="28"/>
        </w:rPr>
        <w:t>136</w:t>
      </w:r>
      <w:r w:rsidR="00575E76">
        <w:rPr>
          <w:sz w:val="28"/>
          <w:szCs w:val="28"/>
        </w:rPr>
        <w:t> </w:t>
      </w:r>
      <w:r w:rsidR="008D6695" w:rsidRPr="00575E76">
        <w:rPr>
          <w:sz w:val="28"/>
          <w:szCs w:val="28"/>
        </w:rPr>
        <w:t>305,9</w:t>
      </w:r>
      <w:r w:rsidR="00642870" w:rsidRPr="00575E76">
        <w:rPr>
          <w:sz w:val="28"/>
          <w:szCs w:val="28"/>
        </w:rPr>
        <w:t> тыс.тенге</w:t>
      </w:r>
      <w:r w:rsidRPr="00575E76">
        <w:rPr>
          <w:sz w:val="28"/>
          <w:szCs w:val="28"/>
        </w:rPr>
        <w:t>.</w:t>
      </w:r>
      <w:r w:rsidR="008D6695" w:rsidRPr="00575E76">
        <w:rPr>
          <w:sz w:val="28"/>
          <w:szCs w:val="28"/>
        </w:rPr>
        <w:t xml:space="preserve"> </w:t>
      </w:r>
    </w:p>
    <w:p w:rsidR="004E3795" w:rsidRPr="00575E76" w:rsidRDefault="004E3795" w:rsidP="008B2D4C">
      <w:pPr>
        <w:tabs>
          <w:tab w:val="left" w:pos="9360"/>
        </w:tabs>
        <w:ind w:right="-5" w:firstLine="709"/>
        <w:jc w:val="both"/>
        <w:rPr>
          <w:sz w:val="28"/>
          <w:szCs w:val="28"/>
        </w:rPr>
      </w:pPr>
      <w:r w:rsidRPr="00575E76">
        <w:rPr>
          <w:sz w:val="28"/>
          <w:szCs w:val="28"/>
        </w:rPr>
        <w:t>В сумме выбытий отражено:</w:t>
      </w:r>
    </w:p>
    <w:p w:rsidR="004E3795" w:rsidRPr="00575E76" w:rsidRDefault="00575E76" w:rsidP="008B2D4C">
      <w:pPr>
        <w:tabs>
          <w:tab w:val="left" w:pos="9360"/>
        </w:tabs>
        <w:ind w:right="-5" w:firstLine="709"/>
        <w:jc w:val="both"/>
        <w:rPr>
          <w:sz w:val="28"/>
          <w:szCs w:val="28"/>
        </w:rPr>
      </w:pPr>
      <w:r>
        <w:rPr>
          <w:sz w:val="28"/>
          <w:szCs w:val="28"/>
        </w:rPr>
        <w:t xml:space="preserve">- </w:t>
      </w:r>
      <w:r w:rsidR="004E3795" w:rsidRPr="00575E76">
        <w:rPr>
          <w:sz w:val="28"/>
          <w:szCs w:val="28"/>
        </w:rPr>
        <w:t xml:space="preserve">погашение за счет средств республиканского бюджета задолженности по внутренним и внешним займам Правительства РК </w:t>
      </w:r>
      <w:r>
        <w:rPr>
          <w:sz w:val="28"/>
          <w:szCs w:val="28"/>
        </w:rPr>
        <w:t xml:space="preserve">- </w:t>
      </w:r>
      <w:r w:rsidR="00BF2F2A" w:rsidRPr="00575E76">
        <w:rPr>
          <w:sz w:val="28"/>
          <w:szCs w:val="28"/>
        </w:rPr>
        <w:t>2</w:t>
      </w:r>
      <w:r w:rsidR="00715CAF" w:rsidRPr="00575E76">
        <w:rPr>
          <w:sz w:val="28"/>
          <w:szCs w:val="28"/>
        </w:rPr>
        <w:t> </w:t>
      </w:r>
      <w:r w:rsidR="00BF2F2A" w:rsidRPr="00575E76">
        <w:rPr>
          <w:sz w:val="28"/>
          <w:szCs w:val="28"/>
        </w:rPr>
        <w:t>449</w:t>
      </w:r>
      <w:r w:rsidR="00715CAF" w:rsidRPr="00575E76">
        <w:rPr>
          <w:sz w:val="28"/>
          <w:szCs w:val="28"/>
        </w:rPr>
        <w:t> </w:t>
      </w:r>
      <w:r w:rsidR="00BF2F2A" w:rsidRPr="00575E76">
        <w:rPr>
          <w:sz w:val="28"/>
          <w:szCs w:val="28"/>
        </w:rPr>
        <w:t>629 950,5</w:t>
      </w:r>
      <w:r w:rsidR="00642870" w:rsidRPr="00575E76">
        <w:rPr>
          <w:sz w:val="28"/>
          <w:szCs w:val="28"/>
        </w:rPr>
        <w:t> тыс.тенге</w:t>
      </w:r>
      <w:r w:rsidR="004E3795" w:rsidRPr="00575E76">
        <w:rPr>
          <w:sz w:val="28"/>
          <w:szCs w:val="28"/>
        </w:rPr>
        <w:t>;</w:t>
      </w:r>
    </w:p>
    <w:p w:rsidR="00BF2F2A" w:rsidRPr="005A7D33" w:rsidRDefault="00575E76" w:rsidP="008B2D4C">
      <w:pPr>
        <w:tabs>
          <w:tab w:val="left" w:pos="9360"/>
        </w:tabs>
        <w:ind w:right="-5" w:firstLine="709"/>
        <w:jc w:val="both"/>
        <w:rPr>
          <w:sz w:val="28"/>
          <w:szCs w:val="28"/>
        </w:rPr>
      </w:pPr>
      <w:r>
        <w:rPr>
          <w:sz w:val="28"/>
          <w:szCs w:val="28"/>
        </w:rPr>
        <w:t xml:space="preserve">- </w:t>
      </w:r>
      <w:r w:rsidR="004E3795" w:rsidRPr="00575E76">
        <w:rPr>
          <w:sz w:val="28"/>
          <w:szCs w:val="28"/>
        </w:rPr>
        <w:t xml:space="preserve">погашение обязательств </w:t>
      </w:r>
      <w:r w:rsidR="00715CAF" w:rsidRPr="00575E76">
        <w:rPr>
          <w:sz w:val="28"/>
          <w:szCs w:val="28"/>
        </w:rPr>
        <w:t xml:space="preserve">по </w:t>
      </w:r>
      <w:r w:rsidRPr="00575E76">
        <w:rPr>
          <w:sz w:val="28"/>
          <w:szCs w:val="28"/>
        </w:rPr>
        <w:t>проектам ГЧП</w:t>
      </w:r>
      <w:r w:rsidR="00715CAF" w:rsidRPr="00575E76">
        <w:rPr>
          <w:sz w:val="28"/>
          <w:szCs w:val="28"/>
        </w:rPr>
        <w:t xml:space="preserve"> </w:t>
      </w:r>
      <w:r>
        <w:rPr>
          <w:sz w:val="28"/>
          <w:szCs w:val="28"/>
        </w:rPr>
        <w:t xml:space="preserve">- </w:t>
      </w:r>
      <w:r w:rsidR="00BF2F2A" w:rsidRPr="00575E76">
        <w:rPr>
          <w:sz w:val="28"/>
          <w:szCs w:val="28"/>
        </w:rPr>
        <w:t>3</w:t>
      </w:r>
      <w:r w:rsidR="002F58C5" w:rsidRPr="00575E76">
        <w:rPr>
          <w:sz w:val="28"/>
          <w:szCs w:val="28"/>
        </w:rPr>
        <w:t>9</w:t>
      </w:r>
      <w:r w:rsidR="00715CAF" w:rsidRPr="00575E76">
        <w:rPr>
          <w:sz w:val="28"/>
          <w:szCs w:val="28"/>
        </w:rPr>
        <w:t> </w:t>
      </w:r>
      <w:r w:rsidR="002F58C5" w:rsidRPr="00575E76">
        <w:rPr>
          <w:sz w:val="28"/>
          <w:szCs w:val="28"/>
        </w:rPr>
        <w:t>065 720,9</w:t>
      </w:r>
      <w:r w:rsidR="00642870" w:rsidRPr="00575E76">
        <w:rPr>
          <w:sz w:val="28"/>
          <w:szCs w:val="28"/>
        </w:rPr>
        <w:t> тыс.тенге</w:t>
      </w:r>
      <w:r w:rsidR="00BF2F2A" w:rsidRPr="005A7D33">
        <w:rPr>
          <w:sz w:val="28"/>
          <w:szCs w:val="28"/>
        </w:rPr>
        <w:t>;</w:t>
      </w:r>
    </w:p>
    <w:p w:rsidR="004E3795" w:rsidRPr="005A7D33" w:rsidRDefault="00575E76" w:rsidP="008B2D4C">
      <w:pPr>
        <w:tabs>
          <w:tab w:val="left" w:pos="9360"/>
        </w:tabs>
        <w:ind w:right="-5" w:firstLine="709"/>
        <w:jc w:val="both"/>
        <w:rPr>
          <w:sz w:val="28"/>
          <w:szCs w:val="28"/>
        </w:rPr>
      </w:pPr>
      <w:r>
        <w:rPr>
          <w:sz w:val="28"/>
          <w:szCs w:val="28"/>
        </w:rPr>
        <w:t xml:space="preserve">- </w:t>
      </w:r>
      <w:r w:rsidR="00BF2F2A" w:rsidRPr="005A7D33">
        <w:rPr>
          <w:sz w:val="28"/>
          <w:szCs w:val="28"/>
        </w:rPr>
        <w:t xml:space="preserve">погашение обязательств, оцениваемых по справедливой стоимости </w:t>
      </w:r>
      <w:r>
        <w:rPr>
          <w:sz w:val="28"/>
          <w:szCs w:val="28"/>
        </w:rPr>
        <w:t xml:space="preserve">- </w:t>
      </w:r>
      <w:r w:rsidR="00BF2F2A" w:rsidRPr="005A7D33">
        <w:rPr>
          <w:sz w:val="28"/>
          <w:szCs w:val="28"/>
        </w:rPr>
        <w:t>134 901,2</w:t>
      </w:r>
      <w:r w:rsidR="00642870">
        <w:rPr>
          <w:sz w:val="28"/>
          <w:szCs w:val="28"/>
        </w:rPr>
        <w:t> тыс.тенге</w:t>
      </w:r>
      <w:r w:rsidR="00715CAF" w:rsidRPr="005A7D33">
        <w:rPr>
          <w:sz w:val="28"/>
          <w:szCs w:val="28"/>
        </w:rPr>
        <w:t>.</w:t>
      </w:r>
    </w:p>
    <w:p w:rsidR="00DC24AF" w:rsidRPr="005A7D33" w:rsidRDefault="00DC24AF" w:rsidP="008B2D4C">
      <w:pPr>
        <w:tabs>
          <w:tab w:val="left" w:pos="9360"/>
        </w:tabs>
        <w:ind w:right="-5" w:firstLine="709"/>
        <w:jc w:val="both"/>
        <w:rPr>
          <w:sz w:val="28"/>
          <w:szCs w:val="28"/>
        </w:rPr>
      </w:pPr>
      <w:r w:rsidRPr="005A7D33">
        <w:rPr>
          <w:sz w:val="28"/>
          <w:szCs w:val="28"/>
        </w:rPr>
        <w:t xml:space="preserve">Сумма </w:t>
      </w:r>
      <w:r w:rsidR="004E3795" w:rsidRPr="005A7D33">
        <w:rPr>
          <w:sz w:val="28"/>
          <w:szCs w:val="28"/>
        </w:rPr>
        <w:t>краткосрочных финансовых обязательств</w:t>
      </w:r>
      <w:r w:rsidRPr="005A7D33">
        <w:rPr>
          <w:sz w:val="28"/>
          <w:szCs w:val="28"/>
        </w:rPr>
        <w:t>, подлежащая погашению в 202</w:t>
      </w:r>
      <w:r w:rsidR="00BF2F2A" w:rsidRPr="005A7D33">
        <w:rPr>
          <w:sz w:val="28"/>
          <w:szCs w:val="28"/>
        </w:rPr>
        <w:t>4</w:t>
      </w:r>
      <w:r w:rsidRPr="005A7D33">
        <w:rPr>
          <w:sz w:val="28"/>
          <w:szCs w:val="28"/>
        </w:rPr>
        <w:t xml:space="preserve"> году,</w:t>
      </w:r>
      <w:r w:rsidR="004E3795" w:rsidRPr="005A7D33">
        <w:rPr>
          <w:sz w:val="28"/>
          <w:szCs w:val="28"/>
        </w:rPr>
        <w:t xml:space="preserve"> состав</w:t>
      </w:r>
      <w:r w:rsidRPr="005A7D33">
        <w:rPr>
          <w:sz w:val="28"/>
          <w:szCs w:val="28"/>
        </w:rPr>
        <w:t>ила</w:t>
      </w:r>
      <w:r w:rsidR="004E3795" w:rsidRPr="005A7D33">
        <w:rPr>
          <w:sz w:val="28"/>
          <w:szCs w:val="28"/>
        </w:rPr>
        <w:t xml:space="preserve"> </w:t>
      </w:r>
      <w:r w:rsidR="00E819B3" w:rsidRPr="005A7D33">
        <w:rPr>
          <w:sz w:val="28"/>
          <w:szCs w:val="28"/>
        </w:rPr>
        <w:t>3</w:t>
      </w:r>
      <w:r w:rsidR="00575E76">
        <w:rPr>
          <w:sz w:val="28"/>
          <w:szCs w:val="28"/>
        </w:rPr>
        <w:t> </w:t>
      </w:r>
      <w:r w:rsidR="00E819B3" w:rsidRPr="005A7D33">
        <w:rPr>
          <w:sz w:val="28"/>
          <w:szCs w:val="28"/>
        </w:rPr>
        <w:t>003</w:t>
      </w:r>
      <w:r w:rsidR="00575E76">
        <w:rPr>
          <w:sz w:val="28"/>
          <w:szCs w:val="28"/>
        </w:rPr>
        <w:t> </w:t>
      </w:r>
      <w:r w:rsidR="00E819B3" w:rsidRPr="005A7D33">
        <w:rPr>
          <w:sz w:val="28"/>
          <w:szCs w:val="28"/>
        </w:rPr>
        <w:t>056</w:t>
      </w:r>
      <w:r w:rsidR="00575E76">
        <w:rPr>
          <w:sz w:val="28"/>
          <w:szCs w:val="28"/>
        </w:rPr>
        <w:t> </w:t>
      </w:r>
      <w:r w:rsidR="00E819B3" w:rsidRPr="005A7D33">
        <w:rPr>
          <w:sz w:val="28"/>
          <w:szCs w:val="28"/>
        </w:rPr>
        <w:t>035,9</w:t>
      </w:r>
      <w:r w:rsidR="00642870">
        <w:rPr>
          <w:sz w:val="28"/>
          <w:szCs w:val="28"/>
        </w:rPr>
        <w:t> тыс.тенге</w:t>
      </w:r>
      <w:r w:rsidRPr="005A7D33">
        <w:rPr>
          <w:sz w:val="28"/>
          <w:szCs w:val="28"/>
        </w:rPr>
        <w:t>:</w:t>
      </w:r>
    </w:p>
    <w:p w:rsidR="00DC24AF" w:rsidRPr="005A7D33" w:rsidRDefault="00DB1981" w:rsidP="008B2D4C">
      <w:pPr>
        <w:tabs>
          <w:tab w:val="left" w:pos="9360"/>
        </w:tabs>
        <w:ind w:right="-5" w:firstLine="709"/>
        <w:jc w:val="both"/>
        <w:rPr>
          <w:sz w:val="28"/>
          <w:szCs w:val="28"/>
        </w:rPr>
      </w:pPr>
      <w:r w:rsidRPr="005A7D33">
        <w:rPr>
          <w:sz w:val="28"/>
          <w:szCs w:val="28"/>
        </w:rPr>
        <w:t>-</w:t>
      </w:r>
      <w:r w:rsidR="004E3795" w:rsidRPr="005A7D33">
        <w:rPr>
          <w:sz w:val="28"/>
          <w:szCs w:val="28"/>
        </w:rPr>
        <w:t xml:space="preserve"> сумма обязательств по внутренним и внешним займам Правительства</w:t>
      </w:r>
      <w:r w:rsidR="00575E76">
        <w:rPr>
          <w:sz w:val="28"/>
          <w:szCs w:val="28"/>
        </w:rPr>
        <w:t xml:space="preserve"> </w:t>
      </w:r>
      <w:r w:rsidR="004E3795" w:rsidRPr="005A7D33">
        <w:rPr>
          <w:sz w:val="28"/>
          <w:szCs w:val="28"/>
        </w:rPr>
        <w:t>РК</w:t>
      </w:r>
      <w:r w:rsidR="00DC24AF" w:rsidRPr="005A7D33">
        <w:rPr>
          <w:sz w:val="28"/>
          <w:szCs w:val="28"/>
        </w:rPr>
        <w:t xml:space="preserve"> – 2 </w:t>
      </w:r>
      <w:r w:rsidR="00A7554C" w:rsidRPr="005A7D33">
        <w:rPr>
          <w:sz w:val="28"/>
          <w:szCs w:val="28"/>
        </w:rPr>
        <w:t>984</w:t>
      </w:r>
      <w:r w:rsidR="00DC24AF" w:rsidRPr="005A7D33">
        <w:rPr>
          <w:sz w:val="28"/>
          <w:szCs w:val="28"/>
        </w:rPr>
        <w:t> </w:t>
      </w:r>
      <w:r w:rsidR="00A7554C" w:rsidRPr="005A7D33">
        <w:rPr>
          <w:sz w:val="28"/>
          <w:szCs w:val="28"/>
        </w:rPr>
        <w:t>650 195,6</w:t>
      </w:r>
      <w:r w:rsidR="00642870">
        <w:rPr>
          <w:sz w:val="28"/>
          <w:szCs w:val="28"/>
        </w:rPr>
        <w:t> тыс.тенге</w:t>
      </w:r>
      <w:r w:rsidR="00DC24AF" w:rsidRPr="005A7D33">
        <w:rPr>
          <w:sz w:val="28"/>
          <w:szCs w:val="28"/>
        </w:rPr>
        <w:t>;</w:t>
      </w:r>
    </w:p>
    <w:p w:rsidR="00DB1981" w:rsidRPr="005A7D33" w:rsidRDefault="00DC24AF" w:rsidP="008B2D4C">
      <w:pPr>
        <w:tabs>
          <w:tab w:val="left" w:pos="9360"/>
        </w:tabs>
        <w:ind w:right="-5" w:firstLine="709"/>
        <w:jc w:val="both"/>
        <w:rPr>
          <w:sz w:val="28"/>
          <w:szCs w:val="28"/>
        </w:rPr>
      </w:pPr>
      <w:r w:rsidRPr="005A7D33">
        <w:rPr>
          <w:sz w:val="28"/>
          <w:szCs w:val="28"/>
        </w:rPr>
        <w:t xml:space="preserve">- сумма обязательств по проектам ГЧП – </w:t>
      </w:r>
      <w:r w:rsidR="00A7554C" w:rsidRPr="005A7D33">
        <w:rPr>
          <w:sz w:val="28"/>
          <w:szCs w:val="28"/>
        </w:rPr>
        <w:t>18 269 534,4</w:t>
      </w:r>
      <w:r w:rsidR="00642870">
        <w:rPr>
          <w:sz w:val="28"/>
          <w:szCs w:val="28"/>
        </w:rPr>
        <w:t> тыс.тенге</w:t>
      </w:r>
      <w:r w:rsidR="00264D45" w:rsidRPr="005A7D33">
        <w:rPr>
          <w:sz w:val="28"/>
          <w:szCs w:val="28"/>
        </w:rPr>
        <w:t>;</w:t>
      </w:r>
    </w:p>
    <w:p w:rsidR="00264D45" w:rsidRPr="005A7D33" w:rsidRDefault="00264D45" w:rsidP="008B2D4C">
      <w:pPr>
        <w:tabs>
          <w:tab w:val="left" w:pos="9360"/>
        </w:tabs>
        <w:ind w:right="-5" w:firstLine="709"/>
        <w:jc w:val="both"/>
        <w:rPr>
          <w:sz w:val="28"/>
          <w:szCs w:val="28"/>
        </w:rPr>
      </w:pPr>
      <w:r w:rsidRPr="005A7D33">
        <w:rPr>
          <w:sz w:val="28"/>
          <w:szCs w:val="28"/>
        </w:rPr>
        <w:t xml:space="preserve">- финансовые обязательства по оплате </w:t>
      </w:r>
      <w:r w:rsidR="00F42892" w:rsidRPr="005A7D33">
        <w:rPr>
          <w:sz w:val="28"/>
          <w:szCs w:val="28"/>
        </w:rPr>
        <w:t>вклада в</w:t>
      </w:r>
      <w:r w:rsidRPr="005A7D33">
        <w:rPr>
          <w:sz w:val="28"/>
          <w:szCs w:val="28"/>
        </w:rPr>
        <w:t xml:space="preserve"> Исламский Банк развития в сумме 13</w:t>
      </w:r>
      <w:r w:rsidR="00A7554C" w:rsidRPr="005A7D33">
        <w:rPr>
          <w:sz w:val="28"/>
          <w:szCs w:val="28"/>
        </w:rPr>
        <w:t>6 305,9</w:t>
      </w:r>
      <w:r w:rsidR="00642870">
        <w:rPr>
          <w:sz w:val="28"/>
          <w:szCs w:val="28"/>
        </w:rPr>
        <w:t> тыс.тенге</w:t>
      </w:r>
      <w:r w:rsidRPr="005A7D33">
        <w:rPr>
          <w:sz w:val="28"/>
          <w:szCs w:val="28"/>
        </w:rPr>
        <w:t xml:space="preserve"> </w:t>
      </w:r>
      <w:r w:rsidRPr="005A7D33">
        <w:rPr>
          <w:i/>
        </w:rPr>
        <w:t>(примечание 9.2)</w:t>
      </w:r>
      <w:r w:rsidRPr="005A7D33">
        <w:rPr>
          <w:sz w:val="28"/>
          <w:szCs w:val="28"/>
        </w:rPr>
        <w:t>.</w:t>
      </w:r>
    </w:p>
    <w:p w:rsidR="00B15A56" w:rsidRPr="005A7D33" w:rsidRDefault="00B15A56" w:rsidP="008B2D4C">
      <w:pPr>
        <w:tabs>
          <w:tab w:val="left" w:pos="9360"/>
        </w:tabs>
        <w:ind w:right="-5" w:firstLine="709"/>
        <w:jc w:val="both"/>
        <w:rPr>
          <w:b/>
          <w:i/>
          <w:sz w:val="28"/>
          <w:szCs w:val="28"/>
        </w:rPr>
      </w:pPr>
    </w:p>
    <w:p w:rsidR="00472370" w:rsidRPr="00B037F8" w:rsidRDefault="00472370" w:rsidP="008B2D4C">
      <w:pPr>
        <w:tabs>
          <w:tab w:val="left" w:pos="9360"/>
        </w:tabs>
        <w:ind w:right="-5" w:firstLine="709"/>
        <w:jc w:val="both"/>
        <w:rPr>
          <w:b/>
          <w:i/>
          <w:sz w:val="28"/>
          <w:szCs w:val="28"/>
        </w:rPr>
      </w:pPr>
      <w:r w:rsidRPr="005A7D33">
        <w:rPr>
          <w:b/>
          <w:i/>
          <w:sz w:val="28"/>
          <w:szCs w:val="28"/>
        </w:rPr>
        <w:t>1</w:t>
      </w:r>
      <w:r w:rsidR="00DB1981" w:rsidRPr="005A7D33">
        <w:rPr>
          <w:b/>
          <w:i/>
          <w:sz w:val="28"/>
          <w:szCs w:val="28"/>
        </w:rPr>
        <w:t>5</w:t>
      </w:r>
      <w:r w:rsidRPr="005A7D33">
        <w:rPr>
          <w:b/>
          <w:i/>
          <w:sz w:val="28"/>
          <w:szCs w:val="28"/>
        </w:rPr>
        <w:t>. Краткосрочная кредиторская задолженность</w:t>
      </w:r>
    </w:p>
    <w:p w:rsidR="00CC7B0D" w:rsidRPr="00B2419F" w:rsidRDefault="00CC7B0D" w:rsidP="008B2D4C">
      <w:pPr>
        <w:tabs>
          <w:tab w:val="left" w:pos="9360"/>
        </w:tabs>
        <w:ind w:right="-5" w:firstLine="709"/>
        <w:jc w:val="both"/>
        <w:rPr>
          <w:sz w:val="28"/>
          <w:szCs w:val="28"/>
        </w:rPr>
      </w:pPr>
      <w:r w:rsidRPr="00AC49B4">
        <w:rPr>
          <w:sz w:val="28"/>
          <w:szCs w:val="28"/>
        </w:rPr>
        <w:t xml:space="preserve">Краткосрочная кредиторская задолженность на </w:t>
      </w:r>
      <w:r w:rsidR="00D94CE0" w:rsidRPr="00AC49B4">
        <w:rPr>
          <w:sz w:val="28"/>
          <w:szCs w:val="28"/>
        </w:rPr>
        <w:t xml:space="preserve">1 января </w:t>
      </w:r>
      <w:r w:rsidR="007B05C9" w:rsidRPr="00AC49B4">
        <w:rPr>
          <w:sz w:val="28"/>
          <w:szCs w:val="28"/>
        </w:rPr>
        <w:t>202</w:t>
      </w:r>
      <w:r w:rsidR="00AC49B4" w:rsidRPr="00AC49B4">
        <w:rPr>
          <w:sz w:val="28"/>
          <w:szCs w:val="28"/>
        </w:rPr>
        <w:t>3</w:t>
      </w:r>
      <w:r w:rsidR="007B05C9" w:rsidRPr="00AC49B4">
        <w:rPr>
          <w:sz w:val="28"/>
          <w:szCs w:val="28"/>
        </w:rPr>
        <w:t xml:space="preserve"> год</w:t>
      </w:r>
      <w:r w:rsidRPr="00AC49B4">
        <w:rPr>
          <w:sz w:val="28"/>
          <w:szCs w:val="28"/>
        </w:rPr>
        <w:t xml:space="preserve">а составляла </w:t>
      </w:r>
      <w:r w:rsidR="00AC49B4" w:rsidRPr="00AC49B4">
        <w:rPr>
          <w:sz w:val="28"/>
          <w:szCs w:val="28"/>
        </w:rPr>
        <w:t>186 661 341,0</w:t>
      </w:r>
      <w:r w:rsidR="00642870">
        <w:rPr>
          <w:sz w:val="28"/>
          <w:szCs w:val="28"/>
        </w:rPr>
        <w:t> тыс.тенге</w:t>
      </w:r>
      <w:r w:rsidRPr="00AC49B4">
        <w:rPr>
          <w:sz w:val="28"/>
          <w:szCs w:val="28"/>
        </w:rPr>
        <w:t>, на 1</w:t>
      </w:r>
      <w:r w:rsidR="00F42892">
        <w:rPr>
          <w:sz w:val="28"/>
          <w:szCs w:val="28"/>
        </w:rPr>
        <w:t xml:space="preserve"> </w:t>
      </w:r>
      <w:r w:rsidR="00B42923" w:rsidRPr="00AC49B4">
        <w:rPr>
          <w:sz w:val="28"/>
          <w:szCs w:val="28"/>
        </w:rPr>
        <w:t>января</w:t>
      </w:r>
      <w:r w:rsidR="00F42892">
        <w:rPr>
          <w:sz w:val="28"/>
          <w:szCs w:val="28"/>
        </w:rPr>
        <w:t xml:space="preserve"> </w:t>
      </w:r>
      <w:r w:rsidR="000B42FA" w:rsidRPr="00AC49B4">
        <w:rPr>
          <w:sz w:val="28"/>
          <w:szCs w:val="28"/>
        </w:rPr>
        <w:t>202</w:t>
      </w:r>
      <w:r w:rsidR="00AC49B4">
        <w:rPr>
          <w:sz w:val="28"/>
          <w:szCs w:val="28"/>
        </w:rPr>
        <w:t>4</w:t>
      </w:r>
      <w:r w:rsidRPr="00AC49B4">
        <w:rPr>
          <w:sz w:val="28"/>
          <w:szCs w:val="28"/>
        </w:rPr>
        <w:t xml:space="preserve"> года задолженн</w:t>
      </w:r>
      <w:r w:rsidR="00D053F3" w:rsidRPr="00AC49B4">
        <w:rPr>
          <w:sz w:val="28"/>
          <w:szCs w:val="28"/>
        </w:rPr>
        <w:t xml:space="preserve">ость </w:t>
      </w:r>
      <w:r w:rsidR="00C82CE0" w:rsidRPr="00B2419F">
        <w:rPr>
          <w:sz w:val="28"/>
          <w:szCs w:val="28"/>
        </w:rPr>
        <w:t>увеличилась</w:t>
      </w:r>
      <w:r w:rsidR="00D053F3" w:rsidRPr="00B2419F">
        <w:rPr>
          <w:sz w:val="28"/>
          <w:szCs w:val="28"/>
        </w:rPr>
        <w:t xml:space="preserve"> на </w:t>
      </w:r>
      <w:r w:rsidR="00B2419F" w:rsidRPr="00B2419F">
        <w:rPr>
          <w:sz w:val="28"/>
          <w:szCs w:val="28"/>
        </w:rPr>
        <w:t>133</w:t>
      </w:r>
      <w:r w:rsidR="00F42892">
        <w:rPr>
          <w:sz w:val="28"/>
          <w:szCs w:val="28"/>
        </w:rPr>
        <w:t> </w:t>
      </w:r>
      <w:r w:rsidR="00B2419F" w:rsidRPr="00B2419F">
        <w:rPr>
          <w:sz w:val="28"/>
          <w:szCs w:val="28"/>
        </w:rPr>
        <w:t>212 600,2</w:t>
      </w:r>
      <w:r w:rsidR="00642870">
        <w:rPr>
          <w:sz w:val="28"/>
          <w:szCs w:val="28"/>
        </w:rPr>
        <w:t> тыс.тенге</w:t>
      </w:r>
      <w:r w:rsidRPr="00B2419F">
        <w:rPr>
          <w:sz w:val="28"/>
          <w:szCs w:val="28"/>
        </w:rPr>
        <w:t xml:space="preserve"> и составила</w:t>
      </w:r>
      <w:r w:rsidR="00F42892">
        <w:rPr>
          <w:sz w:val="28"/>
          <w:szCs w:val="28"/>
        </w:rPr>
        <w:t xml:space="preserve"> </w:t>
      </w:r>
      <w:r w:rsidR="00B2419F" w:rsidRPr="00B2419F">
        <w:rPr>
          <w:sz w:val="28"/>
          <w:szCs w:val="28"/>
        </w:rPr>
        <w:t>319</w:t>
      </w:r>
      <w:r w:rsidR="00F000F7" w:rsidRPr="00B2419F">
        <w:rPr>
          <w:sz w:val="28"/>
          <w:szCs w:val="28"/>
        </w:rPr>
        <w:t> </w:t>
      </w:r>
      <w:r w:rsidR="00B2419F" w:rsidRPr="00B2419F">
        <w:rPr>
          <w:sz w:val="28"/>
          <w:szCs w:val="28"/>
        </w:rPr>
        <w:t>873 941,2</w:t>
      </w:r>
      <w:r w:rsidR="00642870">
        <w:rPr>
          <w:sz w:val="28"/>
          <w:szCs w:val="28"/>
        </w:rPr>
        <w:t> тыс.тенге</w:t>
      </w:r>
      <w:r w:rsidRPr="00B2419F">
        <w:rPr>
          <w:sz w:val="28"/>
          <w:szCs w:val="28"/>
        </w:rPr>
        <w:t>.</w:t>
      </w:r>
    </w:p>
    <w:p w:rsidR="00C67319" w:rsidRPr="005A7D33" w:rsidRDefault="00472370" w:rsidP="008B2D4C">
      <w:pPr>
        <w:tabs>
          <w:tab w:val="left" w:pos="9360"/>
        </w:tabs>
        <w:ind w:right="-5" w:firstLine="709"/>
        <w:jc w:val="both"/>
        <w:rPr>
          <w:b/>
          <w:i/>
          <w:sz w:val="28"/>
          <w:szCs w:val="28"/>
        </w:rPr>
      </w:pPr>
      <w:r w:rsidRPr="00264D45">
        <w:rPr>
          <w:b/>
          <w:i/>
          <w:sz w:val="28"/>
          <w:szCs w:val="28"/>
        </w:rPr>
        <w:lastRenderedPageBreak/>
        <w:t>1</w:t>
      </w:r>
      <w:r w:rsidR="00DB1981" w:rsidRPr="00264D45">
        <w:rPr>
          <w:b/>
          <w:i/>
          <w:sz w:val="28"/>
          <w:szCs w:val="28"/>
        </w:rPr>
        <w:t>5</w:t>
      </w:r>
      <w:r w:rsidRPr="00264D45">
        <w:rPr>
          <w:b/>
          <w:i/>
          <w:sz w:val="28"/>
          <w:szCs w:val="28"/>
        </w:rPr>
        <w:t xml:space="preserve">.1. </w:t>
      </w:r>
      <w:r w:rsidR="00C67319" w:rsidRPr="00264D45">
        <w:rPr>
          <w:b/>
          <w:i/>
          <w:sz w:val="28"/>
          <w:szCs w:val="28"/>
        </w:rPr>
        <w:t xml:space="preserve">Краткосрочная кредиторская задолженность по бюджетным </w:t>
      </w:r>
      <w:r w:rsidR="00C67319" w:rsidRPr="005A7D33">
        <w:rPr>
          <w:b/>
          <w:i/>
          <w:sz w:val="28"/>
          <w:szCs w:val="28"/>
        </w:rPr>
        <w:t>выплатам</w:t>
      </w:r>
    </w:p>
    <w:p w:rsidR="00C67319" w:rsidRPr="005A7D33" w:rsidRDefault="00C67319" w:rsidP="008B2D4C">
      <w:pPr>
        <w:ind w:firstLine="709"/>
        <w:jc w:val="both"/>
        <w:rPr>
          <w:sz w:val="28"/>
          <w:szCs w:val="28"/>
        </w:rPr>
      </w:pPr>
      <w:r w:rsidRPr="005A7D33">
        <w:rPr>
          <w:sz w:val="28"/>
          <w:szCs w:val="28"/>
        </w:rPr>
        <w:t xml:space="preserve">Краткосрочная кредиторская задолженность по бюджетным выплатам на начало отчетного периода составляла </w:t>
      </w:r>
      <w:r w:rsidR="005341E9" w:rsidRPr="005A7D33">
        <w:rPr>
          <w:sz w:val="28"/>
          <w:szCs w:val="28"/>
        </w:rPr>
        <w:t>75 830 848,8</w:t>
      </w:r>
      <w:r w:rsidR="00642870">
        <w:rPr>
          <w:sz w:val="28"/>
          <w:szCs w:val="28"/>
        </w:rPr>
        <w:t> тыс.тенге</w:t>
      </w:r>
      <w:r w:rsidRPr="005A7D33">
        <w:rPr>
          <w:sz w:val="28"/>
          <w:szCs w:val="28"/>
        </w:rPr>
        <w:t xml:space="preserve">. По состоянию на конец года задолженность выросла на </w:t>
      </w:r>
      <w:r w:rsidR="005341E9" w:rsidRPr="005A7D33">
        <w:rPr>
          <w:sz w:val="28"/>
          <w:szCs w:val="28"/>
        </w:rPr>
        <w:t>7</w:t>
      </w:r>
      <w:r w:rsidR="005B008E" w:rsidRPr="005A7D33">
        <w:rPr>
          <w:sz w:val="28"/>
          <w:szCs w:val="28"/>
        </w:rPr>
        <w:t> </w:t>
      </w:r>
      <w:r w:rsidR="005341E9" w:rsidRPr="005A7D33">
        <w:rPr>
          <w:sz w:val="28"/>
          <w:szCs w:val="28"/>
        </w:rPr>
        <w:t>066</w:t>
      </w:r>
      <w:r w:rsidR="005B008E" w:rsidRPr="005A7D33">
        <w:rPr>
          <w:sz w:val="28"/>
          <w:szCs w:val="28"/>
        </w:rPr>
        <w:t> </w:t>
      </w:r>
      <w:r w:rsidR="005341E9" w:rsidRPr="005A7D33">
        <w:rPr>
          <w:sz w:val="28"/>
          <w:szCs w:val="28"/>
        </w:rPr>
        <w:t>691,3</w:t>
      </w:r>
      <w:r w:rsidR="00642870">
        <w:rPr>
          <w:sz w:val="28"/>
          <w:szCs w:val="28"/>
        </w:rPr>
        <w:t> тыс.тенге</w:t>
      </w:r>
      <w:r w:rsidRPr="005A7D33">
        <w:rPr>
          <w:sz w:val="28"/>
          <w:szCs w:val="28"/>
        </w:rPr>
        <w:t xml:space="preserve"> и составила </w:t>
      </w:r>
      <w:r w:rsidR="005341E9" w:rsidRPr="005A7D33">
        <w:rPr>
          <w:sz w:val="28"/>
          <w:szCs w:val="28"/>
        </w:rPr>
        <w:t>82 897 540,1</w:t>
      </w:r>
      <w:r w:rsidR="00642870">
        <w:rPr>
          <w:sz w:val="28"/>
          <w:szCs w:val="28"/>
        </w:rPr>
        <w:t> тыс.тенге</w:t>
      </w:r>
      <w:r w:rsidR="008F05AD" w:rsidRPr="005A7D33">
        <w:rPr>
          <w:sz w:val="28"/>
          <w:szCs w:val="28"/>
        </w:rPr>
        <w:t>.</w:t>
      </w:r>
    </w:p>
    <w:p w:rsidR="00EF2371" w:rsidRPr="005A7D33" w:rsidRDefault="008F05AD" w:rsidP="008B2D4C">
      <w:pPr>
        <w:tabs>
          <w:tab w:val="left" w:pos="9360"/>
        </w:tabs>
        <w:ind w:right="-5" w:firstLine="709"/>
        <w:jc w:val="both"/>
        <w:rPr>
          <w:sz w:val="28"/>
          <w:szCs w:val="28"/>
        </w:rPr>
      </w:pPr>
      <w:r w:rsidRPr="005A7D33">
        <w:rPr>
          <w:sz w:val="28"/>
          <w:szCs w:val="28"/>
        </w:rPr>
        <w:t xml:space="preserve">В соответствии со статьей 10 Закона Республики Казахстан от 7 декабря 2000 года «О жилищных строительных сбережениях в Республике Казахстан» предусмотрено ежегодное начисление премии государства по итогам года на остатки вкладов граждан в жилищные строительные сбережения. </w:t>
      </w:r>
    </w:p>
    <w:p w:rsidR="00F5616D" w:rsidRPr="005A7D33" w:rsidRDefault="00F5616D" w:rsidP="008B2D4C">
      <w:pPr>
        <w:tabs>
          <w:tab w:val="left" w:pos="9360"/>
        </w:tabs>
        <w:ind w:right="-5" w:firstLine="709"/>
        <w:jc w:val="both"/>
        <w:rPr>
          <w:sz w:val="28"/>
          <w:szCs w:val="28"/>
        </w:rPr>
      </w:pPr>
      <w:r w:rsidRPr="005A7D33">
        <w:rPr>
          <w:sz w:val="28"/>
          <w:szCs w:val="28"/>
        </w:rPr>
        <w:t>В соответствии с рекомендациями Счетного комитета по контролю за исполнением республиканского бюджета по результатам аудита консолидированной финансовой отчетности об исполнении республиканского бюджета за 2021 год, начисленная жилищным строительным сберегательным банком сумма премий государства, причитающихся по вкладам граждан по итогам года и подлежащая выплате в следующем году отраж</w:t>
      </w:r>
      <w:r w:rsidR="0073660B" w:rsidRPr="005A7D33">
        <w:rPr>
          <w:sz w:val="28"/>
          <w:szCs w:val="28"/>
        </w:rPr>
        <w:t>ается</w:t>
      </w:r>
      <w:r w:rsidRPr="005A7D33">
        <w:rPr>
          <w:sz w:val="28"/>
          <w:szCs w:val="28"/>
        </w:rPr>
        <w:t xml:space="preserve"> в финансовой отчетности в качестве финансового обязательства.  </w:t>
      </w:r>
    </w:p>
    <w:p w:rsidR="00F5616D" w:rsidRPr="005A7D33" w:rsidRDefault="00F5616D" w:rsidP="008B2D4C">
      <w:pPr>
        <w:tabs>
          <w:tab w:val="left" w:pos="9360"/>
        </w:tabs>
        <w:ind w:right="-5" w:firstLine="709"/>
        <w:jc w:val="both"/>
        <w:rPr>
          <w:sz w:val="28"/>
          <w:szCs w:val="28"/>
        </w:rPr>
      </w:pPr>
      <w:r w:rsidRPr="005A7D33">
        <w:rPr>
          <w:sz w:val="28"/>
          <w:szCs w:val="28"/>
        </w:rPr>
        <w:t xml:space="preserve">Согласно данным АО «Жилищного строительного сберегательного банка «Отбасы банк»» фактическая сумма, подлежащая к поощрению премией государства за 2023 год </w:t>
      </w:r>
      <w:r w:rsidRPr="005A7D33">
        <w:rPr>
          <w:i/>
        </w:rPr>
        <w:t>(в пределах 200 МРП)</w:t>
      </w:r>
      <w:r w:rsidRPr="005A7D33">
        <w:rPr>
          <w:sz w:val="28"/>
          <w:szCs w:val="28"/>
        </w:rPr>
        <w:t xml:space="preserve"> составила 414 440 353,5</w:t>
      </w:r>
      <w:r w:rsidR="00642870">
        <w:rPr>
          <w:sz w:val="28"/>
          <w:szCs w:val="28"/>
        </w:rPr>
        <w:t> тыс.тенге</w:t>
      </w:r>
      <w:r w:rsidRPr="005A7D33">
        <w:rPr>
          <w:sz w:val="28"/>
          <w:szCs w:val="28"/>
        </w:rPr>
        <w:t>. Сумма премии государства (20</w:t>
      </w:r>
      <w:r w:rsidR="00F42892">
        <w:rPr>
          <w:sz w:val="28"/>
          <w:szCs w:val="28"/>
        </w:rPr>
        <w:t> </w:t>
      </w:r>
      <w:r w:rsidRPr="005A7D33">
        <w:rPr>
          <w:sz w:val="28"/>
          <w:szCs w:val="28"/>
        </w:rPr>
        <w:t>%) по ним составила 82</w:t>
      </w:r>
      <w:r w:rsidR="00F42892">
        <w:rPr>
          <w:sz w:val="28"/>
          <w:szCs w:val="28"/>
        </w:rPr>
        <w:t> </w:t>
      </w:r>
      <w:r w:rsidRPr="005A7D33">
        <w:rPr>
          <w:sz w:val="28"/>
          <w:szCs w:val="28"/>
        </w:rPr>
        <w:t>888</w:t>
      </w:r>
      <w:r w:rsidR="00F42892">
        <w:rPr>
          <w:sz w:val="28"/>
          <w:szCs w:val="28"/>
        </w:rPr>
        <w:t> </w:t>
      </w:r>
      <w:r w:rsidRPr="005A7D33">
        <w:rPr>
          <w:sz w:val="28"/>
          <w:szCs w:val="28"/>
        </w:rPr>
        <w:t>070,7</w:t>
      </w:r>
      <w:r w:rsidR="00642870">
        <w:rPr>
          <w:sz w:val="28"/>
          <w:szCs w:val="28"/>
        </w:rPr>
        <w:t> тыс.тенге</w:t>
      </w:r>
      <w:r w:rsidRPr="005A7D33">
        <w:rPr>
          <w:sz w:val="28"/>
          <w:szCs w:val="28"/>
        </w:rPr>
        <w:t xml:space="preserve"> по 2 007 532 вкладам.</w:t>
      </w:r>
    </w:p>
    <w:p w:rsidR="00F5616D" w:rsidRPr="005A7D33" w:rsidRDefault="00F5616D" w:rsidP="008B2D4C">
      <w:pPr>
        <w:tabs>
          <w:tab w:val="left" w:pos="9360"/>
        </w:tabs>
        <w:ind w:right="-5" w:firstLine="709"/>
        <w:jc w:val="both"/>
        <w:rPr>
          <w:sz w:val="28"/>
          <w:szCs w:val="28"/>
        </w:rPr>
      </w:pPr>
      <w:r w:rsidRPr="005A7D33">
        <w:rPr>
          <w:sz w:val="28"/>
          <w:szCs w:val="28"/>
        </w:rPr>
        <w:t xml:space="preserve">Рост задолженности связан </w:t>
      </w:r>
      <w:r w:rsidR="00692211" w:rsidRPr="005A7D33">
        <w:rPr>
          <w:sz w:val="28"/>
          <w:szCs w:val="28"/>
        </w:rPr>
        <w:t>с увеличением количества вкладов на 90</w:t>
      </w:r>
      <w:r w:rsidR="00F42892">
        <w:rPr>
          <w:sz w:val="28"/>
          <w:szCs w:val="28"/>
        </w:rPr>
        <w:t> </w:t>
      </w:r>
      <w:r w:rsidR="00692211" w:rsidRPr="005A7D33">
        <w:rPr>
          <w:sz w:val="28"/>
          <w:szCs w:val="28"/>
        </w:rPr>
        <w:t>811 и установленного месячного расчетного показателя.</w:t>
      </w:r>
    </w:p>
    <w:p w:rsidR="00F5616D" w:rsidRPr="005A7D33" w:rsidRDefault="00F5616D" w:rsidP="008B2D4C">
      <w:pPr>
        <w:tabs>
          <w:tab w:val="left" w:pos="9360"/>
        </w:tabs>
        <w:ind w:right="-5" w:firstLine="709"/>
        <w:jc w:val="both"/>
        <w:rPr>
          <w:i/>
        </w:rPr>
      </w:pPr>
      <w:r w:rsidRPr="005A7D33">
        <w:rPr>
          <w:i/>
          <w:u w:val="single"/>
        </w:rPr>
        <w:t>Справочно</w:t>
      </w:r>
      <w:r w:rsidRPr="005A7D33">
        <w:rPr>
          <w:i/>
        </w:rPr>
        <w:t>: Согласно статьи 10 Закона «О жилищных строительных сбережениях в Республике Казахстан» от 7 декабря 2000 года №</w:t>
      </w:r>
      <w:r w:rsidR="00F42892">
        <w:rPr>
          <w:i/>
        </w:rPr>
        <w:t> </w:t>
      </w:r>
      <w:r w:rsidRPr="005A7D33">
        <w:rPr>
          <w:i/>
        </w:rPr>
        <w:t xml:space="preserve">110-II (далее – Закон) государство обеспечивает выплату премий государства вкладчикам - гражданам Республики Казахстан. </w:t>
      </w:r>
    </w:p>
    <w:p w:rsidR="00F5616D" w:rsidRPr="005A7D33" w:rsidRDefault="00F5616D" w:rsidP="008B2D4C">
      <w:pPr>
        <w:tabs>
          <w:tab w:val="left" w:pos="9360"/>
        </w:tabs>
        <w:ind w:right="-5" w:firstLine="709"/>
        <w:jc w:val="both"/>
        <w:rPr>
          <w:i/>
        </w:rPr>
      </w:pPr>
      <w:r w:rsidRPr="005A7D33">
        <w:rPr>
          <w:i/>
        </w:rPr>
        <w:t xml:space="preserve">Начисление премии государства производится ежегодно по итогам года на остаток вклада в жилищные строительные сбережения с учетом начисленного вознаграждения жилищного строительного сберегательного банка по состоянию на 1 января года, следующего за отчетным. </w:t>
      </w:r>
    </w:p>
    <w:p w:rsidR="00F5616D" w:rsidRPr="005A7D33" w:rsidRDefault="00F5616D" w:rsidP="008B2D4C">
      <w:pPr>
        <w:tabs>
          <w:tab w:val="left" w:pos="9360"/>
        </w:tabs>
        <w:ind w:right="-5" w:firstLine="709"/>
        <w:jc w:val="both"/>
        <w:rPr>
          <w:i/>
        </w:rPr>
      </w:pPr>
      <w:r w:rsidRPr="005A7D33">
        <w:rPr>
          <w:i/>
        </w:rPr>
        <w:t xml:space="preserve">Премия государства зачисляется на счет вкладчика в срок до 1 марта года, следующего за отчетным. </w:t>
      </w:r>
    </w:p>
    <w:p w:rsidR="00F5616D" w:rsidRPr="005A7D33" w:rsidRDefault="00F5616D" w:rsidP="008B2D4C">
      <w:pPr>
        <w:tabs>
          <w:tab w:val="left" w:pos="9360"/>
        </w:tabs>
        <w:ind w:right="-5" w:firstLine="709"/>
        <w:jc w:val="both"/>
        <w:rPr>
          <w:i/>
        </w:rPr>
      </w:pPr>
      <w:r w:rsidRPr="005A7D33">
        <w:rPr>
          <w:i/>
        </w:rPr>
        <w:t>Деньги, необходимые для выплаты премий государства, ежегодно предусматриваются в республиканском бюджете на соответствующий финансовый год.</w:t>
      </w:r>
    </w:p>
    <w:p w:rsidR="00F5616D" w:rsidRPr="005A7D33" w:rsidRDefault="00F5616D" w:rsidP="008B2D4C">
      <w:pPr>
        <w:tabs>
          <w:tab w:val="left" w:pos="9360"/>
        </w:tabs>
        <w:ind w:right="-5" w:firstLine="709"/>
        <w:jc w:val="both"/>
        <w:rPr>
          <w:i/>
        </w:rPr>
      </w:pPr>
      <w:r w:rsidRPr="005A7D33">
        <w:rPr>
          <w:i/>
        </w:rPr>
        <w:t>Согласно статьи 13 Приказа и. о. министра индустрии и инфраструктурного развития РК «Об утверждении Правил начисления и выплаты премий государства по вкладам в жилищные строительные сбережения и признании утратившими силу некоторых приказов МФ РК» от 28 июля 2023 года №</w:t>
      </w:r>
      <w:r w:rsidR="00F42892">
        <w:rPr>
          <w:i/>
        </w:rPr>
        <w:t> </w:t>
      </w:r>
      <w:r w:rsidRPr="005A7D33">
        <w:rPr>
          <w:i/>
        </w:rPr>
        <w:t xml:space="preserve">552 (далее – Правила) по итогам финансового года жилищный строительный сберегательный банк до 15 января следующего года рассчитывает на каждого вкладчика и предоставляет администратору бюджетной программы окончательный расчет начисленной суммы премий государства, причитающихся по вкладам. </w:t>
      </w:r>
    </w:p>
    <w:p w:rsidR="00EF2371" w:rsidRPr="005A7D33" w:rsidRDefault="00F5616D" w:rsidP="008B2D4C">
      <w:pPr>
        <w:tabs>
          <w:tab w:val="left" w:pos="9360"/>
        </w:tabs>
        <w:ind w:right="-5" w:firstLine="709"/>
        <w:jc w:val="both"/>
        <w:rPr>
          <w:i/>
        </w:rPr>
      </w:pPr>
      <w:r w:rsidRPr="005A7D33">
        <w:rPr>
          <w:i/>
        </w:rPr>
        <w:t xml:space="preserve">Согласно статьи 14 Правил, администратор бюджетной программы, после получения от жилищного строительного сберегательного банка окончательного расчета суммы премий государства, до 10 февраля года, следующего за отчетным, перечисляет на корреспондентский счет жилищного строительного сберегательного банка общую сумму премий государства. </w:t>
      </w:r>
    </w:p>
    <w:p w:rsidR="004E0019" w:rsidRPr="005A7D33" w:rsidRDefault="00EF2371" w:rsidP="008B2D4C">
      <w:pPr>
        <w:tabs>
          <w:tab w:val="left" w:pos="9360"/>
        </w:tabs>
        <w:ind w:right="-5" w:firstLine="709"/>
        <w:jc w:val="both"/>
        <w:rPr>
          <w:b/>
          <w:i/>
          <w:sz w:val="28"/>
          <w:szCs w:val="28"/>
        </w:rPr>
      </w:pPr>
      <w:r w:rsidRPr="005A7D33">
        <w:rPr>
          <w:b/>
          <w:i/>
          <w:sz w:val="28"/>
          <w:szCs w:val="28"/>
        </w:rPr>
        <w:t>15.2.</w:t>
      </w:r>
      <w:r w:rsidRPr="005A7D33">
        <w:rPr>
          <w:sz w:val="28"/>
          <w:szCs w:val="28"/>
        </w:rPr>
        <w:t xml:space="preserve"> </w:t>
      </w:r>
      <w:r w:rsidR="00472370" w:rsidRPr="005A7D33">
        <w:rPr>
          <w:b/>
          <w:i/>
          <w:sz w:val="28"/>
          <w:szCs w:val="28"/>
        </w:rPr>
        <w:t>Краткосрочная кредиторская задолженность по расчетам с бюджетом</w:t>
      </w:r>
    </w:p>
    <w:p w:rsidR="00D94CE0" w:rsidRPr="005A7D33" w:rsidRDefault="00472370" w:rsidP="008B2D4C">
      <w:pPr>
        <w:tabs>
          <w:tab w:val="left" w:pos="9360"/>
        </w:tabs>
        <w:ind w:right="-5" w:firstLine="709"/>
        <w:jc w:val="both"/>
        <w:rPr>
          <w:strike/>
          <w:sz w:val="28"/>
          <w:szCs w:val="28"/>
        </w:rPr>
      </w:pPr>
      <w:r w:rsidRPr="005A7D33">
        <w:rPr>
          <w:sz w:val="28"/>
          <w:szCs w:val="28"/>
        </w:rPr>
        <w:lastRenderedPageBreak/>
        <w:t xml:space="preserve">Краткосрочная кредиторская задолженность по расчетам с бюджетом на начало отчетного периода составляла </w:t>
      </w:r>
      <w:r w:rsidR="00FB5DD9" w:rsidRPr="005A7D33">
        <w:rPr>
          <w:sz w:val="28"/>
          <w:szCs w:val="28"/>
        </w:rPr>
        <w:t>42</w:t>
      </w:r>
      <w:r w:rsidR="00F42892">
        <w:rPr>
          <w:sz w:val="28"/>
          <w:szCs w:val="28"/>
        </w:rPr>
        <w:t> </w:t>
      </w:r>
      <w:r w:rsidR="00FB5DD9" w:rsidRPr="005A7D33">
        <w:rPr>
          <w:sz w:val="28"/>
          <w:szCs w:val="28"/>
        </w:rPr>
        <w:t>133</w:t>
      </w:r>
      <w:r w:rsidR="00F42892">
        <w:rPr>
          <w:sz w:val="28"/>
          <w:szCs w:val="28"/>
        </w:rPr>
        <w:t> </w:t>
      </w:r>
      <w:r w:rsidR="00FB5DD9" w:rsidRPr="005A7D33">
        <w:rPr>
          <w:sz w:val="28"/>
          <w:szCs w:val="28"/>
        </w:rPr>
        <w:t>040,9</w:t>
      </w:r>
      <w:r w:rsidR="00642870">
        <w:rPr>
          <w:sz w:val="28"/>
          <w:szCs w:val="28"/>
        </w:rPr>
        <w:t> тыс.тенге</w:t>
      </w:r>
      <w:r w:rsidRPr="005A7D33">
        <w:rPr>
          <w:sz w:val="28"/>
          <w:szCs w:val="28"/>
        </w:rPr>
        <w:t xml:space="preserve">. По состоянию на </w:t>
      </w:r>
      <w:r w:rsidR="00876001" w:rsidRPr="005A7D33">
        <w:rPr>
          <w:sz w:val="28"/>
          <w:szCs w:val="28"/>
        </w:rPr>
        <w:t>конец</w:t>
      </w:r>
      <w:r w:rsidRPr="005A7D33">
        <w:rPr>
          <w:sz w:val="28"/>
          <w:szCs w:val="28"/>
        </w:rPr>
        <w:t xml:space="preserve"> года задолженность </w:t>
      </w:r>
      <w:r w:rsidR="00C82CE0" w:rsidRPr="005A7D33">
        <w:rPr>
          <w:sz w:val="28"/>
          <w:szCs w:val="28"/>
        </w:rPr>
        <w:t>увеличилась</w:t>
      </w:r>
      <w:r w:rsidR="004B2EBF" w:rsidRPr="005A7D33">
        <w:rPr>
          <w:sz w:val="28"/>
          <w:szCs w:val="28"/>
        </w:rPr>
        <w:t xml:space="preserve"> </w:t>
      </w:r>
      <w:r w:rsidRPr="005A7D33">
        <w:rPr>
          <w:sz w:val="28"/>
          <w:szCs w:val="28"/>
        </w:rPr>
        <w:t xml:space="preserve">на </w:t>
      </w:r>
      <w:r w:rsidR="005B008E" w:rsidRPr="005A7D33">
        <w:rPr>
          <w:sz w:val="28"/>
          <w:szCs w:val="28"/>
        </w:rPr>
        <w:t>10</w:t>
      </w:r>
      <w:r w:rsidR="00666957">
        <w:rPr>
          <w:sz w:val="28"/>
          <w:szCs w:val="28"/>
        </w:rPr>
        <w:t>2</w:t>
      </w:r>
      <w:r w:rsidR="005B008E" w:rsidRPr="005A7D33">
        <w:rPr>
          <w:sz w:val="28"/>
          <w:szCs w:val="28"/>
        </w:rPr>
        <w:t> </w:t>
      </w:r>
      <w:r w:rsidR="00666957">
        <w:rPr>
          <w:sz w:val="28"/>
          <w:szCs w:val="28"/>
        </w:rPr>
        <w:t>388 540,2</w:t>
      </w:r>
      <w:r w:rsidR="00642870">
        <w:rPr>
          <w:sz w:val="28"/>
          <w:szCs w:val="28"/>
        </w:rPr>
        <w:t> тыс.тенге</w:t>
      </w:r>
      <w:r w:rsidRPr="005A7D33">
        <w:rPr>
          <w:sz w:val="28"/>
          <w:szCs w:val="28"/>
        </w:rPr>
        <w:t xml:space="preserve"> и составила</w:t>
      </w:r>
      <w:r w:rsidR="004B2EBF" w:rsidRPr="005A7D33">
        <w:rPr>
          <w:sz w:val="28"/>
          <w:szCs w:val="28"/>
        </w:rPr>
        <w:t xml:space="preserve"> </w:t>
      </w:r>
      <w:r w:rsidR="00FB5DD9" w:rsidRPr="005A7D33">
        <w:rPr>
          <w:sz w:val="28"/>
          <w:szCs w:val="28"/>
        </w:rPr>
        <w:t>14</w:t>
      </w:r>
      <w:r w:rsidR="00666957">
        <w:rPr>
          <w:sz w:val="28"/>
          <w:szCs w:val="28"/>
        </w:rPr>
        <w:t>4</w:t>
      </w:r>
      <w:r w:rsidR="00FB5DD9" w:rsidRPr="005A7D33">
        <w:rPr>
          <w:sz w:val="28"/>
          <w:szCs w:val="28"/>
        </w:rPr>
        <w:t xml:space="preserve"> </w:t>
      </w:r>
      <w:r w:rsidR="00666957">
        <w:rPr>
          <w:sz w:val="28"/>
          <w:szCs w:val="28"/>
        </w:rPr>
        <w:t>521 581,1</w:t>
      </w:r>
      <w:r w:rsidR="00642870">
        <w:rPr>
          <w:sz w:val="28"/>
          <w:szCs w:val="28"/>
        </w:rPr>
        <w:t> тыс.тенге</w:t>
      </w:r>
      <w:r w:rsidR="00FB5DD9" w:rsidRPr="005A7D33">
        <w:rPr>
          <w:sz w:val="28"/>
          <w:szCs w:val="28"/>
        </w:rPr>
        <w:t>.</w:t>
      </w:r>
    </w:p>
    <w:p w:rsidR="00472370" w:rsidRPr="005A7D33" w:rsidRDefault="0043689B" w:rsidP="008B2D4C">
      <w:pPr>
        <w:tabs>
          <w:tab w:val="left" w:pos="9360"/>
        </w:tabs>
        <w:ind w:right="-5" w:firstLine="709"/>
        <w:jc w:val="both"/>
        <w:rPr>
          <w:sz w:val="28"/>
          <w:szCs w:val="28"/>
        </w:rPr>
      </w:pPr>
      <w:r w:rsidRPr="005A7D33">
        <w:rPr>
          <w:sz w:val="28"/>
          <w:szCs w:val="28"/>
        </w:rPr>
        <w:t xml:space="preserve">В общей сумме задолженности </w:t>
      </w:r>
      <w:r w:rsidR="00FB5DD9" w:rsidRPr="005A7D33">
        <w:rPr>
          <w:sz w:val="28"/>
          <w:szCs w:val="28"/>
        </w:rPr>
        <w:t>126 261 834,2</w:t>
      </w:r>
      <w:r w:rsidR="00642870">
        <w:rPr>
          <w:sz w:val="28"/>
          <w:szCs w:val="28"/>
        </w:rPr>
        <w:t> тыс.тенге</w:t>
      </w:r>
      <w:r w:rsidR="008B39BD" w:rsidRPr="005A7D33">
        <w:rPr>
          <w:sz w:val="28"/>
          <w:szCs w:val="28"/>
        </w:rPr>
        <w:t xml:space="preserve"> составляет</w:t>
      </w:r>
      <w:r w:rsidR="00472370" w:rsidRPr="005A7D33">
        <w:rPr>
          <w:sz w:val="28"/>
          <w:szCs w:val="28"/>
        </w:rPr>
        <w:t xml:space="preserve"> задолженность </w:t>
      </w:r>
      <w:r w:rsidR="001A268B" w:rsidRPr="005A7D33">
        <w:rPr>
          <w:sz w:val="28"/>
          <w:szCs w:val="28"/>
        </w:rPr>
        <w:t>по возврату в бюджет сумм выявленных</w:t>
      </w:r>
      <w:r w:rsidR="00472370" w:rsidRPr="005A7D33">
        <w:rPr>
          <w:sz w:val="28"/>
          <w:szCs w:val="28"/>
        </w:rPr>
        <w:t xml:space="preserve"> недостач</w:t>
      </w:r>
      <w:r w:rsidR="008B39BD" w:rsidRPr="005A7D33">
        <w:rPr>
          <w:sz w:val="28"/>
          <w:szCs w:val="28"/>
        </w:rPr>
        <w:t xml:space="preserve">. </w:t>
      </w:r>
      <w:r w:rsidR="00FB5DD9" w:rsidRPr="005A7D33">
        <w:rPr>
          <w:sz w:val="28"/>
          <w:szCs w:val="28"/>
        </w:rPr>
        <w:t xml:space="preserve">Рост задолженности связан </w:t>
      </w:r>
      <w:r w:rsidR="005B008E" w:rsidRPr="005A7D33">
        <w:rPr>
          <w:sz w:val="28"/>
          <w:szCs w:val="28"/>
        </w:rPr>
        <w:t xml:space="preserve">с выявленным ущербом в результате взрыва </w:t>
      </w:r>
      <w:r w:rsidR="00F42892" w:rsidRPr="005A7D33">
        <w:rPr>
          <w:sz w:val="28"/>
          <w:szCs w:val="28"/>
        </w:rPr>
        <w:t>боеприпасов в</w:t>
      </w:r>
      <w:r w:rsidR="005B008E" w:rsidRPr="005A7D33">
        <w:rPr>
          <w:sz w:val="28"/>
          <w:szCs w:val="28"/>
        </w:rPr>
        <w:t xml:space="preserve"> городе Арысь и вынесенным решением суда в отношении виновных лиц.</w:t>
      </w:r>
    </w:p>
    <w:p w:rsidR="009467D2" w:rsidRPr="005A7D33" w:rsidRDefault="009467D2" w:rsidP="008B2D4C">
      <w:pPr>
        <w:tabs>
          <w:tab w:val="left" w:pos="9360"/>
        </w:tabs>
        <w:ind w:right="-5" w:firstLine="709"/>
        <w:jc w:val="both"/>
        <w:rPr>
          <w:b/>
          <w:i/>
          <w:sz w:val="28"/>
          <w:szCs w:val="28"/>
        </w:rPr>
      </w:pPr>
    </w:p>
    <w:p w:rsidR="00472370" w:rsidRPr="005A7D33" w:rsidRDefault="00472370" w:rsidP="008B2D4C">
      <w:pPr>
        <w:tabs>
          <w:tab w:val="left" w:pos="9360"/>
        </w:tabs>
        <w:ind w:right="-5" w:firstLine="709"/>
        <w:jc w:val="both"/>
        <w:rPr>
          <w:b/>
          <w:i/>
          <w:sz w:val="28"/>
          <w:szCs w:val="28"/>
        </w:rPr>
      </w:pPr>
      <w:r w:rsidRPr="005A7D33">
        <w:rPr>
          <w:b/>
          <w:i/>
          <w:sz w:val="28"/>
          <w:szCs w:val="28"/>
        </w:rPr>
        <w:t>1</w:t>
      </w:r>
      <w:r w:rsidR="00DB1981" w:rsidRPr="005A7D33">
        <w:rPr>
          <w:b/>
          <w:i/>
          <w:sz w:val="28"/>
          <w:szCs w:val="28"/>
        </w:rPr>
        <w:t>5</w:t>
      </w:r>
      <w:r w:rsidRPr="005A7D33">
        <w:rPr>
          <w:b/>
          <w:i/>
          <w:sz w:val="28"/>
          <w:szCs w:val="28"/>
        </w:rPr>
        <w:t>.</w:t>
      </w:r>
      <w:r w:rsidR="00EF2371" w:rsidRPr="005A7D33">
        <w:rPr>
          <w:b/>
          <w:i/>
          <w:sz w:val="28"/>
          <w:szCs w:val="28"/>
        </w:rPr>
        <w:t>3</w:t>
      </w:r>
      <w:r w:rsidRPr="005A7D33">
        <w:rPr>
          <w:b/>
          <w:i/>
          <w:sz w:val="28"/>
          <w:szCs w:val="28"/>
        </w:rPr>
        <w:t>. Краткосрочная кредиторская задолженность поставщикам и подрядчикам</w:t>
      </w:r>
    </w:p>
    <w:p w:rsidR="00F70474" w:rsidRPr="005A7D33" w:rsidRDefault="00472370" w:rsidP="008B2D4C">
      <w:pPr>
        <w:tabs>
          <w:tab w:val="left" w:pos="9360"/>
        </w:tabs>
        <w:ind w:right="-5" w:firstLine="709"/>
        <w:jc w:val="both"/>
        <w:rPr>
          <w:sz w:val="28"/>
          <w:szCs w:val="28"/>
        </w:rPr>
      </w:pPr>
      <w:r w:rsidRPr="005A7D33">
        <w:rPr>
          <w:sz w:val="28"/>
          <w:szCs w:val="28"/>
        </w:rPr>
        <w:t xml:space="preserve">Краткосрочная кредиторская задолженность поставщикам и подрядчикам на начало отчетного периода составляла </w:t>
      </w:r>
      <w:r w:rsidR="0073660B" w:rsidRPr="005A7D33">
        <w:rPr>
          <w:sz w:val="28"/>
          <w:szCs w:val="28"/>
        </w:rPr>
        <w:t>34 062 770,</w:t>
      </w:r>
      <w:r w:rsidR="0073660B" w:rsidRPr="00F42892">
        <w:rPr>
          <w:sz w:val="28"/>
          <w:szCs w:val="28"/>
        </w:rPr>
        <w:t>3</w:t>
      </w:r>
      <w:r w:rsidR="00642870" w:rsidRPr="00F42892">
        <w:rPr>
          <w:sz w:val="28"/>
          <w:szCs w:val="28"/>
        </w:rPr>
        <w:t> тыс.тенге</w:t>
      </w:r>
      <w:r w:rsidRPr="005A7D33">
        <w:rPr>
          <w:sz w:val="28"/>
          <w:szCs w:val="28"/>
        </w:rPr>
        <w:t xml:space="preserve">. На конец отчетного периода кредиторская задолженность </w:t>
      </w:r>
      <w:r w:rsidR="00C82CE0" w:rsidRPr="005A7D33">
        <w:rPr>
          <w:sz w:val="28"/>
          <w:szCs w:val="28"/>
        </w:rPr>
        <w:t>у</w:t>
      </w:r>
      <w:r w:rsidR="0073660B" w:rsidRPr="005A7D33">
        <w:rPr>
          <w:sz w:val="28"/>
          <w:szCs w:val="28"/>
        </w:rPr>
        <w:t>меньшилась</w:t>
      </w:r>
      <w:r w:rsidRPr="005A7D33">
        <w:rPr>
          <w:sz w:val="28"/>
          <w:szCs w:val="28"/>
        </w:rPr>
        <w:t xml:space="preserve"> на </w:t>
      </w:r>
      <w:r w:rsidR="0073660B" w:rsidRPr="005A7D33">
        <w:rPr>
          <w:sz w:val="28"/>
          <w:szCs w:val="28"/>
        </w:rPr>
        <w:t>370 713,3</w:t>
      </w:r>
      <w:r w:rsidR="00642870">
        <w:rPr>
          <w:sz w:val="28"/>
          <w:szCs w:val="28"/>
        </w:rPr>
        <w:t> тыс.тенге</w:t>
      </w:r>
      <w:r w:rsidRPr="005A7D33">
        <w:rPr>
          <w:sz w:val="28"/>
          <w:szCs w:val="28"/>
        </w:rPr>
        <w:t xml:space="preserve"> и составила</w:t>
      </w:r>
      <w:r w:rsidR="009F27A3" w:rsidRPr="005A7D33">
        <w:rPr>
          <w:sz w:val="28"/>
          <w:szCs w:val="28"/>
        </w:rPr>
        <w:t xml:space="preserve"> </w:t>
      </w:r>
      <w:r w:rsidR="0073660B" w:rsidRPr="005A7D33">
        <w:rPr>
          <w:sz w:val="28"/>
          <w:szCs w:val="28"/>
        </w:rPr>
        <w:t>33</w:t>
      </w:r>
      <w:r w:rsidR="00F42892">
        <w:rPr>
          <w:sz w:val="28"/>
          <w:szCs w:val="28"/>
        </w:rPr>
        <w:t> </w:t>
      </w:r>
      <w:r w:rsidR="0073660B" w:rsidRPr="005A7D33">
        <w:rPr>
          <w:sz w:val="28"/>
          <w:szCs w:val="28"/>
        </w:rPr>
        <w:t>692</w:t>
      </w:r>
      <w:r w:rsidR="00F42892">
        <w:rPr>
          <w:sz w:val="28"/>
          <w:szCs w:val="28"/>
        </w:rPr>
        <w:t> </w:t>
      </w:r>
      <w:r w:rsidR="0073660B" w:rsidRPr="005A7D33">
        <w:rPr>
          <w:sz w:val="28"/>
          <w:szCs w:val="28"/>
        </w:rPr>
        <w:t>057,0</w:t>
      </w:r>
      <w:r w:rsidR="00642870">
        <w:rPr>
          <w:sz w:val="28"/>
          <w:szCs w:val="28"/>
        </w:rPr>
        <w:t> тыс.тенге</w:t>
      </w:r>
      <w:r w:rsidRPr="005A7D33">
        <w:rPr>
          <w:sz w:val="28"/>
          <w:szCs w:val="28"/>
        </w:rPr>
        <w:t xml:space="preserve">. </w:t>
      </w:r>
    </w:p>
    <w:p w:rsidR="00472370" w:rsidRPr="005A7D33" w:rsidRDefault="0073660B" w:rsidP="008B2D4C">
      <w:pPr>
        <w:tabs>
          <w:tab w:val="left" w:pos="9360"/>
        </w:tabs>
        <w:ind w:right="-5" w:firstLine="709"/>
        <w:jc w:val="both"/>
        <w:rPr>
          <w:sz w:val="28"/>
          <w:szCs w:val="28"/>
        </w:rPr>
      </w:pPr>
      <w:r w:rsidRPr="005A7D33">
        <w:rPr>
          <w:sz w:val="28"/>
          <w:szCs w:val="28"/>
        </w:rPr>
        <w:t xml:space="preserve">Основную сумму задолженности составили платежи по многолетним (переходящим) договорам, в том числе в рамках возмещения расходов по негосударственным займам на поставку вооружения и военной техники – </w:t>
      </w:r>
      <w:r w:rsidR="00E15ED1" w:rsidRPr="005A7D33">
        <w:rPr>
          <w:sz w:val="28"/>
          <w:szCs w:val="28"/>
        </w:rPr>
        <w:t>11 162 156,6</w:t>
      </w:r>
      <w:r w:rsidR="00642870">
        <w:rPr>
          <w:sz w:val="28"/>
          <w:szCs w:val="28"/>
        </w:rPr>
        <w:t> тыс.тенге</w:t>
      </w:r>
      <w:r w:rsidRPr="005A7D33">
        <w:rPr>
          <w:sz w:val="28"/>
          <w:szCs w:val="28"/>
        </w:rPr>
        <w:t xml:space="preserve">, </w:t>
      </w:r>
      <w:r w:rsidR="00E15ED1" w:rsidRPr="005A7D33">
        <w:rPr>
          <w:sz w:val="28"/>
          <w:szCs w:val="28"/>
        </w:rPr>
        <w:t>у</w:t>
      </w:r>
      <w:r w:rsidR="009F27A3" w:rsidRPr="005A7D33">
        <w:rPr>
          <w:sz w:val="28"/>
          <w:szCs w:val="28"/>
        </w:rPr>
        <w:t>держани</w:t>
      </w:r>
      <w:r w:rsidR="00E15ED1" w:rsidRPr="005A7D33">
        <w:rPr>
          <w:sz w:val="28"/>
          <w:szCs w:val="28"/>
        </w:rPr>
        <w:t>я</w:t>
      </w:r>
      <w:r w:rsidR="009F27A3" w:rsidRPr="005A7D33">
        <w:rPr>
          <w:sz w:val="28"/>
          <w:szCs w:val="28"/>
        </w:rPr>
        <w:t xml:space="preserve"> 5 % от выполненных работ согласно заключенных договоров с подрядными организациями</w:t>
      </w:r>
      <w:r w:rsidR="00E15ED1" w:rsidRPr="005A7D33">
        <w:rPr>
          <w:sz w:val="28"/>
          <w:szCs w:val="28"/>
        </w:rPr>
        <w:t xml:space="preserve"> 4</w:t>
      </w:r>
      <w:r w:rsidR="00F42892">
        <w:rPr>
          <w:sz w:val="28"/>
          <w:szCs w:val="28"/>
        </w:rPr>
        <w:t> </w:t>
      </w:r>
      <w:r w:rsidR="00E15ED1" w:rsidRPr="005A7D33">
        <w:rPr>
          <w:sz w:val="28"/>
          <w:szCs w:val="28"/>
        </w:rPr>
        <w:t>908</w:t>
      </w:r>
      <w:r w:rsidR="00F42892">
        <w:rPr>
          <w:sz w:val="28"/>
          <w:szCs w:val="28"/>
        </w:rPr>
        <w:t> </w:t>
      </w:r>
      <w:r w:rsidR="00E15ED1" w:rsidRPr="005A7D33">
        <w:rPr>
          <w:sz w:val="28"/>
          <w:szCs w:val="28"/>
        </w:rPr>
        <w:t>927,4</w:t>
      </w:r>
      <w:r w:rsidR="00642870">
        <w:rPr>
          <w:sz w:val="28"/>
          <w:szCs w:val="28"/>
        </w:rPr>
        <w:t> тыс.тенге</w:t>
      </w:r>
      <w:r w:rsidR="009F27A3" w:rsidRPr="005A7D33">
        <w:rPr>
          <w:sz w:val="28"/>
          <w:szCs w:val="28"/>
        </w:rPr>
        <w:t xml:space="preserve">, </w:t>
      </w:r>
      <w:r w:rsidR="00E15ED1" w:rsidRPr="005A7D33">
        <w:rPr>
          <w:sz w:val="28"/>
          <w:szCs w:val="28"/>
        </w:rPr>
        <w:t>задолженность, выявленная по актам сверок с поставщиками 4</w:t>
      </w:r>
      <w:r w:rsidR="00F42892">
        <w:rPr>
          <w:sz w:val="28"/>
          <w:szCs w:val="28"/>
        </w:rPr>
        <w:t> </w:t>
      </w:r>
      <w:r w:rsidR="00E15ED1" w:rsidRPr="005A7D33">
        <w:rPr>
          <w:sz w:val="28"/>
          <w:szCs w:val="28"/>
        </w:rPr>
        <w:t>043</w:t>
      </w:r>
      <w:r w:rsidR="00F42892">
        <w:rPr>
          <w:sz w:val="28"/>
          <w:szCs w:val="28"/>
        </w:rPr>
        <w:t> </w:t>
      </w:r>
      <w:r w:rsidR="00E15ED1" w:rsidRPr="005A7D33">
        <w:rPr>
          <w:sz w:val="28"/>
          <w:szCs w:val="28"/>
        </w:rPr>
        <w:t>236,5</w:t>
      </w:r>
      <w:r w:rsidR="00642870">
        <w:rPr>
          <w:sz w:val="28"/>
          <w:szCs w:val="28"/>
        </w:rPr>
        <w:t> тыс.тенге</w:t>
      </w:r>
      <w:r w:rsidR="00E15ED1" w:rsidRPr="005A7D33">
        <w:rPr>
          <w:sz w:val="28"/>
          <w:szCs w:val="28"/>
        </w:rPr>
        <w:t>, а также</w:t>
      </w:r>
      <w:r w:rsidR="009F27A3" w:rsidRPr="005A7D33">
        <w:rPr>
          <w:sz w:val="28"/>
          <w:szCs w:val="28"/>
        </w:rPr>
        <w:t xml:space="preserve"> в связи с недостаточностью запланированных средств на работы по изготовлению документов населению (удостоверение личности, водительские удостоверения, номерные знаки и др.)</w:t>
      </w:r>
      <w:r w:rsidR="00E15ED1" w:rsidRPr="005A7D33">
        <w:rPr>
          <w:sz w:val="28"/>
          <w:szCs w:val="28"/>
        </w:rPr>
        <w:t xml:space="preserve"> 2</w:t>
      </w:r>
      <w:r w:rsidR="00F42892">
        <w:rPr>
          <w:sz w:val="28"/>
          <w:szCs w:val="28"/>
        </w:rPr>
        <w:t> </w:t>
      </w:r>
      <w:r w:rsidR="00E15ED1" w:rsidRPr="005A7D33">
        <w:rPr>
          <w:sz w:val="28"/>
          <w:szCs w:val="28"/>
        </w:rPr>
        <w:t>836</w:t>
      </w:r>
      <w:r w:rsidR="00F42892">
        <w:rPr>
          <w:sz w:val="28"/>
          <w:szCs w:val="28"/>
        </w:rPr>
        <w:t> </w:t>
      </w:r>
      <w:r w:rsidR="00E15ED1" w:rsidRPr="005A7D33">
        <w:rPr>
          <w:sz w:val="28"/>
          <w:szCs w:val="28"/>
        </w:rPr>
        <w:t>889,2</w:t>
      </w:r>
      <w:r w:rsidR="00642870">
        <w:rPr>
          <w:sz w:val="28"/>
          <w:szCs w:val="28"/>
        </w:rPr>
        <w:t> тыс.тенге</w:t>
      </w:r>
      <w:r w:rsidR="009F27A3" w:rsidRPr="005A7D33">
        <w:rPr>
          <w:sz w:val="28"/>
          <w:szCs w:val="28"/>
        </w:rPr>
        <w:t>.</w:t>
      </w:r>
      <w:r w:rsidR="00773CE9" w:rsidRPr="005A7D33">
        <w:rPr>
          <w:sz w:val="28"/>
          <w:szCs w:val="28"/>
        </w:rPr>
        <w:t xml:space="preserve"> </w:t>
      </w:r>
    </w:p>
    <w:p w:rsidR="009467D2" w:rsidRPr="005A7D33" w:rsidRDefault="009467D2" w:rsidP="008B2D4C">
      <w:pPr>
        <w:tabs>
          <w:tab w:val="left" w:pos="9360"/>
        </w:tabs>
        <w:ind w:right="-5" w:firstLine="709"/>
        <w:jc w:val="both"/>
        <w:rPr>
          <w:b/>
          <w:i/>
          <w:sz w:val="28"/>
          <w:szCs w:val="28"/>
        </w:rPr>
      </w:pPr>
    </w:p>
    <w:p w:rsidR="00472370" w:rsidRPr="005A7D33" w:rsidRDefault="00472370" w:rsidP="008B2D4C">
      <w:pPr>
        <w:tabs>
          <w:tab w:val="left" w:pos="9360"/>
        </w:tabs>
        <w:ind w:right="-5" w:firstLine="709"/>
        <w:jc w:val="both"/>
        <w:rPr>
          <w:b/>
          <w:i/>
          <w:sz w:val="28"/>
          <w:szCs w:val="28"/>
        </w:rPr>
      </w:pPr>
      <w:r w:rsidRPr="005A7D33">
        <w:rPr>
          <w:b/>
          <w:i/>
          <w:sz w:val="28"/>
          <w:szCs w:val="28"/>
        </w:rPr>
        <w:t>1</w:t>
      </w:r>
      <w:r w:rsidR="00DB1981" w:rsidRPr="005A7D33">
        <w:rPr>
          <w:b/>
          <w:i/>
          <w:sz w:val="28"/>
          <w:szCs w:val="28"/>
        </w:rPr>
        <w:t>5</w:t>
      </w:r>
      <w:r w:rsidRPr="005A7D33">
        <w:rPr>
          <w:b/>
          <w:i/>
          <w:sz w:val="28"/>
          <w:szCs w:val="28"/>
        </w:rPr>
        <w:t>.</w:t>
      </w:r>
      <w:r w:rsidR="00EF2371" w:rsidRPr="005A7D33">
        <w:rPr>
          <w:b/>
          <w:i/>
          <w:sz w:val="28"/>
          <w:szCs w:val="28"/>
        </w:rPr>
        <w:t>4</w:t>
      </w:r>
      <w:r w:rsidRPr="005A7D33">
        <w:rPr>
          <w:b/>
          <w:i/>
          <w:sz w:val="28"/>
          <w:szCs w:val="28"/>
        </w:rPr>
        <w:t>. Краткосрочная кредиторская задолженность перед работниками</w:t>
      </w:r>
      <w:r w:rsidR="00ED63B3" w:rsidRPr="005A7D33">
        <w:rPr>
          <w:b/>
          <w:i/>
          <w:sz w:val="28"/>
          <w:szCs w:val="28"/>
        </w:rPr>
        <w:t xml:space="preserve"> и прочими подотчетными лицами</w:t>
      </w:r>
    </w:p>
    <w:p w:rsidR="00472370" w:rsidRPr="005A7D33" w:rsidRDefault="00472370" w:rsidP="008B2D4C">
      <w:pPr>
        <w:tabs>
          <w:tab w:val="left" w:pos="9360"/>
        </w:tabs>
        <w:ind w:right="-6" w:firstLine="709"/>
        <w:contextualSpacing/>
        <w:jc w:val="both"/>
        <w:rPr>
          <w:sz w:val="28"/>
          <w:szCs w:val="28"/>
        </w:rPr>
      </w:pPr>
      <w:r w:rsidRPr="005A7D33">
        <w:rPr>
          <w:sz w:val="28"/>
          <w:szCs w:val="28"/>
        </w:rPr>
        <w:t>Краткосрочная кредиторская задолженность перед работниками на 1</w:t>
      </w:r>
      <w:r w:rsidR="00F42892">
        <w:rPr>
          <w:sz w:val="28"/>
          <w:szCs w:val="28"/>
        </w:rPr>
        <w:t xml:space="preserve"> </w:t>
      </w:r>
      <w:r w:rsidRPr="005A7D33">
        <w:rPr>
          <w:sz w:val="28"/>
          <w:szCs w:val="28"/>
        </w:rPr>
        <w:t xml:space="preserve">января </w:t>
      </w:r>
      <w:r w:rsidR="007B05C9" w:rsidRPr="005A7D33">
        <w:rPr>
          <w:sz w:val="28"/>
          <w:szCs w:val="28"/>
        </w:rPr>
        <w:t>202</w:t>
      </w:r>
      <w:r w:rsidR="00CB2FC0">
        <w:rPr>
          <w:sz w:val="28"/>
          <w:szCs w:val="28"/>
          <w:lang w:val="kk-KZ"/>
        </w:rPr>
        <w:t>3</w:t>
      </w:r>
      <w:r w:rsidR="007B05C9" w:rsidRPr="005A7D33">
        <w:rPr>
          <w:sz w:val="28"/>
          <w:szCs w:val="28"/>
        </w:rPr>
        <w:t xml:space="preserve"> год</w:t>
      </w:r>
      <w:r w:rsidRPr="005A7D33">
        <w:rPr>
          <w:sz w:val="28"/>
          <w:szCs w:val="28"/>
        </w:rPr>
        <w:t xml:space="preserve">а составляла </w:t>
      </w:r>
      <w:r w:rsidR="00E15ED1" w:rsidRPr="005A7D33">
        <w:rPr>
          <w:sz w:val="28"/>
          <w:szCs w:val="28"/>
        </w:rPr>
        <w:t>14</w:t>
      </w:r>
      <w:r w:rsidR="00666957">
        <w:rPr>
          <w:sz w:val="28"/>
          <w:szCs w:val="28"/>
        </w:rPr>
        <w:t> </w:t>
      </w:r>
      <w:r w:rsidR="00E15ED1" w:rsidRPr="005A7D33">
        <w:rPr>
          <w:sz w:val="28"/>
          <w:szCs w:val="28"/>
        </w:rPr>
        <w:t>302</w:t>
      </w:r>
      <w:r w:rsidR="00666957">
        <w:rPr>
          <w:sz w:val="28"/>
          <w:szCs w:val="28"/>
        </w:rPr>
        <w:t> </w:t>
      </w:r>
      <w:r w:rsidR="00E15ED1" w:rsidRPr="005A7D33">
        <w:rPr>
          <w:sz w:val="28"/>
          <w:szCs w:val="28"/>
        </w:rPr>
        <w:t>497,6</w:t>
      </w:r>
      <w:r w:rsidR="00642870">
        <w:rPr>
          <w:sz w:val="28"/>
          <w:szCs w:val="28"/>
        </w:rPr>
        <w:t> тыс.тенге</w:t>
      </w:r>
      <w:r w:rsidRPr="005A7D33">
        <w:rPr>
          <w:sz w:val="28"/>
          <w:szCs w:val="28"/>
        </w:rPr>
        <w:t xml:space="preserve">. На </w:t>
      </w:r>
      <w:r w:rsidR="00566452" w:rsidRPr="005A7D33">
        <w:rPr>
          <w:sz w:val="28"/>
          <w:szCs w:val="28"/>
        </w:rPr>
        <w:t>1</w:t>
      </w:r>
      <w:r w:rsidR="00F42892">
        <w:rPr>
          <w:sz w:val="28"/>
          <w:szCs w:val="28"/>
        </w:rPr>
        <w:t xml:space="preserve"> </w:t>
      </w:r>
      <w:r w:rsidR="00AC0FBE" w:rsidRPr="005A7D33">
        <w:rPr>
          <w:sz w:val="28"/>
          <w:szCs w:val="28"/>
        </w:rPr>
        <w:t>января</w:t>
      </w:r>
      <w:r w:rsidR="00F42892">
        <w:rPr>
          <w:sz w:val="28"/>
          <w:szCs w:val="28"/>
        </w:rPr>
        <w:t xml:space="preserve"> </w:t>
      </w:r>
      <w:r w:rsidR="000B42FA" w:rsidRPr="005A7D33">
        <w:rPr>
          <w:sz w:val="28"/>
          <w:szCs w:val="28"/>
        </w:rPr>
        <w:t>202</w:t>
      </w:r>
      <w:r w:rsidR="00CB2FC0">
        <w:rPr>
          <w:sz w:val="28"/>
          <w:szCs w:val="28"/>
          <w:lang w:val="kk-KZ"/>
        </w:rPr>
        <w:t>4</w:t>
      </w:r>
      <w:r w:rsidR="00F42892">
        <w:rPr>
          <w:sz w:val="28"/>
          <w:szCs w:val="28"/>
          <w:lang w:val="kk-KZ"/>
        </w:rPr>
        <w:t xml:space="preserve"> </w:t>
      </w:r>
      <w:r w:rsidR="00566452" w:rsidRPr="005A7D33">
        <w:rPr>
          <w:sz w:val="28"/>
          <w:szCs w:val="28"/>
        </w:rPr>
        <w:t>года</w:t>
      </w:r>
      <w:r w:rsidRPr="005A7D33">
        <w:rPr>
          <w:sz w:val="28"/>
          <w:szCs w:val="28"/>
        </w:rPr>
        <w:t xml:space="preserve"> задолженность </w:t>
      </w:r>
      <w:r w:rsidR="00C82CE0" w:rsidRPr="005A7D33">
        <w:rPr>
          <w:sz w:val="28"/>
          <w:szCs w:val="28"/>
        </w:rPr>
        <w:t>увеличилась</w:t>
      </w:r>
      <w:r w:rsidR="00ED63B3" w:rsidRPr="005A7D33">
        <w:rPr>
          <w:sz w:val="28"/>
          <w:szCs w:val="28"/>
        </w:rPr>
        <w:t xml:space="preserve"> на </w:t>
      </w:r>
      <w:r w:rsidR="00E15ED1" w:rsidRPr="005A7D33">
        <w:rPr>
          <w:sz w:val="28"/>
          <w:szCs w:val="28"/>
        </w:rPr>
        <w:t>2 711 614,</w:t>
      </w:r>
      <w:r w:rsidR="00666957">
        <w:rPr>
          <w:sz w:val="28"/>
          <w:szCs w:val="28"/>
        </w:rPr>
        <w:t>2</w:t>
      </w:r>
      <w:r w:rsidR="00642870">
        <w:rPr>
          <w:sz w:val="28"/>
          <w:szCs w:val="28"/>
        </w:rPr>
        <w:t> тыс.тенге</w:t>
      </w:r>
      <w:r w:rsidR="00ED63B3" w:rsidRPr="005A7D33">
        <w:rPr>
          <w:sz w:val="28"/>
          <w:szCs w:val="28"/>
        </w:rPr>
        <w:t xml:space="preserve"> и составила </w:t>
      </w:r>
      <w:r w:rsidR="00E15ED1" w:rsidRPr="005A7D33">
        <w:rPr>
          <w:sz w:val="28"/>
          <w:szCs w:val="28"/>
        </w:rPr>
        <w:t>17 014 111,</w:t>
      </w:r>
      <w:r w:rsidR="00666957">
        <w:rPr>
          <w:sz w:val="28"/>
          <w:szCs w:val="28"/>
        </w:rPr>
        <w:t>8</w:t>
      </w:r>
      <w:r w:rsidR="00642870">
        <w:rPr>
          <w:sz w:val="28"/>
          <w:szCs w:val="28"/>
        </w:rPr>
        <w:t> тыс.тенге</w:t>
      </w:r>
      <w:r w:rsidRPr="005A7D33">
        <w:rPr>
          <w:sz w:val="28"/>
          <w:szCs w:val="28"/>
        </w:rPr>
        <w:t>.</w:t>
      </w:r>
    </w:p>
    <w:p w:rsidR="00472370" w:rsidRPr="005A7D33" w:rsidRDefault="00472370" w:rsidP="008B2D4C">
      <w:pPr>
        <w:tabs>
          <w:tab w:val="left" w:pos="9360"/>
        </w:tabs>
        <w:ind w:right="-6" w:firstLine="709"/>
        <w:contextualSpacing/>
        <w:jc w:val="both"/>
        <w:rPr>
          <w:sz w:val="28"/>
          <w:szCs w:val="28"/>
        </w:rPr>
      </w:pPr>
      <w:r w:rsidRPr="005A7D33">
        <w:rPr>
          <w:sz w:val="28"/>
          <w:szCs w:val="28"/>
        </w:rPr>
        <w:t>Государственные учреждения призна</w:t>
      </w:r>
      <w:r w:rsidR="00ED63B3" w:rsidRPr="005A7D33">
        <w:rPr>
          <w:sz w:val="28"/>
          <w:szCs w:val="28"/>
        </w:rPr>
        <w:t>ю</w:t>
      </w:r>
      <w:r w:rsidRPr="005A7D33">
        <w:rPr>
          <w:sz w:val="28"/>
          <w:szCs w:val="28"/>
        </w:rPr>
        <w:t>т на конец отчетного года резерв по неиспользованным отпускам работников.</w:t>
      </w:r>
    </w:p>
    <w:p w:rsidR="00472370" w:rsidRPr="005A7D33" w:rsidRDefault="00472370" w:rsidP="008B2D4C">
      <w:pPr>
        <w:tabs>
          <w:tab w:val="left" w:pos="9360"/>
        </w:tabs>
        <w:ind w:right="-6" w:firstLine="709"/>
        <w:contextualSpacing/>
        <w:jc w:val="both"/>
        <w:rPr>
          <w:sz w:val="28"/>
          <w:szCs w:val="28"/>
        </w:rPr>
      </w:pPr>
      <w:r w:rsidRPr="005A7D33">
        <w:rPr>
          <w:sz w:val="28"/>
          <w:szCs w:val="28"/>
        </w:rPr>
        <w:t>Размер резерва определяется путем расчета суммы отпускных за неиспользованные дни отпуска по состоянию на 31 декабря текущего года.</w:t>
      </w:r>
    </w:p>
    <w:p w:rsidR="00472370" w:rsidRPr="006B08D2" w:rsidRDefault="00472370" w:rsidP="008B2D4C">
      <w:pPr>
        <w:tabs>
          <w:tab w:val="left" w:pos="9360"/>
        </w:tabs>
        <w:ind w:right="-5" w:firstLine="709"/>
        <w:jc w:val="both"/>
        <w:rPr>
          <w:sz w:val="28"/>
          <w:szCs w:val="28"/>
        </w:rPr>
      </w:pPr>
      <w:r w:rsidRPr="005A7D33">
        <w:rPr>
          <w:sz w:val="28"/>
          <w:szCs w:val="28"/>
        </w:rPr>
        <w:t xml:space="preserve">Основную сумму </w:t>
      </w:r>
      <w:r w:rsidR="00F42892" w:rsidRPr="005A7D33">
        <w:rPr>
          <w:sz w:val="28"/>
          <w:szCs w:val="28"/>
        </w:rPr>
        <w:t>задолженности 16</w:t>
      </w:r>
      <w:r w:rsidR="00F42892">
        <w:rPr>
          <w:sz w:val="28"/>
          <w:szCs w:val="28"/>
        </w:rPr>
        <w:t> </w:t>
      </w:r>
      <w:r w:rsidR="008A4B21" w:rsidRPr="005A7D33">
        <w:rPr>
          <w:sz w:val="28"/>
          <w:szCs w:val="28"/>
        </w:rPr>
        <w:t>082</w:t>
      </w:r>
      <w:r w:rsidR="00F42892">
        <w:rPr>
          <w:sz w:val="28"/>
          <w:szCs w:val="28"/>
        </w:rPr>
        <w:t> </w:t>
      </w:r>
      <w:r w:rsidR="008A4B21" w:rsidRPr="005A7D33">
        <w:rPr>
          <w:sz w:val="28"/>
          <w:szCs w:val="28"/>
        </w:rPr>
        <w:t>507,7</w:t>
      </w:r>
      <w:r w:rsidR="00642870">
        <w:rPr>
          <w:sz w:val="28"/>
          <w:szCs w:val="28"/>
        </w:rPr>
        <w:t> тыс.тенге</w:t>
      </w:r>
      <w:r w:rsidR="00ED63B3" w:rsidRPr="005A7D33">
        <w:rPr>
          <w:sz w:val="28"/>
          <w:szCs w:val="28"/>
        </w:rPr>
        <w:t xml:space="preserve"> </w:t>
      </w:r>
      <w:r w:rsidRPr="005A7D33">
        <w:rPr>
          <w:sz w:val="28"/>
          <w:szCs w:val="28"/>
        </w:rPr>
        <w:t>составил</w:t>
      </w:r>
      <w:r w:rsidR="00ED63B3" w:rsidRPr="005A7D33">
        <w:rPr>
          <w:sz w:val="28"/>
          <w:szCs w:val="28"/>
        </w:rPr>
        <w:t>а</w:t>
      </w:r>
      <w:r w:rsidRPr="005A7D33">
        <w:rPr>
          <w:sz w:val="28"/>
          <w:szCs w:val="28"/>
        </w:rPr>
        <w:t xml:space="preserve"> </w:t>
      </w:r>
      <w:r w:rsidR="00ED63B3" w:rsidRPr="005A7D33">
        <w:rPr>
          <w:sz w:val="28"/>
          <w:szCs w:val="28"/>
        </w:rPr>
        <w:t>сумма</w:t>
      </w:r>
      <w:r w:rsidRPr="005A7D33">
        <w:rPr>
          <w:sz w:val="28"/>
          <w:szCs w:val="28"/>
        </w:rPr>
        <w:t xml:space="preserve"> резерва по неиспользованным отпускам работников.</w:t>
      </w:r>
      <w:r w:rsidR="00ED63B3" w:rsidRPr="005A7D33">
        <w:rPr>
          <w:sz w:val="28"/>
          <w:szCs w:val="28"/>
        </w:rPr>
        <w:t xml:space="preserve"> </w:t>
      </w:r>
      <w:r w:rsidR="00F70474" w:rsidRPr="005A7D33">
        <w:rPr>
          <w:sz w:val="28"/>
          <w:szCs w:val="28"/>
        </w:rPr>
        <w:t>Рост задолженности связан с увеличение количества неиспользованных дней отпуска работниками государственных учреждений.</w:t>
      </w:r>
    </w:p>
    <w:p w:rsidR="00472370" w:rsidRPr="006B08D2" w:rsidRDefault="00472370" w:rsidP="008B2D4C">
      <w:pPr>
        <w:tabs>
          <w:tab w:val="left" w:pos="9360"/>
        </w:tabs>
        <w:ind w:right="-5" w:firstLine="709"/>
        <w:jc w:val="both"/>
        <w:rPr>
          <w:b/>
          <w:i/>
          <w:sz w:val="28"/>
          <w:szCs w:val="28"/>
        </w:rPr>
      </w:pPr>
    </w:p>
    <w:p w:rsidR="00472370" w:rsidRPr="0094554B" w:rsidRDefault="00DB1981" w:rsidP="008B2D4C">
      <w:pPr>
        <w:tabs>
          <w:tab w:val="left" w:pos="9360"/>
        </w:tabs>
        <w:ind w:right="-5" w:firstLine="709"/>
        <w:jc w:val="both"/>
        <w:rPr>
          <w:b/>
          <w:i/>
          <w:sz w:val="28"/>
          <w:szCs w:val="28"/>
        </w:rPr>
      </w:pPr>
      <w:r w:rsidRPr="0094554B">
        <w:rPr>
          <w:b/>
          <w:i/>
          <w:sz w:val="28"/>
          <w:szCs w:val="28"/>
        </w:rPr>
        <w:t>15</w:t>
      </w:r>
      <w:r w:rsidR="00472370" w:rsidRPr="0094554B">
        <w:rPr>
          <w:b/>
          <w:i/>
          <w:sz w:val="28"/>
          <w:szCs w:val="28"/>
        </w:rPr>
        <w:t>.</w:t>
      </w:r>
      <w:r w:rsidR="00EF2371" w:rsidRPr="0094554B">
        <w:rPr>
          <w:b/>
          <w:i/>
          <w:sz w:val="28"/>
          <w:szCs w:val="28"/>
        </w:rPr>
        <w:t>5</w:t>
      </w:r>
      <w:r w:rsidR="00472370" w:rsidRPr="0094554B">
        <w:rPr>
          <w:b/>
          <w:i/>
          <w:sz w:val="28"/>
          <w:szCs w:val="28"/>
        </w:rPr>
        <w:t>. Прочая краткосрочная кредиторская задолженность</w:t>
      </w:r>
    </w:p>
    <w:p w:rsidR="00472370" w:rsidRPr="0094554B" w:rsidRDefault="00472370" w:rsidP="008B2D4C">
      <w:pPr>
        <w:tabs>
          <w:tab w:val="left" w:pos="9360"/>
        </w:tabs>
        <w:ind w:right="-5" w:firstLine="709"/>
        <w:jc w:val="both"/>
        <w:rPr>
          <w:sz w:val="28"/>
          <w:szCs w:val="28"/>
        </w:rPr>
      </w:pPr>
      <w:r w:rsidRPr="0094554B">
        <w:rPr>
          <w:sz w:val="28"/>
          <w:szCs w:val="28"/>
        </w:rPr>
        <w:t>Сумма прочей краткосрочной кредиторской задолженности на начало</w:t>
      </w:r>
      <w:r w:rsidR="00566452" w:rsidRPr="0094554B">
        <w:rPr>
          <w:sz w:val="28"/>
          <w:szCs w:val="28"/>
        </w:rPr>
        <w:t xml:space="preserve"> </w:t>
      </w:r>
      <w:r w:rsidR="007B05C9" w:rsidRPr="0094554B">
        <w:rPr>
          <w:sz w:val="28"/>
          <w:szCs w:val="28"/>
        </w:rPr>
        <w:t>202</w:t>
      </w:r>
      <w:r w:rsidR="002F58C5" w:rsidRPr="0094554B">
        <w:rPr>
          <w:sz w:val="28"/>
          <w:szCs w:val="28"/>
        </w:rPr>
        <w:t>3</w:t>
      </w:r>
      <w:r w:rsidR="00F42892">
        <w:rPr>
          <w:sz w:val="28"/>
          <w:szCs w:val="28"/>
        </w:rPr>
        <w:t xml:space="preserve"> </w:t>
      </w:r>
      <w:r w:rsidR="007B05C9" w:rsidRPr="0094554B">
        <w:rPr>
          <w:sz w:val="28"/>
          <w:szCs w:val="28"/>
        </w:rPr>
        <w:t>год</w:t>
      </w:r>
      <w:r w:rsidRPr="0094554B">
        <w:rPr>
          <w:sz w:val="28"/>
          <w:szCs w:val="28"/>
        </w:rPr>
        <w:t>а соста</w:t>
      </w:r>
      <w:r w:rsidR="00B443F5" w:rsidRPr="0094554B">
        <w:rPr>
          <w:sz w:val="28"/>
          <w:szCs w:val="28"/>
        </w:rPr>
        <w:t xml:space="preserve">вляла </w:t>
      </w:r>
      <w:r w:rsidR="002F58C5" w:rsidRPr="0094554B">
        <w:rPr>
          <w:sz w:val="28"/>
          <w:szCs w:val="28"/>
        </w:rPr>
        <w:t>20 332 183,</w:t>
      </w:r>
      <w:r w:rsidR="00F42892" w:rsidRPr="0094554B">
        <w:rPr>
          <w:sz w:val="28"/>
          <w:szCs w:val="28"/>
        </w:rPr>
        <w:t>4 </w:t>
      </w:r>
      <w:r w:rsidR="00F42892">
        <w:rPr>
          <w:sz w:val="28"/>
          <w:szCs w:val="28"/>
        </w:rPr>
        <w:t>тыс</w:t>
      </w:r>
      <w:r w:rsidR="00642870">
        <w:rPr>
          <w:sz w:val="28"/>
          <w:szCs w:val="28"/>
        </w:rPr>
        <w:t>.тенге</w:t>
      </w:r>
      <w:r w:rsidR="00B443F5" w:rsidRPr="0094554B">
        <w:rPr>
          <w:sz w:val="28"/>
          <w:szCs w:val="28"/>
        </w:rPr>
        <w:t xml:space="preserve">. </w:t>
      </w:r>
      <w:r w:rsidR="00EA1C44" w:rsidRPr="0094554B">
        <w:rPr>
          <w:sz w:val="28"/>
          <w:szCs w:val="28"/>
        </w:rPr>
        <w:t>На 1</w:t>
      </w:r>
      <w:r w:rsidR="00F42892">
        <w:rPr>
          <w:sz w:val="28"/>
          <w:szCs w:val="28"/>
        </w:rPr>
        <w:t xml:space="preserve"> </w:t>
      </w:r>
      <w:r w:rsidR="00EA1C44" w:rsidRPr="0094554B">
        <w:rPr>
          <w:sz w:val="28"/>
          <w:szCs w:val="28"/>
        </w:rPr>
        <w:t>января</w:t>
      </w:r>
      <w:r w:rsidR="00F42892">
        <w:rPr>
          <w:sz w:val="28"/>
          <w:szCs w:val="28"/>
        </w:rPr>
        <w:t xml:space="preserve"> </w:t>
      </w:r>
      <w:r w:rsidR="00EA1C44" w:rsidRPr="0094554B">
        <w:rPr>
          <w:sz w:val="28"/>
          <w:szCs w:val="28"/>
        </w:rPr>
        <w:t>202</w:t>
      </w:r>
      <w:r w:rsidR="002F58C5" w:rsidRPr="0094554B">
        <w:rPr>
          <w:sz w:val="28"/>
          <w:szCs w:val="28"/>
        </w:rPr>
        <w:t>4</w:t>
      </w:r>
      <w:r w:rsidR="00F42892">
        <w:rPr>
          <w:sz w:val="28"/>
          <w:szCs w:val="28"/>
        </w:rPr>
        <w:t xml:space="preserve"> </w:t>
      </w:r>
      <w:r w:rsidR="00EA1C44" w:rsidRPr="0094554B">
        <w:rPr>
          <w:sz w:val="28"/>
          <w:szCs w:val="28"/>
        </w:rPr>
        <w:t xml:space="preserve">года </w:t>
      </w:r>
      <w:r w:rsidR="002F58C5" w:rsidRPr="0094554B">
        <w:rPr>
          <w:sz w:val="28"/>
          <w:szCs w:val="28"/>
        </w:rPr>
        <w:t>выросла</w:t>
      </w:r>
      <w:r w:rsidRPr="0094554B">
        <w:rPr>
          <w:sz w:val="28"/>
          <w:szCs w:val="28"/>
        </w:rPr>
        <w:t xml:space="preserve"> на </w:t>
      </w:r>
      <w:r w:rsidR="002F58C5" w:rsidRPr="0094554B">
        <w:rPr>
          <w:sz w:val="28"/>
          <w:szCs w:val="28"/>
        </w:rPr>
        <w:t>21</w:t>
      </w:r>
      <w:r w:rsidR="005E5FB5" w:rsidRPr="0094554B">
        <w:rPr>
          <w:sz w:val="28"/>
          <w:szCs w:val="28"/>
        </w:rPr>
        <w:t> </w:t>
      </w:r>
      <w:r w:rsidR="002F58C5" w:rsidRPr="0094554B">
        <w:rPr>
          <w:sz w:val="28"/>
          <w:szCs w:val="28"/>
        </w:rPr>
        <w:t>416 467,8</w:t>
      </w:r>
      <w:r w:rsidR="00642870">
        <w:rPr>
          <w:sz w:val="28"/>
          <w:szCs w:val="28"/>
        </w:rPr>
        <w:t> тыс.тенге</w:t>
      </w:r>
      <w:r w:rsidRPr="0094554B">
        <w:rPr>
          <w:sz w:val="28"/>
          <w:szCs w:val="28"/>
        </w:rPr>
        <w:t xml:space="preserve"> и составила</w:t>
      </w:r>
      <w:r w:rsidR="00761EA2" w:rsidRPr="0094554B">
        <w:rPr>
          <w:sz w:val="28"/>
          <w:szCs w:val="28"/>
        </w:rPr>
        <w:t xml:space="preserve"> </w:t>
      </w:r>
      <w:r w:rsidR="002F58C5" w:rsidRPr="0094554B">
        <w:rPr>
          <w:sz w:val="28"/>
          <w:szCs w:val="28"/>
        </w:rPr>
        <w:t>41 748 651,2</w:t>
      </w:r>
      <w:r w:rsidR="00642870">
        <w:rPr>
          <w:sz w:val="28"/>
          <w:szCs w:val="28"/>
        </w:rPr>
        <w:t> тыс.тенге</w:t>
      </w:r>
      <w:r w:rsidRPr="0094554B">
        <w:rPr>
          <w:sz w:val="28"/>
          <w:szCs w:val="28"/>
        </w:rPr>
        <w:t>.</w:t>
      </w:r>
    </w:p>
    <w:p w:rsidR="00472370" w:rsidRDefault="008A4B21" w:rsidP="008B2D4C">
      <w:pPr>
        <w:ind w:firstLine="709"/>
        <w:jc w:val="both"/>
        <w:rPr>
          <w:sz w:val="28"/>
          <w:szCs w:val="28"/>
        </w:rPr>
      </w:pPr>
      <w:r w:rsidRPr="005A7D33">
        <w:rPr>
          <w:sz w:val="28"/>
          <w:szCs w:val="28"/>
        </w:rPr>
        <w:t>20 582 888,3</w:t>
      </w:r>
      <w:r w:rsidR="00642870">
        <w:rPr>
          <w:sz w:val="28"/>
          <w:szCs w:val="28"/>
        </w:rPr>
        <w:t> тыс.тенге</w:t>
      </w:r>
      <w:r w:rsidR="00472370" w:rsidRPr="00761EA2">
        <w:rPr>
          <w:sz w:val="28"/>
          <w:szCs w:val="28"/>
        </w:rPr>
        <w:t xml:space="preserve"> составляет задолженность по деньгам временного размещения, поступившим государственному учреждению в соответствии с </w:t>
      </w:r>
      <w:r w:rsidR="00472370" w:rsidRPr="00761EA2">
        <w:rPr>
          <w:sz w:val="28"/>
          <w:szCs w:val="28"/>
        </w:rPr>
        <w:lastRenderedPageBreak/>
        <w:t xml:space="preserve">законодательными актами Республики Казахстан от физических и (или) юридических лиц на условиях их возвратности либо перечисления при наступлении определенных условий в соответствующий бюджет или третьим лицам, а также изъятые суммы и личные деньги, зарплата, пенсия, пособия и иные доходы осужденных и следственно-арестованных лиц, удержанные суммы из заработка, пенсий, пособий и иных доходов осужденных по исполнительным листам (обеспечение конкурсных заявок и исполнения договоров  государственных закупок, средства, поступившие от должников по исполнительным листам Министерства юстиции </w:t>
      </w:r>
      <w:r w:rsidR="00041F91" w:rsidRPr="00761EA2">
        <w:rPr>
          <w:sz w:val="28"/>
          <w:szCs w:val="28"/>
        </w:rPr>
        <w:t>Республики Казахстан</w:t>
      </w:r>
      <w:r w:rsidR="00472370" w:rsidRPr="00761EA2">
        <w:rPr>
          <w:sz w:val="28"/>
          <w:szCs w:val="28"/>
        </w:rPr>
        <w:t>, средства от продажи объектов  республиканской собственности, вещественные доказательства  в  виде денежных средств, таможенный сбор и акцизы, зачисленные на КСН временного размещения Министерства финансов и другие).</w:t>
      </w:r>
    </w:p>
    <w:p w:rsidR="005B5918" w:rsidRDefault="005B5918" w:rsidP="008B2D4C">
      <w:pPr>
        <w:ind w:firstLine="709"/>
        <w:jc w:val="both"/>
        <w:rPr>
          <w:sz w:val="28"/>
          <w:szCs w:val="28"/>
        </w:rPr>
      </w:pPr>
    </w:p>
    <w:p w:rsidR="004E0019" w:rsidRPr="00B037F8" w:rsidRDefault="00472370" w:rsidP="008B2D4C">
      <w:pPr>
        <w:tabs>
          <w:tab w:val="left" w:pos="9360"/>
        </w:tabs>
        <w:ind w:right="-5" w:firstLine="709"/>
        <w:jc w:val="both"/>
        <w:rPr>
          <w:b/>
          <w:i/>
          <w:sz w:val="28"/>
          <w:szCs w:val="28"/>
        </w:rPr>
      </w:pPr>
      <w:r w:rsidRPr="00B037F8">
        <w:rPr>
          <w:b/>
          <w:i/>
          <w:sz w:val="28"/>
          <w:szCs w:val="28"/>
        </w:rPr>
        <w:t>1</w:t>
      </w:r>
      <w:r w:rsidR="00DB1981">
        <w:rPr>
          <w:b/>
          <w:i/>
          <w:sz w:val="28"/>
          <w:szCs w:val="28"/>
        </w:rPr>
        <w:t>6</w:t>
      </w:r>
      <w:r w:rsidRPr="00B037F8">
        <w:rPr>
          <w:b/>
          <w:i/>
          <w:sz w:val="28"/>
          <w:szCs w:val="28"/>
        </w:rPr>
        <w:t>. Краткосрочная кредиторская задолженность по налоговым и неналоговым поступлениям в бюджет</w:t>
      </w:r>
    </w:p>
    <w:p w:rsidR="00C2321C" w:rsidRPr="005A7D33" w:rsidRDefault="00C2321C" w:rsidP="008B2D4C">
      <w:pPr>
        <w:pStyle w:val="a8"/>
        <w:ind w:left="0" w:firstLine="709"/>
        <w:contextualSpacing/>
        <w:jc w:val="both"/>
        <w:rPr>
          <w:sz w:val="28"/>
          <w:szCs w:val="28"/>
        </w:rPr>
      </w:pPr>
      <w:r w:rsidRPr="005A7D33">
        <w:rPr>
          <w:sz w:val="28"/>
          <w:szCs w:val="28"/>
        </w:rPr>
        <w:t xml:space="preserve">Кредиторская задолженность по налоговым и неналоговым поступлениям в бюджет составила </w:t>
      </w:r>
      <w:r w:rsidR="003D6E2C" w:rsidRPr="005A7D33">
        <w:rPr>
          <w:sz w:val="28"/>
          <w:szCs w:val="28"/>
        </w:rPr>
        <w:t>4</w:t>
      </w:r>
      <w:r w:rsidRPr="005A7D33">
        <w:rPr>
          <w:sz w:val="28"/>
          <w:szCs w:val="28"/>
        </w:rPr>
        <w:t> </w:t>
      </w:r>
      <w:r w:rsidR="003D6E2C" w:rsidRPr="005A7D33">
        <w:rPr>
          <w:sz w:val="28"/>
          <w:szCs w:val="28"/>
        </w:rPr>
        <w:t>182</w:t>
      </w:r>
      <w:r w:rsidRPr="005A7D33">
        <w:rPr>
          <w:sz w:val="28"/>
          <w:szCs w:val="28"/>
        </w:rPr>
        <w:t> </w:t>
      </w:r>
      <w:r w:rsidR="003D6E2C" w:rsidRPr="005A7D33">
        <w:rPr>
          <w:sz w:val="28"/>
          <w:szCs w:val="28"/>
        </w:rPr>
        <w:t>224 215,0</w:t>
      </w:r>
      <w:r w:rsidR="00642870">
        <w:rPr>
          <w:sz w:val="28"/>
          <w:szCs w:val="28"/>
        </w:rPr>
        <w:t> тыс.тенге</w:t>
      </w:r>
      <w:r w:rsidRPr="005A7D33">
        <w:rPr>
          <w:sz w:val="28"/>
          <w:szCs w:val="28"/>
        </w:rPr>
        <w:t xml:space="preserve">, из них </w:t>
      </w:r>
      <w:r w:rsidR="00CD55A9" w:rsidRPr="005A7D33">
        <w:rPr>
          <w:sz w:val="28"/>
          <w:szCs w:val="28"/>
        </w:rPr>
        <w:t>1</w:t>
      </w:r>
      <w:r w:rsidR="00F42892">
        <w:rPr>
          <w:sz w:val="28"/>
          <w:szCs w:val="28"/>
        </w:rPr>
        <w:t> </w:t>
      </w:r>
      <w:r w:rsidR="00CD55A9" w:rsidRPr="005A7D33">
        <w:rPr>
          <w:sz w:val="28"/>
          <w:szCs w:val="28"/>
        </w:rPr>
        <w:t>957</w:t>
      </w:r>
      <w:r w:rsidR="00F42892">
        <w:rPr>
          <w:sz w:val="28"/>
          <w:szCs w:val="28"/>
        </w:rPr>
        <w:t> </w:t>
      </w:r>
      <w:r w:rsidR="00CD55A9" w:rsidRPr="005A7D33">
        <w:rPr>
          <w:sz w:val="28"/>
          <w:szCs w:val="28"/>
        </w:rPr>
        <w:t>023,8</w:t>
      </w:r>
      <w:r w:rsidR="00642870">
        <w:rPr>
          <w:sz w:val="28"/>
          <w:szCs w:val="28"/>
        </w:rPr>
        <w:t> тыс.тенге</w:t>
      </w:r>
      <w:r w:rsidRPr="005A7D33">
        <w:rPr>
          <w:sz w:val="28"/>
          <w:szCs w:val="28"/>
        </w:rPr>
        <w:t xml:space="preserve"> задолженность по распределенным ввозным таможенным, а также специальным, антидемпинговым, компенсационным пошлинам, но не перечисленным на отчетную дату государствам-членам ЕАЭС. </w:t>
      </w:r>
    </w:p>
    <w:p w:rsidR="00D54076" w:rsidRPr="005A7D33" w:rsidRDefault="00D54076" w:rsidP="008B2D4C">
      <w:pPr>
        <w:pStyle w:val="a8"/>
        <w:ind w:left="0" w:firstLine="709"/>
        <w:contextualSpacing/>
        <w:jc w:val="both"/>
        <w:rPr>
          <w:sz w:val="28"/>
          <w:szCs w:val="28"/>
        </w:rPr>
      </w:pPr>
    </w:p>
    <w:p w:rsidR="00C36C18" w:rsidRPr="005A7D33" w:rsidRDefault="0072440B" w:rsidP="008B2D4C">
      <w:pPr>
        <w:pStyle w:val="a8"/>
        <w:ind w:left="0" w:firstLine="709"/>
        <w:contextualSpacing/>
        <w:rPr>
          <w:i/>
        </w:rPr>
      </w:pPr>
      <w:r w:rsidRPr="005A7D33">
        <w:rPr>
          <w:b/>
          <w:i/>
        </w:rPr>
        <w:t xml:space="preserve">Наибольшие суммы переплаты </w:t>
      </w:r>
      <w:r w:rsidRPr="005A7D33">
        <w:rPr>
          <w:i/>
        </w:rPr>
        <w:t xml:space="preserve">(таблица </w:t>
      </w:r>
      <w:r w:rsidR="00BC143A" w:rsidRPr="005A7D33">
        <w:rPr>
          <w:i/>
        </w:rPr>
        <w:t>1</w:t>
      </w:r>
      <w:r w:rsidR="008F667F" w:rsidRPr="005A7D33">
        <w:rPr>
          <w:i/>
        </w:rPr>
        <w:t>1</w:t>
      </w:r>
      <w:r w:rsidRPr="005A7D33">
        <w:rPr>
          <w:i/>
        </w:rPr>
        <w:t>)</w:t>
      </w:r>
    </w:p>
    <w:tbl>
      <w:tblPr>
        <w:tblStyle w:val="afc"/>
        <w:tblW w:w="9039" w:type="dxa"/>
        <w:tblInd w:w="283" w:type="dxa"/>
        <w:tblLook w:val="04A0" w:firstRow="1" w:lastRow="0" w:firstColumn="1" w:lastColumn="0" w:noHBand="0" w:noVBand="1"/>
      </w:tblPr>
      <w:tblGrid>
        <w:gridCol w:w="5921"/>
        <w:gridCol w:w="3118"/>
      </w:tblGrid>
      <w:tr w:rsidR="003E612F" w:rsidRPr="005A7D33" w:rsidTr="003E612F">
        <w:tc>
          <w:tcPr>
            <w:tcW w:w="5921" w:type="dxa"/>
            <w:tcBorders>
              <w:top w:val="single" w:sz="4" w:space="0" w:color="auto"/>
              <w:left w:val="single" w:sz="4" w:space="0" w:color="auto"/>
              <w:bottom w:val="single" w:sz="4" w:space="0" w:color="auto"/>
              <w:right w:val="single" w:sz="4" w:space="0" w:color="auto"/>
            </w:tcBorders>
            <w:hideMark/>
          </w:tcPr>
          <w:p w:rsidR="003E612F" w:rsidRPr="005A7D33" w:rsidRDefault="003E612F" w:rsidP="00F42892">
            <w:pPr>
              <w:pStyle w:val="a8"/>
              <w:ind w:left="0" w:firstLine="36"/>
              <w:contextualSpacing/>
              <w:jc w:val="center"/>
            </w:pPr>
            <w:r w:rsidRPr="005A7D33">
              <w:t>Наименование</w:t>
            </w:r>
          </w:p>
        </w:tc>
        <w:tc>
          <w:tcPr>
            <w:tcW w:w="3118" w:type="dxa"/>
            <w:tcBorders>
              <w:top w:val="single" w:sz="4" w:space="0" w:color="auto"/>
              <w:left w:val="single" w:sz="4" w:space="0" w:color="auto"/>
              <w:bottom w:val="single" w:sz="4" w:space="0" w:color="auto"/>
              <w:right w:val="single" w:sz="4" w:space="0" w:color="auto"/>
            </w:tcBorders>
            <w:hideMark/>
          </w:tcPr>
          <w:p w:rsidR="003E612F" w:rsidRPr="005A7D33" w:rsidRDefault="003E612F" w:rsidP="00F42892">
            <w:pPr>
              <w:pStyle w:val="a8"/>
              <w:ind w:left="0" w:firstLine="36"/>
              <w:contextualSpacing/>
              <w:jc w:val="center"/>
            </w:pPr>
            <w:r w:rsidRPr="005A7D33">
              <w:t>Сумма,</w:t>
            </w:r>
            <w:r w:rsidR="00642870">
              <w:t> тыс.тенге</w:t>
            </w:r>
          </w:p>
        </w:tc>
      </w:tr>
      <w:tr w:rsidR="003E612F" w:rsidRPr="005A7D33" w:rsidTr="003E612F">
        <w:tc>
          <w:tcPr>
            <w:tcW w:w="5921" w:type="dxa"/>
            <w:tcBorders>
              <w:top w:val="single" w:sz="4" w:space="0" w:color="auto"/>
              <w:left w:val="single" w:sz="4" w:space="0" w:color="auto"/>
              <w:bottom w:val="single" w:sz="4" w:space="0" w:color="auto"/>
              <w:right w:val="single" w:sz="4" w:space="0" w:color="auto"/>
            </w:tcBorders>
            <w:hideMark/>
          </w:tcPr>
          <w:p w:rsidR="003E612F" w:rsidRPr="005A7D33" w:rsidRDefault="003E612F" w:rsidP="00F42892">
            <w:pPr>
              <w:pStyle w:val="a8"/>
              <w:ind w:left="0" w:firstLine="36"/>
              <w:contextualSpacing/>
              <w:jc w:val="both"/>
              <w:rPr>
                <w:b/>
                <w:sz w:val="22"/>
                <w:szCs w:val="22"/>
              </w:rPr>
            </w:pPr>
            <w:r w:rsidRPr="005A7D33">
              <w:rPr>
                <w:b/>
                <w:sz w:val="22"/>
                <w:szCs w:val="22"/>
              </w:rPr>
              <w:t>НДС на ТВП</w:t>
            </w:r>
          </w:p>
        </w:tc>
        <w:tc>
          <w:tcPr>
            <w:tcW w:w="3118" w:type="dxa"/>
            <w:tcBorders>
              <w:top w:val="single" w:sz="4" w:space="0" w:color="auto"/>
              <w:left w:val="single" w:sz="4" w:space="0" w:color="auto"/>
              <w:bottom w:val="single" w:sz="4" w:space="0" w:color="auto"/>
              <w:right w:val="single" w:sz="4" w:space="0" w:color="auto"/>
            </w:tcBorders>
            <w:hideMark/>
          </w:tcPr>
          <w:p w:rsidR="003E612F" w:rsidRPr="005A7D33" w:rsidRDefault="00B45574" w:rsidP="00F42892">
            <w:pPr>
              <w:pStyle w:val="a8"/>
              <w:ind w:left="0" w:firstLine="36"/>
              <w:contextualSpacing/>
              <w:jc w:val="right"/>
              <w:rPr>
                <w:b/>
                <w:sz w:val="22"/>
                <w:szCs w:val="22"/>
              </w:rPr>
            </w:pPr>
            <w:r w:rsidRPr="005A7D33">
              <w:rPr>
                <w:b/>
                <w:sz w:val="22"/>
                <w:szCs w:val="22"/>
              </w:rPr>
              <w:t>3 314 567 294,0</w:t>
            </w:r>
          </w:p>
        </w:tc>
      </w:tr>
      <w:tr w:rsidR="00B45574" w:rsidRPr="005A7D33" w:rsidTr="003E612F">
        <w:tc>
          <w:tcPr>
            <w:tcW w:w="5921" w:type="dxa"/>
            <w:tcBorders>
              <w:top w:val="single" w:sz="4" w:space="0" w:color="auto"/>
              <w:left w:val="single" w:sz="4" w:space="0" w:color="auto"/>
              <w:bottom w:val="single" w:sz="4" w:space="0" w:color="auto"/>
              <w:right w:val="single" w:sz="4" w:space="0" w:color="auto"/>
            </w:tcBorders>
          </w:tcPr>
          <w:p w:rsidR="00B45574" w:rsidRPr="005A7D33" w:rsidRDefault="00B45574" w:rsidP="00F42892">
            <w:pPr>
              <w:pStyle w:val="a8"/>
              <w:ind w:left="0" w:firstLine="36"/>
              <w:contextualSpacing/>
              <w:jc w:val="both"/>
              <w:rPr>
                <w:i/>
                <w:sz w:val="22"/>
                <w:szCs w:val="22"/>
              </w:rPr>
            </w:pPr>
            <w:r w:rsidRPr="005A7D33">
              <w:rPr>
                <w:i/>
                <w:sz w:val="22"/>
                <w:szCs w:val="22"/>
              </w:rPr>
              <w:t xml:space="preserve">- ТОО «КТЖ Грузовые перевозки» </w:t>
            </w:r>
          </w:p>
        </w:tc>
        <w:tc>
          <w:tcPr>
            <w:tcW w:w="3118" w:type="dxa"/>
            <w:tcBorders>
              <w:top w:val="single" w:sz="4" w:space="0" w:color="auto"/>
              <w:left w:val="single" w:sz="4" w:space="0" w:color="auto"/>
              <w:bottom w:val="single" w:sz="4" w:space="0" w:color="auto"/>
              <w:right w:val="single" w:sz="4" w:space="0" w:color="auto"/>
            </w:tcBorders>
          </w:tcPr>
          <w:p w:rsidR="00B45574" w:rsidRPr="005A7D33" w:rsidRDefault="00B45574" w:rsidP="00F42892">
            <w:pPr>
              <w:pStyle w:val="a8"/>
              <w:ind w:left="0" w:firstLine="36"/>
              <w:contextualSpacing/>
              <w:jc w:val="right"/>
              <w:rPr>
                <w:i/>
                <w:sz w:val="22"/>
                <w:szCs w:val="22"/>
              </w:rPr>
            </w:pPr>
            <w:r w:rsidRPr="005A7D33">
              <w:rPr>
                <w:i/>
                <w:sz w:val="22"/>
                <w:szCs w:val="22"/>
              </w:rPr>
              <w:t>139 928 112,1</w:t>
            </w:r>
          </w:p>
        </w:tc>
      </w:tr>
      <w:tr w:rsidR="00AF2BA7" w:rsidRPr="005A7D33" w:rsidTr="003E612F">
        <w:tc>
          <w:tcPr>
            <w:tcW w:w="5921" w:type="dxa"/>
            <w:tcBorders>
              <w:top w:val="single" w:sz="4" w:space="0" w:color="auto"/>
              <w:left w:val="single" w:sz="4" w:space="0" w:color="auto"/>
              <w:bottom w:val="single" w:sz="4" w:space="0" w:color="auto"/>
              <w:right w:val="single" w:sz="4" w:space="0" w:color="auto"/>
            </w:tcBorders>
          </w:tcPr>
          <w:p w:rsidR="00AF2BA7" w:rsidRPr="005A7D33" w:rsidRDefault="00AF2BA7" w:rsidP="00F42892">
            <w:pPr>
              <w:pStyle w:val="a8"/>
              <w:ind w:left="0" w:firstLine="36"/>
              <w:contextualSpacing/>
              <w:jc w:val="both"/>
              <w:rPr>
                <w:i/>
                <w:sz w:val="22"/>
                <w:szCs w:val="22"/>
              </w:rPr>
            </w:pPr>
            <w:r w:rsidRPr="005A7D33">
              <w:rPr>
                <w:i/>
                <w:sz w:val="22"/>
                <w:szCs w:val="22"/>
              </w:rPr>
              <w:t>-</w:t>
            </w:r>
            <w:r w:rsidRPr="005A7D33">
              <w:t xml:space="preserve"> </w:t>
            </w:r>
            <w:r w:rsidRPr="005A7D33">
              <w:rPr>
                <w:i/>
                <w:sz w:val="22"/>
                <w:szCs w:val="22"/>
              </w:rPr>
              <w:t>АО «НК Qazaq Gaz»</w:t>
            </w:r>
          </w:p>
        </w:tc>
        <w:tc>
          <w:tcPr>
            <w:tcW w:w="3118" w:type="dxa"/>
            <w:tcBorders>
              <w:top w:val="single" w:sz="4" w:space="0" w:color="auto"/>
              <w:left w:val="single" w:sz="4" w:space="0" w:color="auto"/>
              <w:bottom w:val="single" w:sz="4" w:space="0" w:color="auto"/>
              <w:right w:val="single" w:sz="4" w:space="0" w:color="auto"/>
            </w:tcBorders>
          </w:tcPr>
          <w:p w:rsidR="00AF2BA7" w:rsidRPr="005A7D33" w:rsidRDefault="00B45574" w:rsidP="00F42892">
            <w:pPr>
              <w:pStyle w:val="a8"/>
              <w:ind w:left="0" w:firstLine="36"/>
              <w:contextualSpacing/>
              <w:jc w:val="right"/>
              <w:rPr>
                <w:i/>
                <w:sz w:val="22"/>
                <w:szCs w:val="22"/>
              </w:rPr>
            </w:pPr>
            <w:r w:rsidRPr="005A7D33">
              <w:rPr>
                <w:i/>
                <w:sz w:val="22"/>
                <w:szCs w:val="22"/>
              </w:rPr>
              <w:t>134 474 895,0</w:t>
            </w:r>
          </w:p>
        </w:tc>
      </w:tr>
      <w:tr w:rsidR="00B45574" w:rsidRPr="005A7D33" w:rsidTr="003E612F">
        <w:tc>
          <w:tcPr>
            <w:tcW w:w="5921" w:type="dxa"/>
            <w:tcBorders>
              <w:top w:val="single" w:sz="4" w:space="0" w:color="auto"/>
              <w:left w:val="single" w:sz="4" w:space="0" w:color="auto"/>
              <w:bottom w:val="single" w:sz="4" w:space="0" w:color="auto"/>
              <w:right w:val="single" w:sz="4" w:space="0" w:color="auto"/>
            </w:tcBorders>
          </w:tcPr>
          <w:p w:rsidR="00B45574" w:rsidRPr="005A7D33" w:rsidRDefault="00B45574" w:rsidP="00F42892">
            <w:pPr>
              <w:pStyle w:val="a8"/>
              <w:ind w:left="0" w:firstLine="36"/>
              <w:contextualSpacing/>
              <w:jc w:val="both"/>
              <w:rPr>
                <w:b/>
                <w:sz w:val="22"/>
                <w:szCs w:val="22"/>
              </w:rPr>
            </w:pPr>
            <w:r w:rsidRPr="005A7D33">
              <w:rPr>
                <w:b/>
                <w:sz w:val="22"/>
                <w:szCs w:val="22"/>
              </w:rPr>
              <w:t xml:space="preserve">- </w:t>
            </w:r>
            <w:r w:rsidR="00CD55A9" w:rsidRPr="005A7D33">
              <w:rPr>
                <w:i/>
                <w:sz w:val="22"/>
                <w:szCs w:val="22"/>
              </w:rPr>
              <w:t>ТОО «</w:t>
            </w:r>
            <w:r w:rsidRPr="005A7D33">
              <w:rPr>
                <w:i/>
                <w:sz w:val="22"/>
                <w:szCs w:val="22"/>
              </w:rPr>
              <w:t>Казцинк</w:t>
            </w:r>
            <w:r w:rsidR="00CD55A9" w:rsidRPr="005A7D33">
              <w:rPr>
                <w:i/>
                <w:sz w:val="22"/>
                <w:szCs w:val="22"/>
              </w:rPr>
              <w:t>»</w:t>
            </w:r>
          </w:p>
        </w:tc>
        <w:tc>
          <w:tcPr>
            <w:tcW w:w="3118" w:type="dxa"/>
            <w:tcBorders>
              <w:top w:val="single" w:sz="4" w:space="0" w:color="auto"/>
              <w:left w:val="single" w:sz="4" w:space="0" w:color="auto"/>
              <w:bottom w:val="single" w:sz="4" w:space="0" w:color="auto"/>
              <w:right w:val="single" w:sz="4" w:space="0" w:color="auto"/>
            </w:tcBorders>
          </w:tcPr>
          <w:p w:rsidR="00B45574" w:rsidRPr="005A7D33" w:rsidRDefault="00B45574" w:rsidP="00F42892">
            <w:pPr>
              <w:pStyle w:val="a8"/>
              <w:ind w:left="0" w:firstLine="36"/>
              <w:contextualSpacing/>
              <w:jc w:val="right"/>
              <w:rPr>
                <w:i/>
                <w:sz w:val="22"/>
                <w:szCs w:val="22"/>
              </w:rPr>
            </w:pPr>
            <w:r w:rsidRPr="005A7D33">
              <w:rPr>
                <w:i/>
                <w:sz w:val="22"/>
                <w:szCs w:val="22"/>
              </w:rPr>
              <w:t>130 101 314,8</w:t>
            </w:r>
          </w:p>
        </w:tc>
      </w:tr>
      <w:tr w:rsidR="00AF2BA7" w:rsidRPr="005A7D33" w:rsidTr="00CD55A9">
        <w:tc>
          <w:tcPr>
            <w:tcW w:w="5921" w:type="dxa"/>
            <w:tcBorders>
              <w:top w:val="single" w:sz="4" w:space="0" w:color="auto"/>
              <w:left w:val="single" w:sz="4" w:space="0" w:color="auto"/>
              <w:bottom w:val="single" w:sz="4" w:space="0" w:color="auto"/>
              <w:right w:val="single" w:sz="4" w:space="0" w:color="auto"/>
            </w:tcBorders>
          </w:tcPr>
          <w:p w:rsidR="00AF2BA7" w:rsidRPr="005A7D33" w:rsidRDefault="00CD55A9" w:rsidP="00F42892">
            <w:pPr>
              <w:pStyle w:val="a8"/>
              <w:ind w:left="0" w:firstLine="36"/>
              <w:contextualSpacing/>
              <w:jc w:val="both"/>
              <w:rPr>
                <w:i/>
                <w:sz w:val="22"/>
                <w:szCs w:val="22"/>
              </w:rPr>
            </w:pPr>
            <w:r w:rsidRPr="005A7D33">
              <w:rPr>
                <w:i/>
                <w:sz w:val="22"/>
                <w:szCs w:val="22"/>
              </w:rPr>
              <w:t>- Карачаганак Петролиум Оперейтинг Б.В. Казахстанский филиал</w:t>
            </w:r>
          </w:p>
        </w:tc>
        <w:tc>
          <w:tcPr>
            <w:tcW w:w="3118" w:type="dxa"/>
            <w:tcBorders>
              <w:top w:val="single" w:sz="4" w:space="0" w:color="auto"/>
              <w:left w:val="single" w:sz="4" w:space="0" w:color="auto"/>
              <w:bottom w:val="single" w:sz="4" w:space="0" w:color="auto"/>
              <w:right w:val="single" w:sz="4" w:space="0" w:color="auto"/>
            </w:tcBorders>
          </w:tcPr>
          <w:p w:rsidR="00AF2BA7" w:rsidRPr="005A7D33" w:rsidRDefault="00CD55A9" w:rsidP="00F42892">
            <w:pPr>
              <w:pStyle w:val="a8"/>
              <w:ind w:left="0" w:firstLine="36"/>
              <w:contextualSpacing/>
              <w:jc w:val="right"/>
              <w:rPr>
                <w:i/>
                <w:sz w:val="22"/>
                <w:szCs w:val="22"/>
              </w:rPr>
            </w:pPr>
            <w:r w:rsidRPr="005A7D33">
              <w:rPr>
                <w:i/>
                <w:sz w:val="22"/>
                <w:szCs w:val="22"/>
              </w:rPr>
              <w:t>54 436 787,4</w:t>
            </w:r>
          </w:p>
        </w:tc>
      </w:tr>
      <w:tr w:rsidR="00AF2BA7" w:rsidRPr="005A7D33" w:rsidTr="003E612F">
        <w:tc>
          <w:tcPr>
            <w:tcW w:w="5921" w:type="dxa"/>
            <w:tcBorders>
              <w:top w:val="single" w:sz="4" w:space="0" w:color="auto"/>
              <w:left w:val="single" w:sz="4" w:space="0" w:color="auto"/>
              <w:bottom w:val="single" w:sz="4" w:space="0" w:color="auto"/>
              <w:right w:val="single" w:sz="4" w:space="0" w:color="auto"/>
            </w:tcBorders>
            <w:hideMark/>
          </w:tcPr>
          <w:p w:rsidR="00AF2BA7" w:rsidRPr="005A7D33" w:rsidRDefault="00AF2BA7" w:rsidP="00F42892">
            <w:pPr>
              <w:pStyle w:val="a8"/>
              <w:ind w:left="0" w:firstLine="36"/>
              <w:contextualSpacing/>
              <w:jc w:val="both"/>
              <w:rPr>
                <w:b/>
                <w:sz w:val="22"/>
                <w:szCs w:val="22"/>
              </w:rPr>
            </w:pPr>
            <w:r w:rsidRPr="005A7D33">
              <w:rPr>
                <w:b/>
                <w:sz w:val="22"/>
                <w:szCs w:val="22"/>
              </w:rPr>
              <w:t xml:space="preserve">корпоративный подоходный налог </w:t>
            </w:r>
          </w:p>
        </w:tc>
        <w:tc>
          <w:tcPr>
            <w:tcW w:w="3118" w:type="dxa"/>
            <w:tcBorders>
              <w:top w:val="single" w:sz="4" w:space="0" w:color="auto"/>
              <w:left w:val="single" w:sz="4" w:space="0" w:color="auto"/>
              <w:bottom w:val="single" w:sz="4" w:space="0" w:color="auto"/>
              <w:right w:val="single" w:sz="4" w:space="0" w:color="auto"/>
            </w:tcBorders>
            <w:hideMark/>
          </w:tcPr>
          <w:p w:rsidR="00AF2BA7" w:rsidRPr="005A7D33" w:rsidRDefault="00AF2BA7" w:rsidP="00F42892">
            <w:pPr>
              <w:pStyle w:val="a8"/>
              <w:ind w:left="0" w:firstLine="36"/>
              <w:contextualSpacing/>
              <w:jc w:val="right"/>
              <w:rPr>
                <w:b/>
                <w:sz w:val="22"/>
                <w:szCs w:val="22"/>
              </w:rPr>
            </w:pPr>
            <w:r w:rsidRPr="005A7D33">
              <w:rPr>
                <w:b/>
                <w:sz w:val="22"/>
                <w:szCs w:val="22"/>
              </w:rPr>
              <w:t>176 978 094,4</w:t>
            </w:r>
          </w:p>
        </w:tc>
      </w:tr>
      <w:tr w:rsidR="00CD55A9" w:rsidRPr="005A7D33" w:rsidTr="003E612F">
        <w:trPr>
          <w:trHeight w:val="327"/>
        </w:trPr>
        <w:tc>
          <w:tcPr>
            <w:tcW w:w="5921" w:type="dxa"/>
            <w:tcBorders>
              <w:top w:val="single" w:sz="4" w:space="0" w:color="auto"/>
              <w:left w:val="single" w:sz="4" w:space="0" w:color="auto"/>
              <w:bottom w:val="single" w:sz="4" w:space="0" w:color="auto"/>
              <w:right w:val="single" w:sz="4" w:space="0" w:color="auto"/>
            </w:tcBorders>
          </w:tcPr>
          <w:p w:rsidR="00CD55A9" w:rsidRPr="005A7D33" w:rsidRDefault="00CD55A9" w:rsidP="00F42892">
            <w:pPr>
              <w:pStyle w:val="a8"/>
              <w:ind w:left="0" w:firstLine="36"/>
              <w:contextualSpacing/>
              <w:jc w:val="both"/>
              <w:rPr>
                <w:i/>
                <w:sz w:val="22"/>
                <w:szCs w:val="22"/>
              </w:rPr>
            </w:pPr>
            <w:r w:rsidRPr="005A7D33">
              <w:rPr>
                <w:i/>
                <w:sz w:val="22"/>
                <w:szCs w:val="22"/>
              </w:rPr>
              <w:t>-АО «Фонд национального благосостояния «Самрук-Қазына»</w:t>
            </w:r>
          </w:p>
        </w:tc>
        <w:tc>
          <w:tcPr>
            <w:tcW w:w="3118" w:type="dxa"/>
            <w:tcBorders>
              <w:top w:val="single" w:sz="4" w:space="0" w:color="auto"/>
              <w:left w:val="single" w:sz="4" w:space="0" w:color="auto"/>
              <w:bottom w:val="single" w:sz="4" w:space="0" w:color="auto"/>
              <w:right w:val="single" w:sz="4" w:space="0" w:color="auto"/>
            </w:tcBorders>
          </w:tcPr>
          <w:p w:rsidR="00CD55A9" w:rsidRPr="005A7D33" w:rsidRDefault="00CD55A9" w:rsidP="00F42892">
            <w:pPr>
              <w:pStyle w:val="a8"/>
              <w:ind w:left="0" w:firstLine="36"/>
              <w:contextualSpacing/>
              <w:jc w:val="right"/>
              <w:rPr>
                <w:i/>
                <w:sz w:val="22"/>
                <w:szCs w:val="22"/>
              </w:rPr>
            </w:pPr>
            <w:r w:rsidRPr="005A7D33">
              <w:rPr>
                <w:i/>
                <w:sz w:val="22"/>
                <w:szCs w:val="22"/>
              </w:rPr>
              <w:t>69 788 421,0</w:t>
            </w:r>
          </w:p>
        </w:tc>
      </w:tr>
      <w:tr w:rsidR="00AF2BA7" w:rsidRPr="005A7D33" w:rsidTr="003E612F">
        <w:trPr>
          <w:trHeight w:val="327"/>
        </w:trPr>
        <w:tc>
          <w:tcPr>
            <w:tcW w:w="5921" w:type="dxa"/>
            <w:tcBorders>
              <w:top w:val="single" w:sz="4" w:space="0" w:color="auto"/>
              <w:left w:val="single" w:sz="4" w:space="0" w:color="auto"/>
              <w:bottom w:val="single" w:sz="4" w:space="0" w:color="auto"/>
              <w:right w:val="single" w:sz="4" w:space="0" w:color="auto"/>
            </w:tcBorders>
            <w:hideMark/>
          </w:tcPr>
          <w:p w:rsidR="00AF2BA7" w:rsidRPr="005A7D33" w:rsidRDefault="00AF2BA7" w:rsidP="00F42892">
            <w:pPr>
              <w:pStyle w:val="a8"/>
              <w:ind w:left="0" w:firstLine="36"/>
              <w:contextualSpacing/>
              <w:jc w:val="both"/>
              <w:rPr>
                <w:i/>
                <w:sz w:val="22"/>
                <w:szCs w:val="22"/>
              </w:rPr>
            </w:pPr>
            <w:r w:rsidRPr="005A7D33">
              <w:rPr>
                <w:i/>
                <w:sz w:val="22"/>
                <w:szCs w:val="22"/>
              </w:rPr>
              <w:t>- АО «Астана-Финанс»</w:t>
            </w:r>
          </w:p>
        </w:tc>
        <w:tc>
          <w:tcPr>
            <w:tcW w:w="3118" w:type="dxa"/>
            <w:tcBorders>
              <w:top w:val="single" w:sz="4" w:space="0" w:color="auto"/>
              <w:left w:val="single" w:sz="4" w:space="0" w:color="auto"/>
              <w:bottom w:val="single" w:sz="4" w:space="0" w:color="auto"/>
              <w:right w:val="single" w:sz="4" w:space="0" w:color="auto"/>
            </w:tcBorders>
            <w:hideMark/>
          </w:tcPr>
          <w:p w:rsidR="00AF2BA7" w:rsidRPr="005A7D33" w:rsidRDefault="00CD55A9" w:rsidP="00F42892">
            <w:pPr>
              <w:pStyle w:val="a8"/>
              <w:ind w:left="0" w:firstLine="36"/>
              <w:contextualSpacing/>
              <w:jc w:val="right"/>
              <w:rPr>
                <w:i/>
                <w:sz w:val="22"/>
                <w:szCs w:val="22"/>
              </w:rPr>
            </w:pPr>
            <w:r w:rsidRPr="005A7D33">
              <w:rPr>
                <w:i/>
                <w:sz w:val="22"/>
                <w:szCs w:val="22"/>
              </w:rPr>
              <w:t>52 826 576,7</w:t>
            </w:r>
          </w:p>
        </w:tc>
      </w:tr>
      <w:tr w:rsidR="00AF2BA7" w:rsidRPr="005A7D33" w:rsidTr="003E612F">
        <w:tc>
          <w:tcPr>
            <w:tcW w:w="5921" w:type="dxa"/>
            <w:tcBorders>
              <w:top w:val="single" w:sz="4" w:space="0" w:color="auto"/>
              <w:left w:val="single" w:sz="4" w:space="0" w:color="auto"/>
              <w:bottom w:val="single" w:sz="4" w:space="0" w:color="auto"/>
              <w:right w:val="single" w:sz="4" w:space="0" w:color="auto"/>
            </w:tcBorders>
            <w:hideMark/>
          </w:tcPr>
          <w:p w:rsidR="00AF2BA7" w:rsidRPr="005A7D33" w:rsidRDefault="00AF2BA7" w:rsidP="00F42892">
            <w:pPr>
              <w:pStyle w:val="a8"/>
              <w:ind w:left="0" w:firstLine="36"/>
              <w:contextualSpacing/>
              <w:jc w:val="both"/>
              <w:rPr>
                <w:i/>
                <w:sz w:val="22"/>
                <w:szCs w:val="22"/>
              </w:rPr>
            </w:pPr>
            <w:r w:rsidRPr="005A7D33">
              <w:rPr>
                <w:i/>
                <w:sz w:val="22"/>
                <w:szCs w:val="22"/>
              </w:rPr>
              <w:t xml:space="preserve">- </w:t>
            </w:r>
            <w:r w:rsidR="00CD55A9" w:rsidRPr="005A7D33">
              <w:rPr>
                <w:i/>
                <w:sz w:val="22"/>
                <w:szCs w:val="22"/>
              </w:rPr>
              <w:t xml:space="preserve">ТОО «Корпорация Казахмыс»  </w:t>
            </w:r>
          </w:p>
        </w:tc>
        <w:tc>
          <w:tcPr>
            <w:tcW w:w="3118" w:type="dxa"/>
            <w:tcBorders>
              <w:top w:val="single" w:sz="4" w:space="0" w:color="auto"/>
              <w:left w:val="single" w:sz="4" w:space="0" w:color="auto"/>
              <w:bottom w:val="single" w:sz="4" w:space="0" w:color="auto"/>
              <w:right w:val="single" w:sz="4" w:space="0" w:color="auto"/>
            </w:tcBorders>
            <w:hideMark/>
          </w:tcPr>
          <w:p w:rsidR="00AF2BA7" w:rsidRPr="005A7D33" w:rsidRDefault="00CD55A9" w:rsidP="00F42892">
            <w:pPr>
              <w:pStyle w:val="a8"/>
              <w:ind w:left="0" w:firstLine="36"/>
              <w:contextualSpacing/>
              <w:jc w:val="right"/>
              <w:rPr>
                <w:i/>
                <w:sz w:val="22"/>
                <w:szCs w:val="22"/>
              </w:rPr>
            </w:pPr>
            <w:r w:rsidRPr="005A7D33">
              <w:rPr>
                <w:i/>
                <w:sz w:val="22"/>
                <w:szCs w:val="22"/>
              </w:rPr>
              <w:t>17 598 625,5</w:t>
            </w:r>
          </w:p>
        </w:tc>
      </w:tr>
    </w:tbl>
    <w:p w:rsidR="00AE27F7" w:rsidRPr="005A7D33" w:rsidRDefault="00AE27F7" w:rsidP="008B2D4C">
      <w:pPr>
        <w:tabs>
          <w:tab w:val="left" w:pos="9360"/>
        </w:tabs>
        <w:ind w:right="-5" w:firstLine="709"/>
        <w:jc w:val="both"/>
        <w:rPr>
          <w:b/>
          <w:i/>
          <w:sz w:val="28"/>
          <w:szCs w:val="28"/>
        </w:rPr>
      </w:pPr>
    </w:p>
    <w:p w:rsidR="00472370" w:rsidRPr="005A7D33" w:rsidRDefault="00472370" w:rsidP="008B2D4C">
      <w:pPr>
        <w:tabs>
          <w:tab w:val="left" w:pos="9360"/>
        </w:tabs>
        <w:ind w:right="-5" w:firstLine="709"/>
        <w:jc w:val="both"/>
        <w:rPr>
          <w:b/>
          <w:i/>
          <w:sz w:val="28"/>
          <w:szCs w:val="28"/>
        </w:rPr>
      </w:pPr>
      <w:r w:rsidRPr="005A7D33">
        <w:rPr>
          <w:b/>
          <w:i/>
          <w:sz w:val="28"/>
          <w:szCs w:val="28"/>
        </w:rPr>
        <w:t>1</w:t>
      </w:r>
      <w:r w:rsidR="0072440B" w:rsidRPr="005A7D33">
        <w:rPr>
          <w:b/>
          <w:i/>
          <w:sz w:val="28"/>
          <w:szCs w:val="28"/>
        </w:rPr>
        <w:t>7</w:t>
      </w:r>
      <w:r w:rsidRPr="005A7D33">
        <w:rPr>
          <w:b/>
          <w:i/>
          <w:sz w:val="28"/>
          <w:szCs w:val="28"/>
        </w:rPr>
        <w:t xml:space="preserve">. Долгосрочные финансовые обязательства </w:t>
      </w:r>
    </w:p>
    <w:p w:rsidR="00312DAD" w:rsidRPr="005A7D33" w:rsidRDefault="00472370" w:rsidP="008B2D4C">
      <w:pPr>
        <w:pStyle w:val="a3"/>
        <w:ind w:firstLine="709"/>
        <w:contextualSpacing/>
        <w:jc w:val="both"/>
        <w:rPr>
          <w:i/>
        </w:rPr>
      </w:pPr>
      <w:r w:rsidRPr="005A7D33">
        <w:rPr>
          <w:b/>
          <w:i/>
        </w:rPr>
        <w:t xml:space="preserve">Долгосрочные финансовые обязательства </w:t>
      </w:r>
      <w:r w:rsidRPr="005A7D33">
        <w:rPr>
          <w:i/>
        </w:rPr>
        <w:t xml:space="preserve">(таблица </w:t>
      </w:r>
      <w:r w:rsidR="00BC143A" w:rsidRPr="005A7D33">
        <w:rPr>
          <w:i/>
        </w:rPr>
        <w:t>1</w:t>
      </w:r>
      <w:r w:rsidR="008F667F" w:rsidRPr="005A7D33">
        <w:rPr>
          <w:i/>
        </w:rPr>
        <w:t>2</w:t>
      </w:r>
      <w:r w:rsidRPr="005A7D33">
        <w:rPr>
          <w:i/>
        </w:rPr>
        <w:t>)</w:t>
      </w:r>
    </w:p>
    <w:p w:rsidR="00A23F82" w:rsidRPr="005A7D33" w:rsidRDefault="00A23F82" w:rsidP="008B2D4C">
      <w:pPr>
        <w:pStyle w:val="a3"/>
        <w:ind w:firstLine="709"/>
        <w:contextualSpacing/>
        <w:jc w:val="both"/>
      </w:pPr>
      <w:r w:rsidRPr="005A7D33">
        <w:rPr>
          <w:i/>
        </w:rPr>
        <w:tab/>
      </w:r>
      <w:r w:rsidRPr="005A7D33">
        <w:rPr>
          <w:i/>
        </w:rPr>
        <w:tab/>
      </w:r>
      <w:r w:rsidRPr="005A7D33">
        <w:rPr>
          <w:i/>
        </w:rPr>
        <w:tab/>
      </w:r>
      <w:r w:rsidRPr="005A7D33">
        <w:rPr>
          <w:i/>
        </w:rPr>
        <w:tab/>
      </w:r>
      <w:r w:rsidRPr="005A7D33">
        <w:rPr>
          <w:i/>
        </w:rPr>
        <w:tab/>
      </w:r>
      <w:r w:rsidRPr="005A7D33">
        <w:rPr>
          <w:i/>
        </w:rPr>
        <w:tab/>
      </w:r>
      <w:r w:rsidRPr="005A7D33">
        <w:rPr>
          <w:i/>
        </w:rPr>
        <w:tab/>
      </w:r>
      <w:r w:rsidRPr="005A7D33">
        <w:rPr>
          <w:i/>
        </w:rPr>
        <w:tab/>
      </w:r>
      <w:r w:rsidRPr="005A7D33">
        <w:rPr>
          <w:i/>
        </w:rPr>
        <w:tab/>
      </w:r>
      <w:r w:rsidRPr="005A7D33">
        <w:rPr>
          <w:i/>
        </w:rPr>
        <w:tab/>
      </w:r>
      <w:r w:rsidRPr="005A7D33">
        <w:t>(тыс. тенге)</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2126"/>
        <w:gridCol w:w="1843"/>
        <w:gridCol w:w="1702"/>
        <w:gridCol w:w="2126"/>
        <w:gridCol w:w="1701"/>
        <w:gridCol w:w="283"/>
      </w:tblGrid>
      <w:tr w:rsidR="00F44A2A" w:rsidRPr="005A7D33" w:rsidTr="003B2D1B">
        <w:trPr>
          <w:cantSplit/>
          <w:trHeight w:val="1134"/>
        </w:trPr>
        <w:tc>
          <w:tcPr>
            <w:tcW w:w="2410" w:type="dxa"/>
            <w:gridSpan w:val="2"/>
            <w:shd w:val="clear" w:color="FFFFFF" w:fill="FFFFFF"/>
            <w:vAlign w:val="center"/>
            <w:hideMark/>
          </w:tcPr>
          <w:p w:rsidR="00F44A2A" w:rsidRPr="005A7D33" w:rsidRDefault="00F44A2A" w:rsidP="00F42892">
            <w:pPr>
              <w:jc w:val="center"/>
              <w:rPr>
                <w:color w:val="000000" w:themeColor="text1"/>
              </w:rPr>
            </w:pPr>
            <w:r w:rsidRPr="005A7D33">
              <w:rPr>
                <w:color w:val="000000" w:themeColor="text1"/>
              </w:rPr>
              <w:t>Показатели</w:t>
            </w:r>
          </w:p>
        </w:tc>
        <w:tc>
          <w:tcPr>
            <w:tcW w:w="1843" w:type="dxa"/>
            <w:shd w:val="clear" w:color="FFFFFF" w:fill="FFFFFF"/>
          </w:tcPr>
          <w:p w:rsidR="00F44A2A" w:rsidRPr="005A7D33" w:rsidRDefault="00F44A2A" w:rsidP="00F42892">
            <w:pPr>
              <w:jc w:val="center"/>
              <w:rPr>
                <w:color w:val="000000" w:themeColor="text1"/>
              </w:rPr>
            </w:pPr>
            <w:r w:rsidRPr="005A7D33">
              <w:rPr>
                <w:color w:val="000000" w:themeColor="text1"/>
              </w:rPr>
              <w:t>Оцениваемые по амортизирован-ной стоимости</w:t>
            </w:r>
          </w:p>
        </w:tc>
        <w:tc>
          <w:tcPr>
            <w:tcW w:w="1702" w:type="dxa"/>
            <w:shd w:val="clear" w:color="FFFFFF" w:fill="FFFFFF"/>
            <w:vAlign w:val="center"/>
            <w:hideMark/>
          </w:tcPr>
          <w:p w:rsidR="00F44A2A" w:rsidRPr="005A7D33" w:rsidRDefault="00F44A2A" w:rsidP="00F42892">
            <w:pPr>
              <w:jc w:val="center"/>
              <w:rPr>
                <w:color w:val="000000" w:themeColor="text1"/>
              </w:rPr>
            </w:pPr>
            <w:r w:rsidRPr="005A7D33">
              <w:rPr>
                <w:color w:val="000000" w:themeColor="text1"/>
              </w:rPr>
              <w:t>Оцениваемые по справедливой стоимости</w:t>
            </w:r>
          </w:p>
        </w:tc>
        <w:tc>
          <w:tcPr>
            <w:tcW w:w="2126" w:type="dxa"/>
            <w:shd w:val="clear" w:color="FFFFFF" w:fill="FFFFFF"/>
            <w:vAlign w:val="center"/>
            <w:hideMark/>
          </w:tcPr>
          <w:p w:rsidR="00F44A2A" w:rsidRPr="005A7D33" w:rsidRDefault="00F44A2A" w:rsidP="00F42892">
            <w:pPr>
              <w:jc w:val="center"/>
              <w:rPr>
                <w:color w:val="000000" w:themeColor="text1"/>
              </w:rPr>
            </w:pPr>
            <w:r w:rsidRPr="005A7D33">
              <w:rPr>
                <w:color w:val="000000" w:themeColor="text1"/>
              </w:rPr>
              <w:t>Оцениваемые по себестоимости</w:t>
            </w:r>
          </w:p>
        </w:tc>
        <w:tc>
          <w:tcPr>
            <w:tcW w:w="1984" w:type="dxa"/>
            <w:gridSpan w:val="2"/>
            <w:shd w:val="clear" w:color="FFFFFF" w:fill="FFFFFF"/>
            <w:vAlign w:val="center"/>
            <w:hideMark/>
          </w:tcPr>
          <w:p w:rsidR="00F44A2A" w:rsidRPr="005A7D33" w:rsidRDefault="00F44A2A" w:rsidP="00F42892">
            <w:pPr>
              <w:jc w:val="center"/>
              <w:rPr>
                <w:color w:val="000000" w:themeColor="text1"/>
              </w:rPr>
            </w:pPr>
            <w:r w:rsidRPr="005A7D33">
              <w:rPr>
                <w:color w:val="000000" w:themeColor="text1"/>
              </w:rPr>
              <w:t>Всего</w:t>
            </w:r>
          </w:p>
        </w:tc>
      </w:tr>
      <w:tr w:rsidR="00F44A2A" w:rsidRPr="005A7D33" w:rsidTr="003B2D1B">
        <w:trPr>
          <w:trHeight w:val="289"/>
        </w:trPr>
        <w:tc>
          <w:tcPr>
            <w:tcW w:w="2410" w:type="dxa"/>
            <w:gridSpan w:val="2"/>
            <w:shd w:val="clear" w:color="FFFFFF" w:fill="FFFFFF"/>
            <w:vAlign w:val="center"/>
            <w:hideMark/>
          </w:tcPr>
          <w:p w:rsidR="00F44A2A" w:rsidRPr="005A7D33" w:rsidRDefault="00F44A2A" w:rsidP="00F42892">
            <w:pPr>
              <w:jc w:val="center"/>
              <w:rPr>
                <w:color w:val="000000" w:themeColor="text1"/>
              </w:rPr>
            </w:pPr>
            <w:r w:rsidRPr="005A7D33">
              <w:rPr>
                <w:color w:val="000000" w:themeColor="text1"/>
              </w:rPr>
              <w:t>1</w:t>
            </w:r>
          </w:p>
        </w:tc>
        <w:tc>
          <w:tcPr>
            <w:tcW w:w="1843" w:type="dxa"/>
            <w:shd w:val="clear" w:color="FFFFFF" w:fill="FFFFFF"/>
          </w:tcPr>
          <w:p w:rsidR="00F44A2A" w:rsidRPr="005A7D33" w:rsidRDefault="00F44A2A" w:rsidP="00F42892">
            <w:pPr>
              <w:jc w:val="center"/>
              <w:rPr>
                <w:color w:val="000000" w:themeColor="text1"/>
              </w:rPr>
            </w:pPr>
            <w:r w:rsidRPr="005A7D33">
              <w:rPr>
                <w:color w:val="000000" w:themeColor="text1"/>
              </w:rPr>
              <w:t>2</w:t>
            </w:r>
          </w:p>
        </w:tc>
        <w:tc>
          <w:tcPr>
            <w:tcW w:w="1702" w:type="dxa"/>
            <w:shd w:val="clear" w:color="FFFFFF" w:fill="FFFFFF"/>
            <w:vAlign w:val="center"/>
            <w:hideMark/>
          </w:tcPr>
          <w:p w:rsidR="00F44A2A" w:rsidRPr="005A7D33" w:rsidRDefault="00F44A2A" w:rsidP="00F42892">
            <w:pPr>
              <w:jc w:val="center"/>
              <w:rPr>
                <w:color w:val="000000" w:themeColor="text1"/>
              </w:rPr>
            </w:pPr>
            <w:r w:rsidRPr="005A7D33">
              <w:rPr>
                <w:color w:val="000000" w:themeColor="text1"/>
              </w:rPr>
              <w:t>3</w:t>
            </w:r>
          </w:p>
        </w:tc>
        <w:tc>
          <w:tcPr>
            <w:tcW w:w="2126" w:type="dxa"/>
            <w:shd w:val="clear" w:color="FFFFFF" w:fill="FFFFFF"/>
            <w:vAlign w:val="center"/>
            <w:hideMark/>
          </w:tcPr>
          <w:p w:rsidR="00F44A2A" w:rsidRPr="005A7D33" w:rsidRDefault="00F44A2A" w:rsidP="00F42892">
            <w:pPr>
              <w:jc w:val="center"/>
              <w:rPr>
                <w:color w:val="000000" w:themeColor="text1"/>
              </w:rPr>
            </w:pPr>
            <w:r w:rsidRPr="005A7D33">
              <w:rPr>
                <w:color w:val="000000" w:themeColor="text1"/>
              </w:rPr>
              <w:t>4</w:t>
            </w:r>
          </w:p>
        </w:tc>
        <w:tc>
          <w:tcPr>
            <w:tcW w:w="1984" w:type="dxa"/>
            <w:gridSpan w:val="2"/>
            <w:shd w:val="clear" w:color="FFFFFF" w:fill="FFFFFF"/>
            <w:vAlign w:val="center"/>
            <w:hideMark/>
          </w:tcPr>
          <w:p w:rsidR="00F44A2A" w:rsidRPr="005A7D33" w:rsidRDefault="00F44A2A" w:rsidP="00F42892">
            <w:pPr>
              <w:jc w:val="center"/>
              <w:rPr>
                <w:color w:val="000000" w:themeColor="text1"/>
              </w:rPr>
            </w:pPr>
            <w:r w:rsidRPr="005A7D33">
              <w:rPr>
                <w:color w:val="000000" w:themeColor="text1"/>
              </w:rPr>
              <w:t>5</w:t>
            </w:r>
          </w:p>
        </w:tc>
      </w:tr>
      <w:tr w:rsidR="003B2D1B" w:rsidRPr="005A7D33" w:rsidTr="00E20940">
        <w:trPr>
          <w:trHeight w:val="330"/>
        </w:trPr>
        <w:tc>
          <w:tcPr>
            <w:tcW w:w="2410" w:type="dxa"/>
            <w:gridSpan w:val="2"/>
            <w:shd w:val="clear" w:color="FFFFFF" w:fill="FFFFFF"/>
            <w:vAlign w:val="bottom"/>
            <w:hideMark/>
          </w:tcPr>
          <w:p w:rsidR="003B2D1B" w:rsidRPr="005A7D33" w:rsidRDefault="003B2D1B" w:rsidP="00F42892">
            <w:pPr>
              <w:rPr>
                <w:color w:val="000000" w:themeColor="text1"/>
              </w:rPr>
            </w:pPr>
            <w:r w:rsidRPr="005A7D33">
              <w:rPr>
                <w:color w:val="000000" w:themeColor="text1"/>
              </w:rPr>
              <w:lastRenderedPageBreak/>
              <w:t xml:space="preserve">Сальдо на начало отчетного периода </w:t>
            </w:r>
          </w:p>
        </w:tc>
        <w:tc>
          <w:tcPr>
            <w:tcW w:w="1843" w:type="dxa"/>
            <w:shd w:val="clear" w:color="FFFFFF" w:fill="FFFFFF"/>
          </w:tcPr>
          <w:p w:rsidR="003B2D1B" w:rsidRPr="005A7D33" w:rsidRDefault="003B2D1B" w:rsidP="00F42892">
            <w:pPr>
              <w:jc w:val="right"/>
            </w:pPr>
            <w:r w:rsidRPr="005A7D33">
              <w:t>110 890 956,6</w:t>
            </w:r>
          </w:p>
        </w:tc>
        <w:tc>
          <w:tcPr>
            <w:tcW w:w="1702" w:type="dxa"/>
            <w:shd w:val="clear" w:color="FFFFFF" w:fill="FFFFFF"/>
            <w:hideMark/>
          </w:tcPr>
          <w:p w:rsidR="003B2D1B" w:rsidRPr="005A7D33" w:rsidRDefault="003B2D1B" w:rsidP="00F42892">
            <w:pPr>
              <w:jc w:val="right"/>
            </w:pPr>
            <w:r w:rsidRPr="005A7D33">
              <w:t>1 651 334,2</w:t>
            </w:r>
          </w:p>
        </w:tc>
        <w:tc>
          <w:tcPr>
            <w:tcW w:w="2126" w:type="dxa"/>
            <w:shd w:val="clear" w:color="FFFFFF" w:fill="FFFFFF"/>
            <w:hideMark/>
          </w:tcPr>
          <w:p w:rsidR="003B2D1B" w:rsidRPr="005A7D33" w:rsidRDefault="003B2D1B" w:rsidP="00F42892">
            <w:pPr>
              <w:jc w:val="right"/>
            </w:pPr>
            <w:r w:rsidRPr="005A7D33">
              <w:t>19 465 169 374,2</w:t>
            </w:r>
          </w:p>
        </w:tc>
        <w:tc>
          <w:tcPr>
            <w:tcW w:w="1984" w:type="dxa"/>
            <w:gridSpan w:val="2"/>
            <w:shd w:val="clear" w:color="FFFFFF" w:fill="FFFFFF"/>
            <w:hideMark/>
          </w:tcPr>
          <w:p w:rsidR="003B2D1B" w:rsidRPr="005A7D33" w:rsidRDefault="003B2D1B" w:rsidP="00F42892">
            <w:pPr>
              <w:jc w:val="right"/>
            </w:pPr>
            <w:r w:rsidRPr="005A7D33">
              <w:t>19 577 711 665,0</w:t>
            </w:r>
          </w:p>
        </w:tc>
      </w:tr>
      <w:tr w:rsidR="003B2D1B" w:rsidRPr="005A7D33" w:rsidTr="00E20940">
        <w:trPr>
          <w:trHeight w:val="363"/>
        </w:trPr>
        <w:tc>
          <w:tcPr>
            <w:tcW w:w="2410" w:type="dxa"/>
            <w:gridSpan w:val="2"/>
            <w:tcBorders>
              <w:bottom w:val="single" w:sz="4" w:space="0" w:color="auto"/>
            </w:tcBorders>
            <w:shd w:val="clear" w:color="FFFFFF" w:fill="FFFFFF"/>
            <w:vAlign w:val="bottom"/>
            <w:hideMark/>
          </w:tcPr>
          <w:p w:rsidR="003B2D1B" w:rsidRPr="005A7D33" w:rsidRDefault="003B2D1B" w:rsidP="00F42892">
            <w:pPr>
              <w:rPr>
                <w:color w:val="000000" w:themeColor="text1"/>
              </w:rPr>
            </w:pPr>
            <w:r w:rsidRPr="005A7D33">
              <w:rPr>
                <w:color w:val="000000" w:themeColor="text1"/>
              </w:rPr>
              <w:t xml:space="preserve">Поступление </w:t>
            </w:r>
          </w:p>
        </w:tc>
        <w:tc>
          <w:tcPr>
            <w:tcW w:w="1843" w:type="dxa"/>
            <w:tcBorders>
              <w:bottom w:val="single" w:sz="4" w:space="0" w:color="auto"/>
            </w:tcBorders>
            <w:shd w:val="clear" w:color="FFFFFF" w:fill="FFFFFF"/>
          </w:tcPr>
          <w:p w:rsidR="003B2D1B" w:rsidRPr="005A7D33" w:rsidRDefault="003B2D1B" w:rsidP="00F42892">
            <w:pPr>
              <w:jc w:val="right"/>
            </w:pPr>
            <w:r w:rsidRPr="005A7D33">
              <w:t>151 342,9</w:t>
            </w:r>
          </w:p>
        </w:tc>
        <w:tc>
          <w:tcPr>
            <w:tcW w:w="1702" w:type="dxa"/>
            <w:tcBorders>
              <w:bottom w:val="single" w:sz="4" w:space="0" w:color="auto"/>
            </w:tcBorders>
            <w:shd w:val="clear" w:color="FFFFFF" w:fill="FFFFFF"/>
            <w:hideMark/>
          </w:tcPr>
          <w:p w:rsidR="003B2D1B" w:rsidRPr="005A7D33" w:rsidRDefault="003B2D1B" w:rsidP="00F42892">
            <w:pPr>
              <w:jc w:val="right"/>
            </w:pPr>
            <w:r w:rsidRPr="005A7D33">
              <w:t>0,0</w:t>
            </w:r>
          </w:p>
        </w:tc>
        <w:tc>
          <w:tcPr>
            <w:tcW w:w="2126" w:type="dxa"/>
            <w:tcBorders>
              <w:bottom w:val="single" w:sz="4" w:space="0" w:color="auto"/>
            </w:tcBorders>
            <w:shd w:val="clear" w:color="FFFFFF" w:fill="FFFFFF"/>
            <w:hideMark/>
          </w:tcPr>
          <w:p w:rsidR="003B2D1B" w:rsidRPr="005A7D33" w:rsidRDefault="003B2D1B" w:rsidP="00F42892">
            <w:pPr>
              <w:jc w:val="right"/>
            </w:pPr>
            <w:r w:rsidRPr="005A7D33">
              <w:t>5 011 824 991,7</w:t>
            </w:r>
          </w:p>
        </w:tc>
        <w:tc>
          <w:tcPr>
            <w:tcW w:w="1984" w:type="dxa"/>
            <w:gridSpan w:val="2"/>
            <w:tcBorders>
              <w:bottom w:val="single" w:sz="4" w:space="0" w:color="auto"/>
            </w:tcBorders>
            <w:shd w:val="clear" w:color="FFFFFF" w:fill="FFFFFF"/>
            <w:hideMark/>
          </w:tcPr>
          <w:p w:rsidR="003B2D1B" w:rsidRPr="005A7D33" w:rsidRDefault="003B2D1B" w:rsidP="00F42892">
            <w:pPr>
              <w:jc w:val="right"/>
            </w:pPr>
            <w:r w:rsidRPr="005A7D33">
              <w:t>5 011 976 334,6</w:t>
            </w:r>
          </w:p>
        </w:tc>
      </w:tr>
      <w:tr w:rsidR="003B2D1B" w:rsidRPr="005A7D33" w:rsidTr="00E20940">
        <w:trPr>
          <w:trHeight w:val="357"/>
        </w:trPr>
        <w:tc>
          <w:tcPr>
            <w:tcW w:w="2410" w:type="dxa"/>
            <w:gridSpan w:val="2"/>
            <w:tcBorders>
              <w:bottom w:val="single" w:sz="4" w:space="0" w:color="auto"/>
            </w:tcBorders>
            <w:shd w:val="clear" w:color="FFFFFF" w:fill="FFFFFF"/>
            <w:vAlign w:val="bottom"/>
            <w:hideMark/>
          </w:tcPr>
          <w:p w:rsidR="003B2D1B" w:rsidRPr="005A7D33" w:rsidRDefault="003B2D1B" w:rsidP="00F42892">
            <w:pPr>
              <w:rPr>
                <w:color w:val="000000" w:themeColor="text1"/>
              </w:rPr>
            </w:pPr>
            <w:r w:rsidRPr="005A7D33">
              <w:rPr>
                <w:color w:val="000000" w:themeColor="text1"/>
              </w:rPr>
              <w:t>Выбытие</w:t>
            </w:r>
          </w:p>
        </w:tc>
        <w:tc>
          <w:tcPr>
            <w:tcW w:w="1843" w:type="dxa"/>
            <w:tcBorders>
              <w:bottom w:val="single" w:sz="4" w:space="0" w:color="auto"/>
            </w:tcBorders>
            <w:shd w:val="clear" w:color="FFFFFF" w:fill="FFFFFF"/>
          </w:tcPr>
          <w:p w:rsidR="003B2D1B" w:rsidRPr="005A7D33" w:rsidRDefault="003B2D1B" w:rsidP="00F42892">
            <w:pPr>
              <w:jc w:val="right"/>
            </w:pPr>
            <w:r w:rsidRPr="005A7D33">
              <w:t>1 958 917,9</w:t>
            </w:r>
          </w:p>
        </w:tc>
        <w:tc>
          <w:tcPr>
            <w:tcW w:w="1702" w:type="dxa"/>
            <w:tcBorders>
              <w:bottom w:val="single" w:sz="4" w:space="0" w:color="auto"/>
            </w:tcBorders>
            <w:shd w:val="clear" w:color="FFFFFF" w:fill="FFFFFF"/>
            <w:hideMark/>
          </w:tcPr>
          <w:p w:rsidR="003B2D1B" w:rsidRPr="005A7D33" w:rsidRDefault="003B2D1B" w:rsidP="00F42892">
            <w:pPr>
              <w:jc w:val="right"/>
            </w:pPr>
            <w:r w:rsidRPr="005A7D33">
              <w:t>161 543,5</w:t>
            </w:r>
          </w:p>
        </w:tc>
        <w:tc>
          <w:tcPr>
            <w:tcW w:w="2126" w:type="dxa"/>
            <w:tcBorders>
              <w:bottom w:val="single" w:sz="4" w:space="0" w:color="auto"/>
            </w:tcBorders>
            <w:shd w:val="clear" w:color="FFFFFF" w:fill="FFFFFF"/>
            <w:hideMark/>
          </w:tcPr>
          <w:p w:rsidR="003B2D1B" w:rsidRPr="005A7D33" w:rsidRDefault="003B2D1B" w:rsidP="00F42892">
            <w:pPr>
              <w:jc w:val="right"/>
            </w:pPr>
            <w:r w:rsidRPr="005A7D33">
              <w:t>2 386 837 455,8</w:t>
            </w:r>
          </w:p>
        </w:tc>
        <w:tc>
          <w:tcPr>
            <w:tcW w:w="1984" w:type="dxa"/>
            <w:gridSpan w:val="2"/>
            <w:tcBorders>
              <w:bottom w:val="single" w:sz="4" w:space="0" w:color="auto"/>
            </w:tcBorders>
            <w:shd w:val="clear" w:color="FFFFFF" w:fill="FFFFFF"/>
            <w:hideMark/>
          </w:tcPr>
          <w:p w:rsidR="003B2D1B" w:rsidRPr="005A7D33" w:rsidRDefault="003B2D1B" w:rsidP="00F42892">
            <w:pPr>
              <w:jc w:val="right"/>
            </w:pPr>
            <w:r w:rsidRPr="005A7D33">
              <w:t>2 388 957 917,2</w:t>
            </w:r>
          </w:p>
        </w:tc>
      </w:tr>
      <w:tr w:rsidR="003B2D1B" w:rsidRPr="005A7D33" w:rsidTr="00E20940">
        <w:trPr>
          <w:trHeight w:val="330"/>
        </w:trPr>
        <w:tc>
          <w:tcPr>
            <w:tcW w:w="2410" w:type="dxa"/>
            <w:gridSpan w:val="2"/>
            <w:tcBorders>
              <w:top w:val="single" w:sz="4" w:space="0" w:color="auto"/>
              <w:left w:val="single" w:sz="4" w:space="0" w:color="auto"/>
              <w:bottom w:val="single" w:sz="4" w:space="0" w:color="auto"/>
              <w:right w:val="single" w:sz="4" w:space="0" w:color="auto"/>
            </w:tcBorders>
            <w:shd w:val="clear" w:color="FFFFFF" w:fill="FFFFFF"/>
            <w:vAlign w:val="bottom"/>
            <w:hideMark/>
          </w:tcPr>
          <w:p w:rsidR="003B2D1B" w:rsidRPr="005A7D33" w:rsidRDefault="003B2D1B" w:rsidP="00F42892">
            <w:pPr>
              <w:rPr>
                <w:color w:val="000000" w:themeColor="text1"/>
              </w:rPr>
            </w:pPr>
            <w:r w:rsidRPr="005A7D33">
              <w:rPr>
                <w:color w:val="000000" w:themeColor="text1"/>
              </w:rPr>
              <w:t xml:space="preserve">Сальдо на конец отчетного периода </w:t>
            </w:r>
          </w:p>
        </w:tc>
        <w:tc>
          <w:tcPr>
            <w:tcW w:w="1843" w:type="dxa"/>
            <w:tcBorders>
              <w:top w:val="single" w:sz="4" w:space="0" w:color="auto"/>
              <w:left w:val="single" w:sz="4" w:space="0" w:color="auto"/>
              <w:bottom w:val="single" w:sz="4" w:space="0" w:color="auto"/>
              <w:right w:val="single" w:sz="4" w:space="0" w:color="auto"/>
            </w:tcBorders>
            <w:shd w:val="clear" w:color="FFFFFF" w:fill="FFFFFF"/>
          </w:tcPr>
          <w:p w:rsidR="003B2D1B" w:rsidRPr="005A7D33" w:rsidRDefault="003B2D1B" w:rsidP="00F42892">
            <w:pPr>
              <w:jc w:val="right"/>
            </w:pPr>
            <w:r w:rsidRPr="005A7D33">
              <w:t>109 083 381,6</w:t>
            </w:r>
          </w:p>
        </w:tc>
        <w:tc>
          <w:tcPr>
            <w:tcW w:w="1702" w:type="dxa"/>
            <w:tcBorders>
              <w:top w:val="single" w:sz="4" w:space="0" w:color="auto"/>
              <w:left w:val="single" w:sz="4" w:space="0" w:color="auto"/>
              <w:bottom w:val="single" w:sz="4" w:space="0" w:color="auto"/>
              <w:right w:val="single" w:sz="4" w:space="0" w:color="auto"/>
            </w:tcBorders>
            <w:shd w:val="clear" w:color="FFFFFF" w:fill="FFFFFF"/>
            <w:hideMark/>
          </w:tcPr>
          <w:p w:rsidR="003B2D1B" w:rsidRPr="005A7D33" w:rsidRDefault="003B2D1B" w:rsidP="00F42892">
            <w:pPr>
              <w:jc w:val="right"/>
            </w:pPr>
            <w:r w:rsidRPr="005A7D33">
              <w:t>1 489 790,7</w:t>
            </w:r>
          </w:p>
        </w:tc>
        <w:tc>
          <w:tcPr>
            <w:tcW w:w="2126" w:type="dxa"/>
            <w:tcBorders>
              <w:top w:val="single" w:sz="4" w:space="0" w:color="auto"/>
              <w:left w:val="single" w:sz="4" w:space="0" w:color="auto"/>
              <w:bottom w:val="single" w:sz="4" w:space="0" w:color="auto"/>
              <w:right w:val="single" w:sz="4" w:space="0" w:color="auto"/>
            </w:tcBorders>
            <w:shd w:val="clear" w:color="FFFFFF" w:fill="FFFFFF"/>
            <w:hideMark/>
          </w:tcPr>
          <w:p w:rsidR="003B2D1B" w:rsidRPr="005A7D33" w:rsidRDefault="003B2D1B" w:rsidP="00F42892">
            <w:pPr>
              <w:jc w:val="right"/>
            </w:pPr>
            <w:r w:rsidRPr="005A7D33">
              <w:t>22 090 156 910,1</w:t>
            </w:r>
          </w:p>
        </w:tc>
        <w:tc>
          <w:tcPr>
            <w:tcW w:w="1984" w:type="dxa"/>
            <w:gridSpan w:val="2"/>
            <w:tcBorders>
              <w:top w:val="single" w:sz="4" w:space="0" w:color="auto"/>
              <w:left w:val="single" w:sz="4" w:space="0" w:color="auto"/>
              <w:bottom w:val="single" w:sz="4" w:space="0" w:color="auto"/>
              <w:right w:val="single" w:sz="4" w:space="0" w:color="auto"/>
            </w:tcBorders>
            <w:shd w:val="clear" w:color="FFFFFF" w:fill="FFFFFF"/>
            <w:hideMark/>
          </w:tcPr>
          <w:p w:rsidR="003B2D1B" w:rsidRPr="005A7D33" w:rsidRDefault="003B2D1B" w:rsidP="00F42892">
            <w:pPr>
              <w:jc w:val="right"/>
            </w:pPr>
            <w:r w:rsidRPr="005A7D33">
              <w:t>22 200 730 082,4</w:t>
            </w:r>
          </w:p>
        </w:tc>
      </w:tr>
      <w:tr w:rsidR="00F44A2A" w:rsidRPr="005A7D33" w:rsidTr="003B2D1B">
        <w:trPr>
          <w:gridAfter w:val="1"/>
          <w:wAfter w:w="283" w:type="dxa"/>
          <w:trHeight w:val="377"/>
        </w:trPr>
        <w:tc>
          <w:tcPr>
            <w:tcW w:w="284" w:type="dxa"/>
            <w:tcBorders>
              <w:top w:val="single" w:sz="4" w:space="0" w:color="auto"/>
              <w:left w:val="nil"/>
              <w:bottom w:val="nil"/>
              <w:right w:val="nil"/>
            </w:tcBorders>
            <w:shd w:val="clear" w:color="FFFFFF" w:fill="FFFFFF"/>
          </w:tcPr>
          <w:p w:rsidR="00F44A2A" w:rsidRPr="005A7D33" w:rsidRDefault="00F44A2A" w:rsidP="008B2D4C">
            <w:pPr>
              <w:tabs>
                <w:tab w:val="left" w:pos="9360"/>
              </w:tabs>
              <w:ind w:right="-5" w:firstLine="709"/>
              <w:jc w:val="both"/>
              <w:rPr>
                <w:i/>
                <w:color w:val="000000" w:themeColor="text1"/>
              </w:rPr>
            </w:pPr>
          </w:p>
        </w:tc>
        <w:tc>
          <w:tcPr>
            <w:tcW w:w="9498" w:type="dxa"/>
            <w:gridSpan w:val="5"/>
            <w:tcBorders>
              <w:top w:val="single" w:sz="4" w:space="0" w:color="auto"/>
              <w:left w:val="nil"/>
              <w:bottom w:val="nil"/>
              <w:right w:val="nil"/>
            </w:tcBorders>
            <w:shd w:val="clear" w:color="FFFFFF" w:fill="FFFFFF"/>
            <w:vAlign w:val="bottom"/>
          </w:tcPr>
          <w:p w:rsidR="00F44A2A" w:rsidRPr="005A7D33" w:rsidRDefault="00F44A2A" w:rsidP="008B2D4C">
            <w:pPr>
              <w:tabs>
                <w:tab w:val="left" w:pos="9360"/>
              </w:tabs>
              <w:ind w:right="-5" w:firstLine="709"/>
              <w:jc w:val="both"/>
              <w:rPr>
                <w:i/>
                <w:color w:val="000000" w:themeColor="text1"/>
              </w:rPr>
            </w:pPr>
            <w:r w:rsidRPr="005A7D33">
              <w:rPr>
                <w:i/>
                <w:color w:val="000000" w:themeColor="text1"/>
              </w:rPr>
              <w:t>*Поступление и выбытие в таблице 1</w:t>
            </w:r>
            <w:r w:rsidR="008F667F" w:rsidRPr="005A7D33">
              <w:rPr>
                <w:i/>
                <w:color w:val="000000" w:themeColor="text1"/>
              </w:rPr>
              <w:t>2</w:t>
            </w:r>
            <w:r w:rsidRPr="005A7D33">
              <w:rPr>
                <w:i/>
                <w:color w:val="000000" w:themeColor="text1"/>
              </w:rPr>
              <w:t xml:space="preserve"> отражено с учетом курсовой разницы</w:t>
            </w:r>
          </w:p>
        </w:tc>
      </w:tr>
    </w:tbl>
    <w:p w:rsidR="005B7D2B" w:rsidRPr="005A7D33" w:rsidRDefault="005B7D2B" w:rsidP="008B2D4C">
      <w:pPr>
        <w:pStyle w:val="a3"/>
        <w:ind w:firstLine="709"/>
        <w:contextualSpacing/>
        <w:jc w:val="both"/>
        <w:rPr>
          <w:sz w:val="28"/>
          <w:szCs w:val="28"/>
        </w:rPr>
      </w:pPr>
      <w:r w:rsidRPr="005A7D33">
        <w:rPr>
          <w:sz w:val="28"/>
          <w:szCs w:val="28"/>
        </w:rPr>
        <w:t>В соответствии с Бюджетным кодексом правительственное заимствование осуществляется в целях финансирования дефицита республиканского бюджета.</w:t>
      </w:r>
    </w:p>
    <w:p w:rsidR="005B7D2B" w:rsidRPr="005A7D33" w:rsidRDefault="005B7D2B" w:rsidP="00F42892">
      <w:pPr>
        <w:pStyle w:val="a3"/>
        <w:spacing w:before="0" w:beforeAutospacing="0" w:after="0" w:afterAutospacing="0"/>
        <w:ind w:firstLine="709"/>
        <w:contextualSpacing/>
        <w:jc w:val="both"/>
        <w:rPr>
          <w:sz w:val="28"/>
          <w:szCs w:val="28"/>
        </w:rPr>
      </w:pPr>
      <w:r w:rsidRPr="005A7D33">
        <w:rPr>
          <w:sz w:val="28"/>
          <w:szCs w:val="28"/>
        </w:rPr>
        <w:t xml:space="preserve">Ежегодно правительственный долг увеличивается на сумму финансирования дефицита за счет заимствования с учетом курсовой разницы </w:t>
      </w:r>
      <w:r w:rsidRPr="005A7D33">
        <w:rPr>
          <w:i/>
          <w:szCs w:val="28"/>
        </w:rPr>
        <w:t>(колебаний кросс курсов иностранных валют и курса тенге к доллару США)</w:t>
      </w:r>
      <w:r w:rsidRPr="005A7D33">
        <w:rPr>
          <w:sz w:val="28"/>
          <w:szCs w:val="28"/>
        </w:rPr>
        <w:t xml:space="preserve">. </w:t>
      </w:r>
    </w:p>
    <w:p w:rsidR="008A4B21" w:rsidRPr="005A7D33" w:rsidRDefault="008A4B21" w:rsidP="00F42892">
      <w:pPr>
        <w:ind w:firstLine="709"/>
        <w:jc w:val="both"/>
        <w:rPr>
          <w:sz w:val="28"/>
          <w:szCs w:val="28"/>
          <w:lang w:val="kk-KZ"/>
        </w:rPr>
      </w:pPr>
      <w:r w:rsidRPr="005A7D33">
        <w:rPr>
          <w:sz w:val="28"/>
          <w:szCs w:val="28"/>
          <w:lang w:val="kk-KZ"/>
        </w:rPr>
        <w:t>По состоянию на 1 января 2024 года правительственный долг составил 24 914 692 138</w:t>
      </w:r>
      <w:r w:rsidR="00642870">
        <w:rPr>
          <w:sz w:val="28"/>
          <w:szCs w:val="28"/>
          <w:lang w:val="kk-KZ"/>
        </w:rPr>
        <w:t> тыс.тенге</w:t>
      </w:r>
      <w:r w:rsidRPr="005A7D33">
        <w:rPr>
          <w:sz w:val="28"/>
          <w:szCs w:val="28"/>
          <w:lang w:val="kk-KZ"/>
        </w:rPr>
        <w:t xml:space="preserve"> (54 810</w:t>
      </w:r>
      <w:r w:rsidR="00F42892">
        <w:rPr>
          <w:sz w:val="28"/>
          <w:szCs w:val="28"/>
          <w:lang w:val="kk-KZ"/>
        </w:rPr>
        <w:t> </w:t>
      </w:r>
      <w:r w:rsidRPr="005A7D33">
        <w:rPr>
          <w:sz w:val="28"/>
          <w:szCs w:val="28"/>
          <w:lang w:val="kk-KZ"/>
        </w:rPr>
        <w:t>569</w:t>
      </w:r>
      <w:r w:rsidR="00F42892">
        <w:rPr>
          <w:sz w:val="28"/>
          <w:szCs w:val="28"/>
          <w:lang w:val="kk-KZ"/>
        </w:rPr>
        <w:t> </w:t>
      </w:r>
      <w:r w:rsidRPr="005A7D33">
        <w:rPr>
          <w:sz w:val="28"/>
          <w:szCs w:val="28"/>
          <w:lang w:val="kk-KZ"/>
        </w:rPr>
        <w:t>тыс.долл.США) или 98,8</w:t>
      </w:r>
      <w:r w:rsidR="00F42892">
        <w:rPr>
          <w:sz w:val="28"/>
          <w:szCs w:val="28"/>
          <w:lang w:val="kk-KZ"/>
        </w:rPr>
        <w:t> </w:t>
      </w:r>
      <w:r w:rsidRPr="005A7D33">
        <w:rPr>
          <w:sz w:val="28"/>
          <w:szCs w:val="28"/>
          <w:lang w:val="kk-KZ"/>
        </w:rPr>
        <w:t>% от установленного законом о республиканском бюджете на 2023 год лимита (лимит равен 25</w:t>
      </w:r>
      <w:r w:rsidR="00F42892">
        <w:rPr>
          <w:sz w:val="28"/>
          <w:szCs w:val="28"/>
          <w:lang w:val="kk-KZ"/>
        </w:rPr>
        <w:t> </w:t>
      </w:r>
      <w:r w:rsidRPr="005A7D33">
        <w:rPr>
          <w:sz w:val="28"/>
          <w:szCs w:val="28"/>
          <w:lang w:val="kk-KZ"/>
        </w:rPr>
        <w:t>208</w:t>
      </w:r>
      <w:r w:rsidR="00F42892">
        <w:rPr>
          <w:sz w:val="28"/>
          <w:szCs w:val="28"/>
          <w:lang w:val="kk-KZ"/>
        </w:rPr>
        <w:t> </w:t>
      </w:r>
      <w:r w:rsidRPr="005A7D33">
        <w:rPr>
          <w:sz w:val="28"/>
          <w:szCs w:val="28"/>
          <w:lang w:val="kk-KZ"/>
        </w:rPr>
        <w:t>800</w:t>
      </w:r>
      <w:r w:rsidR="00F42892">
        <w:rPr>
          <w:sz w:val="28"/>
          <w:szCs w:val="28"/>
          <w:lang w:val="kk-KZ"/>
        </w:rPr>
        <w:t> </w:t>
      </w:r>
      <w:r w:rsidRPr="005A7D33">
        <w:rPr>
          <w:sz w:val="28"/>
          <w:szCs w:val="28"/>
          <w:lang w:val="kk-KZ"/>
        </w:rPr>
        <w:t>000</w:t>
      </w:r>
      <w:r w:rsidR="00642870">
        <w:rPr>
          <w:sz w:val="28"/>
          <w:szCs w:val="28"/>
          <w:lang w:val="kk-KZ"/>
        </w:rPr>
        <w:t> тыс.тенге</w:t>
      </w:r>
      <w:r w:rsidRPr="005A7D33">
        <w:rPr>
          <w:sz w:val="28"/>
          <w:szCs w:val="28"/>
          <w:lang w:val="kk-KZ"/>
        </w:rPr>
        <w:t xml:space="preserve">). </w:t>
      </w:r>
    </w:p>
    <w:p w:rsidR="008A4B21" w:rsidRPr="005A7D33" w:rsidRDefault="008A4B21" w:rsidP="008B2D4C">
      <w:pPr>
        <w:ind w:firstLine="709"/>
        <w:jc w:val="both"/>
        <w:rPr>
          <w:sz w:val="28"/>
          <w:szCs w:val="28"/>
          <w:lang w:val="kk-KZ"/>
        </w:rPr>
      </w:pPr>
      <w:r w:rsidRPr="005A7D33">
        <w:rPr>
          <w:sz w:val="28"/>
          <w:szCs w:val="28"/>
          <w:lang w:val="kk-KZ"/>
        </w:rPr>
        <w:t>Структура правительственного долга сложилась следующим образом:</w:t>
      </w:r>
    </w:p>
    <w:p w:rsidR="008A4B21" w:rsidRPr="005A7D33" w:rsidRDefault="008A4B21" w:rsidP="008B2D4C">
      <w:pPr>
        <w:ind w:firstLine="709"/>
        <w:jc w:val="both"/>
        <w:rPr>
          <w:sz w:val="28"/>
          <w:szCs w:val="28"/>
          <w:lang w:val="kk-KZ"/>
        </w:rPr>
      </w:pPr>
      <w:r w:rsidRPr="005A7D33">
        <w:rPr>
          <w:sz w:val="28"/>
          <w:szCs w:val="28"/>
          <w:lang w:val="kk-KZ"/>
        </w:rPr>
        <w:t>- доля внутреннего долга – 71,6</w:t>
      </w:r>
      <w:r w:rsidR="00F42892">
        <w:rPr>
          <w:sz w:val="28"/>
          <w:szCs w:val="28"/>
          <w:lang w:val="kk-KZ"/>
        </w:rPr>
        <w:t> </w:t>
      </w:r>
      <w:r w:rsidRPr="005A7D33">
        <w:rPr>
          <w:sz w:val="28"/>
          <w:szCs w:val="28"/>
          <w:lang w:val="kk-KZ"/>
        </w:rPr>
        <w:t>% или 17 833 984 441</w:t>
      </w:r>
      <w:r w:rsidR="00642870">
        <w:rPr>
          <w:sz w:val="28"/>
          <w:szCs w:val="28"/>
          <w:lang w:val="kk-KZ"/>
        </w:rPr>
        <w:t> тыс.тенге</w:t>
      </w:r>
      <w:r w:rsidRPr="005A7D33">
        <w:rPr>
          <w:sz w:val="28"/>
          <w:szCs w:val="28"/>
          <w:lang w:val="kk-KZ"/>
        </w:rPr>
        <w:t xml:space="preserve"> (39 233</w:t>
      </w:r>
      <w:r w:rsidR="00F42892">
        <w:rPr>
          <w:sz w:val="28"/>
          <w:szCs w:val="28"/>
          <w:lang w:val="kk-KZ"/>
        </w:rPr>
        <w:t> </w:t>
      </w:r>
      <w:r w:rsidRPr="005A7D33">
        <w:rPr>
          <w:sz w:val="28"/>
          <w:szCs w:val="28"/>
          <w:lang w:val="kk-KZ"/>
        </w:rPr>
        <w:t>510</w:t>
      </w:r>
      <w:r w:rsidR="00F42892">
        <w:rPr>
          <w:sz w:val="28"/>
          <w:szCs w:val="28"/>
          <w:lang w:val="kk-KZ"/>
        </w:rPr>
        <w:t> </w:t>
      </w:r>
      <w:r w:rsidRPr="005A7D33">
        <w:rPr>
          <w:sz w:val="28"/>
          <w:szCs w:val="28"/>
          <w:lang w:val="kk-KZ"/>
        </w:rPr>
        <w:t>тыс.долл. США);</w:t>
      </w:r>
    </w:p>
    <w:p w:rsidR="008A4B21" w:rsidRPr="005A7D33" w:rsidRDefault="008A4B21" w:rsidP="008B2D4C">
      <w:pPr>
        <w:ind w:firstLine="709"/>
        <w:jc w:val="both"/>
        <w:rPr>
          <w:sz w:val="28"/>
          <w:szCs w:val="28"/>
          <w:lang w:val="kk-KZ"/>
        </w:rPr>
      </w:pPr>
      <w:r w:rsidRPr="005A7D33">
        <w:rPr>
          <w:sz w:val="28"/>
          <w:szCs w:val="28"/>
          <w:lang w:val="kk-KZ"/>
        </w:rPr>
        <w:t>- доля внешнего долга – 28,4</w:t>
      </w:r>
      <w:r w:rsidR="00F42892">
        <w:rPr>
          <w:sz w:val="28"/>
          <w:szCs w:val="28"/>
          <w:lang w:val="kk-KZ"/>
        </w:rPr>
        <w:t> </w:t>
      </w:r>
      <w:r w:rsidRPr="005A7D33">
        <w:rPr>
          <w:sz w:val="28"/>
          <w:szCs w:val="28"/>
          <w:lang w:val="kk-KZ"/>
        </w:rPr>
        <w:t>% или 7 080 707 697</w:t>
      </w:r>
      <w:r w:rsidR="00642870">
        <w:rPr>
          <w:sz w:val="28"/>
          <w:szCs w:val="28"/>
          <w:lang w:val="kk-KZ"/>
        </w:rPr>
        <w:t> тыс.тенге</w:t>
      </w:r>
      <w:r w:rsidRPr="005A7D33">
        <w:rPr>
          <w:sz w:val="28"/>
          <w:szCs w:val="28"/>
          <w:lang w:val="kk-KZ"/>
        </w:rPr>
        <w:t xml:space="preserve"> (15 577 058 тыс.долл. США). </w:t>
      </w:r>
    </w:p>
    <w:p w:rsidR="008A4B21" w:rsidRPr="005A7D33" w:rsidRDefault="008A4B21" w:rsidP="008B2D4C">
      <w:pPr>
        <w:ind w:firstLine="709"/>
        <w:jc w:val="both"/>
        <w:rPr>
          <w:sz w:val="28"/>
          <w:szCs w:val="28"/>
          <w:lang w:val="kk-KZ"/>
        </w:rPr>
      </w:pPr>
      <w:r w:rsidRPr="005A7D33">
        <w:rPr>
          <w:sz w:val="28"/>
          <w:szCs w:val="28"/>
          <w:lang w:val="kk-KZ"/>
        </w:rPr>
        <w:t>По сравнению с началом 2023 года правительственный долг увеличился в тенговом выражении на 2</w:t>
      </w:r>
      <w:r w:rsidR="00F42892">
        <w:rPr>
          <w:sz w:val="28"/>
          <w:szCs w:val="28"/>
          <w:lang w:val="kk-KZ"/>
        </w:rPr>
        <w:t> </w:t>
      </w:r>
      <w:r w:rsidRPr="005A7D33">
        <w:rPr>
          <w:sz w:val="28"/>
          <w:szCs w:val="28"/>
          <w:lang w:val="kk-KZ"/>
        </w:rPr>
        <w:t>905</w:t>
      </w:r>
      <w:r w:rsidR="00F42892">
        <w:rPr>
          <w:sz w:val="28"/>
          <w:szCs w:val="28"/>
          <w:lang w:val="kk-KZ"/>
        </w:rPr>
        <w:t> </w:t>
      </w:r>
      <w:r w:rsidRPr="005A7D33">
        <w:rPr>
          <w:sz w:val="28"/>
          <w:szCs w:val="28"/>
          <w:lang w:val="kk-KZ"/>
        </w:rPr>
        <w:t>925</w:t>
      </w:r>
      <w:r w:rsidR="00F42892">
        <w:rPr>
          <w:sz w:val="28"/>
          <w:szCs w:val="28"/>
          <w:lang w:val="kk-KZ"/>
        </w:rPr>
        <w:t> </w:t>
      </w:r>
      <w:r w:rsidRPr="005A7D33">
        <w:rPr>
          <w:sz w:val="28"/>
          <w:szCs w:val="28"/>
          <w:lang w:val="kk-KZ"/>
        </w:rPr>
        <w:t>816,5</w:t>
      </w:r>
      <w:r w:rsidR="00642870">
        <w:rPr>
          <w:sz w:val="28"/>
          <w:szCs w:val="28"/>
          <w:lang w:val="kk-KZ"/>
        </w:rPr>
        <w:t> тыс.тенге</w:t>
      </w:r>
      <w:r w:rsidRPr="005A7D33">
        <w:rPr>
          <w:sz w:val="28"/>
          <w:szCs w:val="28"/>
          <w:lang w:val="kk-KZ"/>
        </w:rPr>
        <w:t xml:space="preserve">. </w:t>
      </w:r>
    </w:p>
    <w:p w:rsidR="008A4B21" w:rsidRPr="005A7D33" w:rsidRDefault="008A4B21" w:rsidP="008B2D4C">
      <w:pPr>
        <w:ind w:firstLine="709"/>
        <w:jc w:val="both"/>
        <w:rPr>
          <w:sz w:val="28"/>
          <w:szCs w:val="28"/>
          <w:lang w:val="kk-KZ"/>
        </w:rPr>
      </w:pPr>
      <w:r w:rsidRPr="005A7D33">
        <w:rPr>
          <w:sz w:val="28"/>
          <w:szCs w:val="28"/>
          <w:lang w:val="kk-KZ"/>
        </w:rPr>
        <w:t xml:space="preserve">Помимо увеличения объема финансирования за счет заимствования на прирост долга повлияло следующее: </w:t>
      </w:r>
    </w:p>
    <w:p w:rsidR="008A4B21" w:rsidRPr="005A7D33" w:rsidRDefault="008A4B21" w:rsidP="008B2D4C">
      <w:pPr>
        <w:ind w:firstLine="709"/>
        <w:jc w:val="both"/>
        <w:rPr>
          <w:sz w:val="28"/>
          <w:szCs w:val="28"/>
          <w:lang w:val="kk-KZ"/>
        </w:rPr>
      </w:pPr>
      <w:r w:rsidRPr="005A7D33">
        <w:rPr>
          <w:sz w:val="28"/>
          <w:szCs w:val="28"/>
          <w:lang w:val="kk-KZ"/>
        </w:rPr>
        <w:t>- прирост долга в результате выпуска ГЦБ с дисконтом составил 361 618 699,1</w:t>
      </w:r>
      <w:r w:rsidR="00642870">
        <w:rPr>
          <w:sz w:val="28"/>
          <w:szCs w:val="28"/>
          <w:lang w:val="kk-KZ"/>
        </w:rPr>
        <w:t> тыс.тенге</w:t>
      </w:r>
      <w:r w:rsidRPr="005A7D33">
        <w:rPr>
          <w:sz w:val="28"/>
          <w:szCs w:val="28"/>
          <w:lang w:val="kk-KZ"/>
        </w:rPr>
        <w:t>;</w:t>
      </w:r>
    </w:p>
    <w:p w:rsidR="008A4B21" w:rsidRPr="005A7D33" w:rsidRDefault="008A4B21" w:rsidP="008B2D4C">
      <w:pPr>
        <w:ind w:firstLine="709"/>
        <w:jc w:val="both"/>
        <w:rPr>
          <w:sz w:val="28"/>
          <w:szCs w:val="28"/>
          <w:lang w:val="kk-KZ"/>
        </w:rPr>
      </w:pPr>
      <w:r w:rsidRPr="005A7D33">
        <w:rPr>
          <w:sz w:val="28"/>
          <w:szCs w:val="28"/>
          <w:lang w:val="kk-KZ"/>
        </w:rPr>
        <w:t xml:space="preserve">- курсовая разница. </w:t>
      </w:r>
    </w:p>
    <w:p w:rsidR="008A4B21" w:rsidRPr="005A7D33" w:rsidRDefault="008A4B21" w:rsidP="008B2D4C">
      <w:pPr>
        <w:ind w:firstLine="709"/>
        <w:jc w:val="both"/>
        <w:rPr>
          <w:sz w:val="28"/>
          <w:szCs w:val="28"/>
          <w:lang w:val="kk-KZ"/>
        </w:rPr>
      </w:pPr>
      <w:r w:rsidRPr="005A7D33">
        <w:rPr>
          <w:sz w:val="28"/>
          <w:szCs w:val="28"/>
          <w:lang w:val="kk-KZ"/>
        </w:rPr>
        <w:t>В 2023 году заимствование путем выпуска ГЦБ осуществлено на внутреннем рынке капитала. Осуществлен выпуск долгосрочных (МЕУКАМ), среднесрочных (МЕОКАМ), краткосрочных (МЕККАМ) и индексированных к TONIA (МЕТИКАМ) ценных бумаг на внутреннем рынке.</w:t>
      </w:r>
    </w:p>
    <w:p w:rsidR="00CD55A9" w:rsidRPr="005A7D33" w:rsidRDefault="00CD55A9" w:rsidP="008B2D4C">
      <w:pPr>
        <w:ind w:firstLine="709"/>
        <w:jc w:val="both"/>
        <w:rPr>
          <w:sz w:val="28"/>
          <w:szCs w:val="28"/>
        </w:rPr>
      </w:pPr>
      <w:r w:rsidRPr="005A7D33">
        <w:rPr>
          <w:sz w:val="28"/>
          <w:szCs w:val="28"/>
        </w:rPr>
        <w:t>Всего проведено 262 запланированных аукционов, из них 36 аукционов не состоялись по прич</w:t>
      </w:r>
      <w:r w:rsidR="006C7BD3" w:rsidRPr="005A7D33">
        <w:rPr>
          <w:sz w:val="28"/>
          <w:szCs w:val="28"/>
        </w:rPr>
        <w:t>ине неудовлетворительно сложивше</w:t>
      </w:r>
      <w:r w:rsidRPr="005A7D33">
        <w:rPr>
          <w:sz w:val="28"/>
          <w:szCs w:val="28"/>
        </w:rPr>
        <w:t>йся цены.</w:t>
      </w:r>
    </w:p>
    <w:p w:rsidR="008A4B21" w:rsidRPr="005A7D33" w:rsidRDefault="008A4B21" w:rsidP="008B2D4C">
      <w:pPr>
        <w:ind w:firstLine="709"/>
        <w:jc w:val="both"/>
        <w:rPr>
          <w:sz w:val="28"/>
          <w:szCs w:val="28"/>
          <w:lang w:val="kk-KZ"/>
        </w:rPr>
      </w:pPr>
      <w:r w:rsidRPr="005A7D33">
        <w:rPr>
          <w:sz w:val="28"/>
          <w:szCs w:val="28"/>
          <w:lang w:val="kk-KZ"/>
        </w:rPr>
        <w:t>На стадии реализации находились 7 внешних займов, привлеченных от МБРР, АБР и Эксимбанка Китая.</w:t>
      </w:r>
    </w:p>
    <w:p w:rsidR="008A4B21" w:rsidRPr="005A7D33" w:rsidRDefault="008A4B21" w:rsidP="008B2D4C">
      <w:pPr>
        <w:ind w:firstLine="709"/>
        <w:jc w:val="both"/>
        <w:rPr>
          <w:sz w:val="28"/>
          <w:szCs w:val="28"/>
          <w:lang w:val="kk-KZ"/>
        </w:rPr>
      </w:pPr>
      <w:r w:rsidRPr="005A7D33">
        <w:rPr>
          <w:sz w:val="28"/>
          <w:szCs w:val="28"/>
          <w:lang w:val="kk-KZ"/>
        </w:rPr>
        <w:t>Обслуживание правительственного долга составило 1</w:t>
      </w:r>
      <w:r w:rsidR="00F42892">
        <w:rPr>
          <w:sz w:val="28"/>
          <w:szCs w:val="28"/>
          <w:lang w:val="kk-KZ"/>
        </w:rPr>
        <w:t> </w:t>
      </w:r>
      <w:r w:rsidRPr="005A7D33">
        <w:rPr>
          <w:sz w:val="28"/>
          <w:szCs w:val="28"/>
          <w:lang w:val="kk-KZ"/>
        </w:rPr>
        <w:t>808</w:t>
      </w:r>
      <w:r w:rsidR="00F42892">
        <w:rPr>
          <w:sz w:val="28"/>
          <w:szCs w:val="28"/>
          <w:lang w:val="kk-KZ"/>
        </w:rPr>
        <w:t> </w:t>
      </w:r>
      <w:r w:rsidRPr="005A7D33">
        <w:rPr>
          <w:sz w:val="28"/>
          <w:szCs w:val="28"/>
          <w:lang w:val="kk-KZ"/>
        </w:rPr>
        <w:t>139</w:t>
      </w:r>
      <w:r w:rsidR="00F42892">
        <w:rPr>
          <w:sz w:val="28"/>
          <w:szCs w:val="28"/>
          <w:lang w:val="kk-KZ"/>
        </w:rPr>
        <w:t> </w:t>
      </w:r>
      <w:r w:rsidRPr="005A7D33">
        <w:rPr>
          <w:sz w:val="28"/>
          <w:szCs w:val="28"/>
          <w:lang w:val="kk-KZ"/>
        </w:rPr>
        <w:t>556,7</w:t>
      </w:r>
      <w:r w:rsidR="00642870">
        <w:rPr>
          <w:sz w:val="28"/>
          <w:szCs w:val="28"/>
          <w:lang w:val="kk-KZ"/>
        </w:rPr>
        <w:t> тыс.тенге</w:t>
      </w:r>
      <w:r w:rsidRPr="005A7D33">
        <w:rPr>
          <w:sz w:val="28"/>
          <w:szCs w:val="28"/>
          <w:lang w:val="kk-KZ"/>
        </w:rPr>
        <w:t>, в том числе:</w:t>
      </w:r>
    </w:p>
    <w:p w:rsidR="008A4B21" w:rsidRPr="005A7D33" w:rsidRDefault="008A4B21" w:rsidP="008B2D4C">
      <w:pPr>
        <w:ind w:firstLine="709"/>
        <w:jc w:val="both"/>
        <w:rPr>
          <w:sz w:val="28"/>
          <w:szCs w:val="28"/>
          <w:lang w:val="kk-KZ"/>
        </w:rPr>
      </w:pPr>
      <w:r w:rsidRPr="005A7D33">
        <w:rPr>
          <w:sz w:val="28"/>
          <w:szCs w:val="28"/>
          <w:lang w:val="kk-KZ"/>
        </w:rPr>
        <w:t>- внутренних займов – 1</w:t>
      </w:r>
      <w:r w:rsidR="00F42892">
        <w:rPr>
          <w:sz w:val="28"/>
          <w:szCs w:val="28"/>
          <w:lang w:val="kk-KZ"/>
        </w:rPr>
        <w:t> </w:t>
      </w:r>
      <w:r w:rsidRPr="005A7D33">
        <w:rPr>
          <w:sz w:val="28"/>
          <w:szCs w:val="28"/>
          <w:lang w:val="kk-KZ"/>
        </w:rPr>
        <w:t>471</w:t>
      </w:r>
      <w:r w:rsidR="00F42892">
        <w:rPr>
          <w:sz w:val="28"/>
          <w:szCs w:val="28"/>
          <w:lang w:val="kk-KZ"/>
        </w:rPr>
        <w:t> </w:t>
      </w:r>
      <w:r w:rsidRPr="005A7D33">
        <w:rPr>
          <w:sz w:val="28"/>
          <w:szCs w:val="28"/>
          <w:lang w:val="kk-KZ"/>
        </w:rPr>
        <w:t>864</w:t>
      </w:r>
      <w:r w:rsidR="00F42892">
        <w:rPr>
          <w:sz w:val="28"/>
          <w:szCs w:val="28"/>
          <w:lang w:val="kk-KZ"/>
        </w:rPr>
        <w:t> </w:t>
      </w:r>
      <w:r w:rsidRPr="005A7D33">
        <w:rPr>
          <w:sz w:val="28"/>
          <w:szCs w:val="28"/>
          <w:lang w:val="kk-KZ"/>
        </w:rPr>
        <w:t>888,6</w:t>
      </w:r>
      <w:r w:rsidR="00642870">
        <w:rPr>
          <w:sz w:val="28"/>
          <w:szCs w:val="28"/>
          <w:lang w:val="kk-KZ"/>
        </w:rPr>
        <w:t> тыс.тенге</w:t>
      </w:r>
      <w:r w:rsidRPr="005A7D33">
        <w:rPr>
          <w:sz w:val="28"/>
          <w:szCs w:val="28"/>
          <w:lang w:val="kk-KZ"/>
        </w:rPr>
        <w:t>;</w:t>
      </w:r>
    </w:p>
    <w:p w:rsidR="008A4B21" w:rsidRPr="005A7D33" w:rsidRDefault="008A4B21" w:rsidP="008B2D4C">
      <w:pPr>
        <w:ind w:firstLine="709"/>
        <w:jc w:val="both"/>
        <w:rPr>
          <w:sz w:val="28"/>
          <w:szCs w:val="28"/>
          <w:lang w:val="kk-KZ"/>
        </w:rPr>
      </w:pPr>
      <w:r w:rsidRPr="005A7D33">
        <w:rPr>
          <w:sz w:val="28"/>
          <w:szCs w:val="28"/>
          <w:lang w:val="kk-KZ"/>
        </w:rPr>
        <w:t>- внешних займов – 336</w:t>
      </w:r>
      <w:r w:rsidR="00F42892">
        <w:rPr>
          <w:sz w:val="28"/>
          <w:szCs w:val="28"/>
          <w:lang w:val="kk-KZ"/>
        </w:rPr>
        <w:t> </w:t>
      </w:r>
      <w:r w:rsidRPr="005A7D33">
        <w:rPr>
          <w:sz w:val="28"/>
          <w:szCs w:val="28"/>
          <w:lang w:val="kk-KZ"/>
        </w:rPr>
        <w:t>274</w:t>
      </w:r>
      <w:r w:rsidR="00F42892">
        <w:rPr>
          <w:sz w:val="28"/>
          <w:szCs w:val="28"/>
          <w:lang w:val="kk-KZ"/>
        </w:rPr>
        <w:t> </w:t>
      </w:r>
      <w:r w:rsidRPr="005A7D33">
        <w:rPr>
          <w:sz w:val="28"/>
          <w:szCs w:val="28"/>
          <w:lang w:val="kk-KZ"/>
        </w:rPr>
        <w:t>668,1</w:t>
      </w:r>
      <w:r w:rsidR="00642870">
        <w:rPr>
          <w:sz w:val="28"/>
          <w:szCs w:val="28"/>
          <w:lang w:val="kk-KZ"/>
        </w:rPr>
        <w:t> тыс.тенге</w:t>
      </w:r>
      <w:r w:rsidRPr="005A7D33">
        <w:rPr>
          <w:sz w:val="28"/>
          <w:szCs w:val="28"/>
          <w:lang w:val="kk-KZ"/>
        </w:rPr>
        <w:t xml:space="preserve">. </w:t>
      </w:r>
    </w:p>
    <w:p w:rsidR="008A4B21" w:rsidRPr="005A7D33" w:rsidRDefault="008A4B21" w:rsidP="008B2D4C">
      <w:pPr>
        <w:ind w:firstLine="709"/>
        <w:jc w:val="both"/>
        <w:rPr>
          <w:sz w:val="28"/>
          <w:szCs w:val="28"/>
          <w:lang w:val="kk-KZ"/>
        </w:rPr>
      </w:pPr>
      <w:r w:rsidRPr="005A7D33">
        <w:rPr>
          <w:sz w:val="28"/>
          <w:szCs w:val="28"/>
          <w:lang w:val="kk-KZ"/>
        </w:rPr>
        <w:t>Платежи произведены своевременно и в полном объеме в соответствии с установленными договорами займа графиками платежей, результами выпуска ГЦБ. Просроченная задолженность отсутствует.</w:t>
      </w:r>
    </w:p>
    <w:p w:rsidR="00FB72B8" w:rsidRPr="005A7D33" w:rsidRDefault="00FB72B8" w:rsidP="008B2D4C">
      <w:pPr>
        <w:pStyle w:val="a3"/>
        <w:ind w:firstLine="709"/>
        <w:contextualSpacing/>
        <w:jc w:val="both"/>
        <w:rPr>
          <w:sz w:val="28"/>
          <w:szCs w:val="28"/>
        </w:rPr>
      </w:pPr>
      <w:r w:rsidRPr="005A7D33">
        <w:rPr>
          <w:sz w:val="28"/>
          <w:szCs w:val="28"/>
        </w:rPr>
        <w:lastRenderedPageBreak/>
        <w:t xml:space="preserve">Краткосрочная часть задолженности по займам в сумме </w:t>
      </w:r>
      <w:r w:rsidR="003B2D1B" w:rsidRPr="005A7D33">
        <w:rPr>
          <w:sz w:val="28"/>
          <w:szCs w:val="28"/>
        </w:rPr>
        <w:t>2 984 650 195,4</w:t>
      </w:r>
      <w:r w:rsidR="00642870">
        <w:rPr>
          <w:sz w:val="28"/>
          <w:szCs w:val="28"/>
        </w:rPr>
        <w:t> тыс.тенге</w:t>
      </w:r>
      <w:r w:rsidRPr="005A7D33">
        <w:rPr>
          <w:sz w:val="28"/>
          <w:szCs w:val="28"/>
        </w:rPr>
        <w:t xml:space="preserve"> перенесена на счета краткосрочных обязательств.</w:t>
      </w:r>
    </w:p>
    <w:p w:rsidR="001C19EA" w:rsidRPr="005A7D33" w:rsidRDefault="001C19EA" w:rsidP="008B2D4C">
      <w:pPr>
        <w:pStyle w:val="a3"/>
        <w:ind w:firstLine="709"/>
        <w:contextualSpacing/>
        <w:jc w:val="both"/>
        <w:rPr>
          <w:sz w:val="28"/>
          <w:szCs w:val="28"/>
        </w:rPr>
      </w:pPr>
      <w:r w:rsidRPr="005A7D33">
        <w:rPr>
          <w:sz w:val="28"/>
          <w:szCs w:val="28"/>
        </w:rPr>
        <w:t>Сумма долгосрочных финансовых обязательств на 1</w:t>
      </w:r>
      <w:r w:rsidR="00F42892">
        <w:rPr>
          <w:sz w:val="28"/>
          <w:szCs w:val="28"/>
        </w:rPr>
        <w:t xml:space="preserve"> </w:t>
      </w:r>
      <w:r w:rsidRPr="005A7D33">
        <w:rPr>
          <w:sz w:val="28"/>
          <w:szCs w:val="28"/>
        </w:rPr>
        <w:t xml:space="preserve">января </w:t>
      </w:r>
      <w:r w:rsidR="000B42FA" w:rsidRPr="005A7D33">
        <w:rPr>
          <w:sz w:val="28"/>
          <w:szCs w:val="28"/>
        </w:rPr>
        <w:t>202</w:t>
      </w:r>
      <w:r w:rsidR="003B2D1B" w:rsidRPr="005A7D33">
        <w:rPr>
          <w:sz w:val="28"/>
          <w:szCs w:val="28"/>
        </w:rPr>
        <w:t>4</w:t>
      </w:r>
      <w:r w:rsidRPr="005A7D33">
        <w:rPr>
          <w:sz w:val="28"/>
          <w:szCs w:val="28"/>
        </w:rPr>
        <w:t xml:space="preserve"> года составила </w:t>
      </w:r>
      <w:r w:rsidR="003B2D1B" w:rsidRPr="005A7D33">
        <w:rPr>
          <w:sz w:val="28"/>
          <w:szCs w:val="28"/>
        </w:rPr>
        <w:t>22</w:t>
      </w:r>
      <w:r w:rsidR="00F42892">
        <w:rPr>
          <w:sz w:val="28"/>
          <w:szCs w:val="28"/>
        </w:rPr>
        <w:t> </w:t>
      </w:r>
      <w:r w:rsidR="003B2D1B" w:rsidRPr="005A7D33">
        <w:rPr>
          <w:sz w:val="28"/>
          <w:szCs w:val="28"/>
        </w:rPr>
        <w:t>200</w:t>
      </w:r>
      <w:r w:rsidR="00F42892">
        <w:rPr>
          <w:sz w:val="28"/>
          <w:szCs w:val="28"/>
        </w:rPr>
        <w:t> </w:t>
      </w:r>
      <w:r w:rsidR="003B2D1B" w:rsidRPr="005A7D33">
        <w:rPr>
          <w:sz w:val="28"/>
          <w:szCs w:val="28"/>
        </w:rPr>
        <w:t>730</w:t>
      </w:r>
      <w:r w:rsidR="00F42892">
        <w:rPr>
          <w:sz w:val="28"/>
          <w:szCs w:val="28"/>
        </w:rPr>
        <w:t> </w:t>
      </w:r>
      <w:r w:rsidR="003B2D1B" w:rsidRPr="005A7D33">
        <w:rPr>
          <w:sz w:val="28"/>
          <w:szCs w:val="28"/>
        </w:rPr>
        <w:t>082,4</w:t>
      </w:r>
      <w:r w:rsidR="00642870">
        <w:rPr>
          <w:sz w:val="28"/>
          <w:szCs w:val="28"/>
        </w:rPr>
        <w:t> тыс.тенге</w:t>
      </w:r>
      <w:r w:rsidRPr="005A7D33">
        <w:rPr>
          <w:sz w:val="28"/>
          <w:szCs w:val="28"/>
        </w:rPr>
        <w:t>, в том числе:</w:t>
      </w:r>
    </w:p>
    <w:p w:rsidR="001C19EA" w:rsidRPr="005A7D33" w:rsidRDefault="001C19EA" w:rsidP="008B2D4C">
      <w:pPr>
        <w:pStyle w:val="a3"/>
        <w:ind w:firstLine="709"/>
        <w:contextualSpacing/>
        <w:jc w:val="both"/>
        <w:rPr>
          <w:sz w:val="28"/>
          <w:szCs w:val="28"/>
        </w:rPr>
      </w:pPr>
      <w:r w:rsidRPr="005A7D33">
        <w:rPr>
          <w:sz w:val="28"/>
          <w:szCs w:val="28"/>
        </w:rPr>
        <w:t xml:space="preserve">внутренний долг Правительства </w:t>
      </w:r>
      <w:r w:rsidR="00FB72B8" w:rsidRPr="005A7D33">
        <w:rPr>
          <w:sz w:val="28"/>
          <w:szCs w:val="28"/>
        </w:rPr>
        <w:t>-</w:t>
      </w:r>
      <w:r w:rsidRPr="005A7D33">
        <w:rPr>
          <w:sz w:val="28"/>
          <w:szCs w:val="28"/>
        </w:rPr>
        <w:t xml:space="preserve"> </w:t>
      </w:r>
      <w:r w:rsidR="003B2D1B" w:rsidRPr="005A7D33">
        <w:rPr>
          <w:sz w:val="28"/>
          <w:szCs w:val="28"/>
        </w:rPr>
        <w:t>15</w:t>
      </w:r>
      <w:r w:rsidR="00F42892">
        <w:rPr>
          <w:sz w:val="28"/>
          <w:szCs w:val="28"/>
        </w:rPr>
        <w:t> </w:t>
      </w:r>
      <w:r w:rsidR="003B2D1B" w:rsidRPr="005A7D33">
        <w:rPr>
          <w:sz w:val="28"/>
          <w:szCs w:val="28"/>
        </w:rPr>
        <w:t>947</w:t>
      </w:r>
      <w:r w:rsidR="00F42892">
        <w:rPr>
          <w:sz w:val="28"/>
          <w:szCs w:val="28"/>
        </w:rPr>
        <w:t> </w:t>
      </w:r>
      <w:r w:rsidR="003B2D1B" w:rsidRPr="005A7D33">
        <w:rPr>
          <w:sz w:val="28"/>
          <w:szCs w:val="28"/>
        </w:rPr>
        <w:t>115</w:t>
      </w:r>
      <w:r w:rsidR="00F42892">
        <w:rPr>
          <w:sz w:val="28"/>
          <w:szCs w:val="28"/>
        </w:rPr>
        <w:t> </w:t>
      </w:r>
      <w:r w:rsidR="003B2D1B" w:rsidRPr="005A7D33">
        <w:rPr>
          <w:sz w:val="28"/>
          <w:szCs w:val="28"/>
        </w:rPr>
        <w:t>064,0</w:t>
      </w:r>
      <w:r w:rsidR="00642870">
        <w:rPr>
          <w:sz w:val="28"/>
          <w:szCs w:val="28"/>
        </w:rPr>
        <w:t> тыс.тенге</w:t>
      </w:r>
      <w:r w:rsidRPr="005A7D33">
        <w:rPr>
          <w:sz w:val="28"/>
          <w:szCs w:val="28"/>
        </w:rPr>
        <w:t>;</w:t>
      </w:r>
    </w:p>
    <w:p w:rsidR="001C19EA" w:rsidRPr="005A7D33" w:rsidRDefault="001C19EA" w:rsidP="008B2D4C">
      <w:pPr>
        <w:pStyle w:val="a3"/>
        <w:ind w:firstLine="709"/>
        <w:contextualSpacing/>
        <w:jc w:val="both"/>
        <w:rPr>
          <w:sz w:val="28"/>
          <w:szCs w:val="28"/>
        </w:rPr>
      </w:pPr>
      <w:r w:rsidRPr="005A7D33">
        <w:rPr>
          <w:sz w:val="28"/>
          <w:szCs w:val="28"/>
        </w:rPr>
        <w:t xml:space="preserve">внешний долг Правительства </w:t>
      </w:r>
      <w:r w:rsidR="00FB72B8" w:rsidRPr="005A7D33">
        <w:rPr>
          <w:sz w:val="28"/>
          <w:szCs w:val="28"/>
        </w:rPr>
        <w:t>-</w:t>
      </w:r>
      <w:r w:rsidRPr="005A7D33">
        <w:rPr>
          <w:sz w:val="28"/>
          <w:szCs w:val="28"/>
        </w:rPr>
        <w:t xml:space="preserve"> </w:t>
      </w:r>
      <w:r w:rsidR="003B2D1B" w:rsidRPr="005A7D33">
        <w:rPr>
          <w:sz w:val="28"/>
          <w:szCs w:val="28"/>
        </w:rPr>
        <w:t>5</w:t>
      </w:r>
      <w:r w:rsidR="00F42892">
        <w:rPr>
          <w:sz w:val="28"/>
          <w:szCs w:val="28"/>
        </w:rPr>
        <w:t> </w:t>
      </w:r>
      <w:r w:rsidR="003B2D1B" w:rsidRPr="005A7D33">
        <w:rPr>
          <w:sz w:val="28"/>
          <w:szCs w:val="28"/>
        </w:rPr>
        <w:t>982</w:t>
      </w:r>
      <w:r w:rsidR="00F42892">
        <w:rPr>
          <w:sz w:val="28"/>
          <w:szCs w:val="28"/>
        </w:rPr>
        <w:t> </w:t>
      </w:r>
      <w:r w:rsidR="003B2D1B" w:rsidRPr="005A7D33">
        <w:rPr>
          <w:sz w:val="28"/>
          <w:szCs w:val="28"/>
        </w:rPr>
        <w:t>926</w:t>
      </w:r>
      <w:r w:rsidR="00F42892">
        <w:rPr>
          <w:sz w:val="28"/>
          <w:szCs w:val="28"/>
        </w:rPr>
        <w:t> </w:t>
      </w:r>
      <w:r w:rsidR="003B2D1B" w:rsidRPr="005A7D33">
        <w:rPr>
          <w:sz w:val="28"/>
          <w:szCs w:val="28"/>
        </w:rPr>
        <w:t>878,4</w:t>
      </w:r>
      <w:r w:rsidR="00642870">
        <w:rPr>
          <w:sz w:val="28"/>
          <w:szCs w:val="28"/>
        </w:rPr>
        <w:t> тыс.тенге</w:t>
      </w:r>
      <w:r w:rsidRPr="005A7D33">
        <w:rPr>
          <w:sz w:val="28"/>
          <w:szCs w:val="28"/>
        </w:rPr>
        <w:t>;</w:t>
      </w:r>
    </w:p>
    <w:p w:rsidR="008E3803" w:rsidRPr="005A7D33" w:rsidRDefault="001C19EA" w:rsidP="008B2D4C">
      <w:pPr>
        <w:pStyle w:val="a3"/>
        <w:ind w:firstLine="709"/>
        <w:contextualSpacing/>
        <w:jc w:val="both"/>
        <w:rPr>
          <w:sz w:val="28"/>
          <w:szCs w:val="28"/>
        </w:rPr>
      </w:pPr>
      <w:r w:rsidRPr="005A7D33">
        <w:rPr>
          <w:sz w:val="28"/>
          <w:szCs w:val="28"/>
        </w:rPr>
        <w:t xml:space="preserve">непогашенные векселя, выпущенные Правительством </w:t>
      </w:r>
      <w:r w:rsidR="00901CF3" w:rsidRPr="005A7D33">
        <w:rPr>
          <w:sz w:val="28"/>
          <w:szCs w:val="28"/>
        </w:rPr>
        <w:t>–</w:t>
      </w:r>
      <w:r w:rsidRPr="005A7D33">
        <w:rPr>
          <w:sz w:val="28"/>
          <w:szCs w:val="28"/>
        </w:rPr>
        <w:t xml:space="preserve"> </w:t>
      </w:r>
      <w:r w:rsidR="003B2D1B" w:rsidRPr="005A7D33">
        <w:rPr>
          <w:sz w:val="28"/>
          <w:szCs w:val="28"/>
        </w:rPr>
        <w:t>109 083 381,6</w:t>
      </w:r>
      <w:r w:rsidR="00642870">
        <w:rPr>
          <w:sz w:val="28"/>
          <w:szCs w:val="28"/>
        </w:rPr>
        <w:t> тыс.тенге</w:t>
      </w:r>
      <w:r w:rsidR="008E3803" w:rsidRPr="005A7D33">
        <w:rPr>
          <w:sz w:val="28"/>
          <w:szCs w:val="28"/>
        </w:rPr>
        <w:t>;</w:t>
      </w:r>
    </w:p>
    <w:p w:rsidR="004D2C1C" w:rsidRPr="005A7D33" w:rsidRDefault="004D2C1C" w:rsidP="008B2D4C">
      <w:pPr>
        <w:pStyle w:val="a3"/>
        <w:ind w:firstLine="709"/>
        <w:contextualSpacing/>
        <w:jc w:val="both"/>
        <w:rPr>
          <w:sz w:val="28"/>
          <w:szCs w:val="28"/>
        </w:rPr>
      </w:pPr>
      <w:r w:rsidRPr="005A7D33">
        <w:rPr>
          <w:sz w:val="28"/>
          <w:szCs w:val="28"/>
        </w:rPr>
        <w:t xml:space="preserve">финансовые обязательства по оплате </w:t>
      </w:r>
      <w:r w:rsidR="00F42892" w:rsidRPr="005A7D33">
        <w:rPr>
          <w:sz w:val="28"/>
          <w:szCs w:val="28"/>
        </w:rPr>
        <w:t>вклада в</w:t>
      </w:r>
      <w:r w:rsidRPr="005A7D33">
        <w:rPr>
          <w:sz w:val="28"/>
          <w:szCs w:val="28"/>
        </w:rPr>
        <w:t xml:space="preserve"> Исламский Банк развития </w:t>
      </w:r>
      <w:r w:rsidR="003B2D1B" w:rsidRPr="005A7D33">
        <w:rPr>
          <w:sz w:val="28"/>
          <w:szCs w:val="28"/>
        </w:rPr>
        <w:t xml:space="preserve">и прочие обязательства, оцениваемые по </w:t>
      </w:r>
      <w:r w:rsidR="00F42892" w:rsidRPr="005A7D33">
        <w:rPr>
          <w:sz w:val="28"/>
          <w:szCs w:val="28"/>
        </w:rPr>
        <w:t>справедливой стоимости</w:t>
      </w:r>
      <w:r w:rsidR="003B2D1B" w:rsidRPr="005A7D33">
        <w:rPr>
          <w:sz w:val="28"/>
          <w:szCs w:val="28"/>
        </w:rPr>
        <w:t xml:space="preserve">, </w:t>
      </w:r>
      <w:r w:rsidRPr="005A7D33">
        <w:rPr>
          <w:sz w:val="28"/>
          <w:szCs w:val="28"/>
        </w:rPr>
        <w:t xml:space="preserve">в сумме </w:t>
      </w:r>
      <w:r w:rsidR="00BD3457" w:rsidRPr="00BD3457">
        <w:rPr>
          <w:sz w:val="28"/>
          <w:szCs w:val="28"/>
        </w:rPr>
        <w:t>1</w:t>
      </w:r>
      <w:r w:rsidR="00BD3457">
        <w:rPr>
          <w:sz w:val="28"/>
          <w:szCs w:val="28"/>
        </w:rPr>
        <w:t> </w:t>
      </w:r>
      <w:r w:rsidR="00BD3457" w:rsidRPr="00BD3457">
        <w:rPr>
          <w:sz w:val="28"/>
          <w:szCs w:val="28"/>
        </w:rPr>
        <w:t>618</w:t>
      </w:r>
      <w:r w:rsidR="00BD3457">
        <w:rPr>
          <w:sz w:val="28"/>
          <w:szCs w:val="28"/>
        </w:rPr>
        <w:t> </w:t>
      </w:r>
      <w:r w:rsidR="00BD3457" w:rsidRPr="00BD3457">
        <w:rPr>
          <w:sz w:val="28"/>
          <w:szCs w:val="28"/>
        </w:rPr>
        <w:t>564,5</w:t>
      </w:r>
      <w:r w:rsidR="00642870">
        <w:rPr>
          <w:sz w:val="28"/>
          <w:szCs w:val="28"/>
        </w:rPr>
        <w:t> тыс.тенге</w:t>
      </w:r>
      <w:r w:rsidRPr="005A7D33">
        <w:rPr>
          <w:sz w:val="28"/>
          <w:szCs w:val="28"/>
        </w:rPr>
        <w:t xml:space="preserve"> </w:t>
      </w:r>
      <w:r w:rsidRPr="005A7D33">
        <w:rPr>
          <w:i/>
        </w:rPr>
        <w:t>(примечание 9.2)</w:t>
      </w:r>
      <w:r w:rsidRPr="005A7D33">
        <w:rPr>
          <w:sz w:val="28"/>
          <w:szCs w:val="28"/>
        </w:rPr>
        <w:t xml:space="preserve">; </w:t>
      </w:r>
    </w:p>
    <w:p w:rsidR="003D6F6C" w:rsidRPr="005A7D33" w:rsidRDefault="008E3803" w:rsidP="008B2D4C">
      <w:pPr>
        <w:pStyle w:val="a3"/>
        <w:ind w:firstLine="709"/>
        <w:contextualSpacing/>
        <w:jc w:val="both"/>
        <w:rPr>
          <w:sz w:val="28"/>
          <w:szCs w:val="28"/>
        </w:rPr>
      </w:pPr>
      <w:r w:rsidRPr="005A7D33">
        <w:rPr>
          <w:sz w:val="28"/>
          <w:szCs w:val="28"/>
        </w:rPr>
        <w:t xml:space="preserve">финансовые обязательства по проектам ГЧП </w:t>
      </w:r>
      <w:r w:rsidR="00CF1FD1" w:rsidRPr="005A7D33">
        <w:rPr>
          <w:sz w:val="28"/>
          <w:szCs w:val="28"/>
        </w:rPr>
        <w:t>–</w:t>
      </w:r>
      <w:r w:rsidRPr="005A7D33">
        <w:rPr>
          <w:sz w:val="28"/>
          <w:szCs w:val="28"/>
        </w:rPr>
        <w:t xml:space="preserve"> </w:t>
      </w:r>
      <w:r w:rsidR="00CF1FD1" w:rsidRPr="005A7D33">
        <w:rPr>
          <w:sz w:val="28"/>
          <w:szCs w:val="28"/>
        </w:rPr>
        <w:t>159 986 193,9</w:t>
      </w:r>
      <w:r w:rsidR="00642870">
        <w:rPr>
          <w:sz w:val="28"/>
          <w:szCs w:val="28"/>
        </w:rPr>
        <w:t> тыс.тенге</w:t>
      </w:r>
      <w:r w:rsidR="00CF1FD1" w:rsidRPr="005A7D33">
        <w:rPr>
          <w:sz w:val="28"/>
          <w:szCs w:val="28"/>
        </w:rPr>
        <w:t>.</w:t>
      </w:r>
    </w:p>
    <w:p w:rsidR="00472370" w:rsidRPr="005A7D33" w:rsidRDefault="00472370" w:rsidP="008B2D4C">
      <w:pPr>
        <w:tabs>
          <w:tab w:val="left" w:pos="9360"/>
        </w:tabs>
        <w:ind w:right="-5" w:firstLine="709"/>
        <w:jc w:val="both"/>
        <w:rPr>
          <w:b/>
          <w:i/>
          <w:sz w:val="28"/>
          <w:szCs w:val="28"/>
        </w:rPr>
      </w:pPr>
      <w:r w:rsidRPr="005A7D33">
        <w:rPr>
          <w:b/>
          <w:i/>
          <w:sz w:val="28"/>
          <w:szCs w:val="28"/>
        </w:rPr>
        <w:t>1</w:t>
      </w:r>
      <w:r w:rsidR="00BC143A" w:rsidRPr="005A7D33">
        <w:rPr>
          <w:b/>
          <w:i/>
          <w:sz w:val="28"/>
          <w:szCs w:val="28"/>
        </w:rPr>
        <w:t>8</w:t>
      </w:r>
      <w:r w:rsidRPr="005A7D33">
        <w:rPr>
          <w:b/>
          <w:i/>
          <w:sz w:val="28"/>
          <w:szCs w:val="28"/>
        </w:rPr>
        <w:t xml:space="preserve">. Долгосрочная кредиторская задолженность </w:t>
      </w:r>
    </w:p>
    <w:p w:rsidR="00EF5BBA" w:rsidRPr="005A7D33" w:rsidRDefault="00A35EBF" w:rsidP="008B2D4C">
      <w:pPr>
        <w:tabs>
          <w:tab w:val="left" w:pos="9360"/>
        </w:tabs>
        <w:ind w:right="-5" w:firstLine="709"/>
        <w:jc w:val="both"/>
        <w:rPr>
          <w:sz w:val="28"/>
          <w:szCs w:val="28"/>
        </w:rPr>
      </w:pPr>
      <w:r w:rsidRPr="005A7D33">
        <w:rPr>
          <w:sz w:val="28"/>
          <w:szCs w:val="28"/>
        </w:rPr>
        <w:t xml:space="preserve">Долгосрочная кредиторская задолженность на начало </w:t>
      </w:r>
      <w:r w:rsidR="007B05C9" w:rsidRPr="005A7D33">
        <w:rPr>
          <w:sz w:val="28"/>
          <w:szCs w:val="28"/>
        </w:rPr>
        <w:t>202</w:t>
      </w:r>
      <w:r w:rsidR="009F76DB" w:rsidRPr="005A7D33">
        <w:rPr>
          <w:sz w:val="28"/>
          <w:szCs w:val="28"/>
        </w:rPr>
        <w:t>3</w:t>
      </w:r>
      <w:r w:rsidR="007B05C9" w:rsidRPr="005A7D33">
        <w:rPr>
          <w:sz w:val="28"/>
          <w:szCs w:val="28"/>
        </w:rPr>
        <w:t xml:space="preserve"> год</w:t>
      </w:r>
      <w:r w:rsidRPr="005A7D33">
        <w:rPr>
          <w:sz w:val="28"/>
          <w:szCs w:val="28"/>
        </w:rPr>
        <w:t xml:space="preserve">а составляла </w:t>
      </w:r>
      <w:r w:rsidR="009F76DB" w:rsidRPr="005A7D33">
        <w:rPr>
          <w:sz w:val="28"/>
          <w:szCs w:val="28"/>
        </w:rPr>
        <w:t>15 786 033,7</w:t>
      </w:r>
      <w:r w:rsidR="00642870">
        <w:rPr>
          <w:sz w:val="28"/>
          <w:szCs w:val="28"/>
        </w:rPr>
        <w:t> тыс.тенге</w:t>
      </w:r>
      <w:r w:rsidRPr="005A7D33">
        <w:rPr>
          <w:sz w:val="28"/>
          <w:szCs w:val="28"/>
        </w:rPr>
        <w:t>, на 1</w:t>
      </w:r>
      <w:r w:rsidR="00F42892">
        <w:rPr>
          <w:sz w:val="28"/>
          <w:szCs w:val="28"/>
        </w:rPr>
        <w:t xml:space="preserve"> </w:t>
      </w:r>
      <w:r w:rsidR="000E6642" w:rsidRPr="005A7D33">
        <w:rPr>
          <w:sz w:val="28"/>
          <w:szCs w:val="28"/>
        </w:rPr>
        <w:t>января</w:t>
      </w:r>
      <w:r w:rsidR="00F42892">
        <w:rPr>
          <w:sz w:val="28"/>
          <w:szCs w:val="28"/>
        </w:rPr>
        <w:t xml:space="preserve"> </w:t>
      </w:r>
      <w:r w:rsidR="000B42FA" w:rsidRPr="005A7D33">
        <w:rPr>
          <w:sz w:val="28"/>
          <w:szCs w:val="28"/>
        </w:rPr>
        <w:t>202</w:t>
      </w:r>
      <w:r w:rsidR="009F76DB" w:rsidRPr="005A7D33">
        <w:rPr>
          <w:sz w:val="28"/>
          <w:szCs w:val="28"/>
        </w:rPr>
        <w:t>4</w:t>
      </w:r>
      <w:r w:rsidR="00F42892">
        <w:rPr>
          <w:sz w:val="28"/>
          <w:szCs w:val="28"/>
        </w:rPr>
        <w:t xml:space="preserve"> </w:t>
      </w:r>
      <w:r w:rsidRPr="005A7D33">
        <w:rPr>
          <w:sz w:val="28"/>
          <w:szCs w:val="28"/>
        </w:rPr>
        <w:t xml:space="preserve">года </w:t>
      </w:r>
      <w:r w:rsidR="000E6642" w:rsidRPr="005A7D33">
        <w:rPr>
          <w:sz w:val="28"/>
          <w:szCs w:val="28"/>
        </w:rPr>
        <w:t xml:space="preserve">задолженность увеличилась на </w:t>
      </w:r>
      <w:r w:rsidR="00EF5BBA" w:rsidRPr="005A7D33">
        <w:rPr>
          <w:sz w:val="28"/>
          <w:szCs w:val="28"/>
        </w:rPr>
        <w:t>23 183 348,4</w:t>
      </w:r>
      <w:r w:rsidR="00642870">
        <w:rPr>
          <w:sz w:val="28"/>
          <w:szCs w:val="28"/>
        </w:rPr>
        <w:t> тыс.тенге</w:t>
      </w:r>
      <w:r w:rsidR="000E6642" w:rsidRPr="005A7D33">
        <w:rPr>
          <w:sz w:val="28"/>
          <w:szCs w:val="28"/>
        </w:rPr>
        <w:t xml:space="preserve"> и составила</w:t>
      </w:r>
      <w:r w:rsidRPr="005A7D33">
        <w:rPr>
          <w:sz w:val="28"/>
          <w:szCs w:val="28"/>
        </w:rPr>
        <w:t xml:space="preserve"> </w:t>
      </w:r>
      <w:r w:rsidR="00EF5BBA" w:rsidRPr="005A7D33">
        <w:rPr>
          <w:sz w:val="28"/>
          <w:szCs w:val="28"/>
        </w:rPr>
        <w:t>38</w:t>
      </w:r>
      <w:r w:rsidR="00F42892">
        <w:rPr>
          <w:sz w:val="28"/>
          <w:szCs w:val="28"/>
        </w:rPr>
        <w:t> </w:t>
      </w:r>
      <w:r w:rsidR="00EF5BBA" w:rsidRPr="005A7D33">
        <w:rPr>
          <w:sz w:val="28"/>
          <w:szCs w:val="28"/>
        </w:rPr>
        <w:t>969</w:t>
      </w:r>
      <w:r w:rsidR="00F42892">
        <w:rPr>
          <w:sz w:val="28"/>
          <w:szCs w:val="28"/>
        </w:rPr>
        <w:t> </w:t>
      </w:r>
      <w:r w:rsidR="00EF5BBA" w:rsidRPr="005A7D33">
        <w:rPr>
          <w:sz w:val="28"/>
          <w:szCs w:val="28"/>
        </w:rPr>
        <w:t>382,1</w:t>
      </w:r>
      <w:r w:rsidR="00642870">
        <w:rPr>
          <w:sz w:val="28"/>
          <w:szCs w:val="28"/>
        </w:rPr>
        <w:t> тыс.тенге</w:t>
      </w:r>
      <w:r w:rsidR="00EF5BBA" w:rsidRPr="005A7D33">
        <w:rPr>
          <w:sz w:val="28"/>
          <w:szCs w:val="28"/>
        </w:rPr>
        <w:t>.</w:t>
      </w:r>
    </w:p>
    <w:p w:rsidR="00A35EBF" w:rsidRPr="005A7D33" w:rsidRDefault="00EF5BBA" w:rsidP="008B2D4C">
      <w:pPr>
        <w:tabs>
          <w:tab w:val="left" w:pos="9360"/>
        </w:tabs>
        <w:ind w:right="-5" w:firstLine="709"/>
        <w:jc w:val="both"/>
        <w:rPr>
          <w:sz w:val="28"/>
          <w:szCs w:val="28"/>
        </w:rPr>
      </w:pPr>
      <w:r w:rsidRPr="005A7D33">
        <w:rPr>
          <w:sz w:val="28"/>
          <w:szCs w:val="28"/>
        </w:rPr>
        <w:t xml:space="preserve">Основная сумма является </w:t>
      </w:r>
      <w:r w:rsidR="00FC78C4" w:rsidRPr="005A7D33">
        <w:rPr>
          <w:sz w:val="28"/>
          <w:szCs w:val="28"/>
        </w:rPr>
        <w:t>задолженность</w:t>
      </w:r>
      <w:r w:rsidRPr="005A7D33">
        <w:rPr>
          <w:sz w:val="28"/>
          <w:szCs w:val="28"/>
        </w:rPr>
        <w:t>ю</w:t>
      </w:r>
      <w:r w:rsidR="00FC78C4" w:rsidRPr="005A7D33">
        <w:rPr>
          <w:sz w:val="28"/>
          <w:szCs w:val="28"/>
        </w:rPr>
        <w:t xml:space="preserve"> по многолетним договорам</w:t>
      </w:r>
      <w:r w:rsidRPr="005A7D33">
        <w:rPr>
          <w:sz w:val="28"/>
          <w:szCs w:val="28"/>
        </w:rPr>
        <w:t>,</w:t>
      </w:r>
      <w:r w:rsidR="007E6040" w:rsidRPr="005A7D33">
        <w:rPr>
          <w:sz w:val="28"/>
          <w:szCs w:val="28"/>
        </w:rPr>
        <w:t xml:space="preserve"> </w:t>
      </w:r>
      <w:r w:rsidRPr="005A7D33">
        <w:rPr>
          <w:sz w:val="28"/>
          <w:szCs w:val="28"/>
        </w:rPr>
        <w:t>срок оплаты по которой не наступил, в том числе в рамках возмещения расходов по негосударственным займам на поставку вооружения и военной техники – 19 114 413,6</w:t>
      </w:r>
      <w:r w:rsidR="00642870">
        <w:rPr>
          <w:sz w:val="28"/>
          <w:szCs w:val="28"/>
        </w:rPr>
        <w:t> тыс.тенге</w:t>
      </w:r>
      <w:r w:rsidRPr="005A7D33">
        <w:rPr>
          <w:sz w:val="28"/>
          <w:szCs w:val="28"/>
        </w:rPr>
        <w:t xml:space="preserve">, </w:t>
      </w:r>
      <w:r w:rsidR="007E6040" w:rsidRPr="005A7D33">
        <w:rPr>
          <w:sz w:val="28"/>
          <w:szCs w:val="28"/>
        </w:rPr>
        <w:t>в рамках строительства дорог на республиканском уровне</w:t>
      </w:r>
      <w:r w:rsidRPr="005A7D33">
        <w:rPr>
          <w:sz w:val="28"/>
          <w:szCs w:val="28"/>
        </w:rPr>
        <w:t xml:space="preserve"> </w:t>
      </w:r>
      <w:r w:rsidR="00CE47A6" w:rsidRPr="005A7D33">
        <w:rPr>
          <w:sz w:val="28"/>
          <w:szCs w:val="28"/>
        </w:rPr>
        <w:t>–</w:t>
      </w:r>
      <w:r w:rsidRPr="005A7D33">
        <w:rPr>
          <w:sz w:val="28"/>
          <w:szCs w:val="28"/>
        </w:rPr>
        <w:t xml:space="preserve"> 15</w:t>
      </w:r>
      <w:r w:rsidR="00CE47A6" w:rsidRPr="005A7D33">
        <w:rPr>
          <w:sz w:val="28"/>
          <w:szCs w:val="28"/>
        </w:rPr>
        <w:t> </w:t>
      </w:r>
      <w:r w:rsidRPr="005A7D33">
        <w:rPr>
          <w:sz w:val="28"/>
          <w:szCs w:val="28"/>
        </w:rPr>
        <w:t>015</w:t>
      </w:r>
      <w:r w:rsidR="00CE47A6" w:rsidRPr="005A7D33">
        <w:rPr>
          <w:sz w:val="28"/>
          <w:szCs w:val="28"/>
        </w:rPr>
        <w:t> </w:t>
      </w:r>
      <w:r w:rsidRPr="005A7D33">
        <w:rPr>
          <w:sz w:val="28"/>
          <w:szCs w:val="28"/>
        </w:rPr>
        <w:t>322,7</w:t>
      </w:r>
      <w:r w:rsidR="00642870">
        <w:rPr>
          <w:sz w:val="28"/>
          <w:szCs w:val="28"/>
        </w:rPr>
        <w:t> тыс.тенге</w:t>
      </w:r>
      <w:r w:rsidR="007E6040" w:rsidRPr="005A7D33">
        <w:rPr>
          <w:sz w:val="28"/>
          <w:szCs w:val="28"/>
        </w:rPr>
        <w:t>, усовершенствования ирригационных и дренажных систем</w:t>
      </w:r>
      <w:r w:rsidRPr="005A7D33">
        <w:rPr>
          <w:sz w:val="28"/>
          <w:szCs w:val="28"/>
        </w:rPr>
        <w:t xml:space="preserve"> </w:t>
      </w:r>
      <w:r w:rsidR="00CE47A6" w:rsidRPr="005A7D33">
        <w:rPr>
          <w:sz w:val="28"/>
          <w:szCs w:val="28"/>
        </w:rPr>
        <w:t>–</w:t>
      </w:r>
      <w:r w:rsidRPr="005A7D33">
        <w:rPr>
          <w:sz w:val="28"/>
          <w:szCs w:val="28"/>
        </w:rPr>
        <w:t xml:space="preserve"> </w:t>
      </w:r>
      <w:r w:rsidR="00CE47A6" w:rsidRPr="005A7D33">
        <w:rPr>
          <w:sz w:val="28"/>
          <w:szCs w:val="28"/>
        </w:rPr>
        <w:t>4 626 047,6</w:t>
      </w:r>
      <w:r w:rsidR="00642870">
        <w:rPr>
          <w:sz w:val="28"/>
          <w:szCs w:val="28"/>
        </w:rPr>
        <w:t> тыс.тенге</w:t>
      </w:r>
      <w:r w:rsidR="007E6040" w:rsidRPr="005A7D33">
        <w:rPr>
          <w:sz w:val="28"/>
          <w:szCs w:val="28"/>
        </w:rPr>
        <w:t>, в том числе за счет внешних займов</w:t>
      </w:r>
      <w:r w:rsidR="00CE47A6" w:rsidRPr="005A7D33">
        <w:rPr>
          <w:sz w:val="28"/>
          <w:szCs w:val="28"/>
        </w:rPr>
        <w:t>.</w:t>
      </w:r>
      <w:r w:rsidR="009F76DB" w:rsidRPr="005A7D33">
        <w:rPr>
          <w:sz w:val="28"/>
          <w:szCs w:val="28"/>
        </w:rPr>
        <w:t xml:space="preserve"> </w:t>
      </w:r>
    </w:p>
    <w:p w:rsidR="00472370" w:rsidRPr="005A7D33" w:rsidRDefault="00472370" w:rsidP="008B2D4C">
      <w:pPr>
        <w:tabs>
          <w:tab w:val="left" w:pos="9360"/>
        </w:tabs>
        <w:ind w:right="-5" w:firstLine="709"/>
        <w:jc w:val="both"/>
        <w:rPr>
          <w:sz w:val="28"/>
          <w:szCs w:val="28"/>
        </w:rPr>
      </w:pPr>
      <w:r w:rsidRPr="005A7D33">
        <w:rPr>
          <w:sz w:val="28"/>
          <w:szCs w:val="28"/>
        </w:rPr>
        <w:t>В соответствии с Правилами исполнения бюджета и его кассового обслуживания оплата работ, связанных со строительством либо реконструкцией зданий, сооружений, дорог, капитальным ремонтом помещений, зданий, сооружений, дорог и других объектов, в целом производится в пределах девяноста пяти процентов от общей суммы договора. Окончательный расчет за выполненные работы между заказчиком и подрядчиком производится после завершения работ, связанных со строительством либо реконструкцией зданий, сооружений, дорог, капитальным ремонтом помещений, зданий, сооружений, дорог, других объектов, и предъявления заказчиком в территориальные подразделения казначейства акта приемки объекта в эксплуатацию, подписанного в соответствии с законодательством Республики Казахстан об архитектурной, градостроительной и строительной</w:t>
      </w:r>
      <w:r w:rsidRPr="005A7D33">
        <w:t xml:space="preserve"> </w:t>
      </w:r>
      <w:r w:rsidRPr="005A7D33">
        <w:rPr>
          <w:sz w:val="28"/>
          <w:szCs w:val="28"/>
        </w:rPr>
        <w:t xml:space="preserve">деятельности. </w:t>
      </w:r>
    </w:p>
    <w:p w:rsidR="00472370" w:rsidRPr="00B037F8" w:rsidRDefault="00FC78C4" w:rsidP="008B2D4C">
      <w:pPr>
        <w:tabs>
          <w:tab w:val="left" w:pos="9360"/>
        </w:tabs>
        <w:ind w:right="-5" w:firstLine="709"/>
        <w:jc w:val="both"/>
        <w:rPr>
          <w:sz w:val="28"/>
          <w:szCs w:val="28"/>
        </w:rPr>
      </w:pPr>
      <w:r w:rsidRPr="005A7D33">
        <w:rPr>
          <w:sz w:val="28"/>
          <w:szCs w:val="28"/>
          <w:lang w:val="kk-KZ"/>
        </w:rPr>
        <w:t xml:space="preserve">Рост задолженности связан с </w:t>
      </w:r>
      <w:r w:rsidR="00EF5BBA" w:rsidRPr="005A7D33">
        <w:rPr>
          <w:sz w:val="28"/>
          <w:szCs w:val="28"/>
          <w:lang w:val="kk-KZ"/>
        </w:rPr>
        <w:t xml:space="preserve">поставкой вооружения и военной техники, оплачиваемой в соответсствии с графиком платежей </w:t>
      </w:r>
      <w:r w:rsidR="00761EA2" w:rsidRPr="005A7D33">
        <w:rPr>
          <w:sz w:val="28"/>
          <w:szCs w:val="28"/>
          <w:lang w:val="kk-KZ"/>
        </w:rPr>
        <w:t>увеличен</w:t>
      </w:r>
      <w:r w:rsidR="008642C9" w:rsidRPr="005A7D33">
        <w:rPr>
          <w:sz w:val="28"/>
          <w:szCs w:val="28"/>
          <w:lang w:val="kk-KZ"/>
        </w:rPr>
        <w:t xml:space="preserve">ием </w:t>
      </w:r>
      <w:r w:rsidR="00896BF6" w:rsidRPr="005A7D33">
        <w:rPr>
          <w:sz w:val="28"/>
          <w:szCs w:val="28"/>
        </w:rPr>
        <w:t>задолженност</w:t>
      </w:r>
      <w:r w:rsidR="00BB1F5E" w:rsidRPr="005A7D33">
        <w:rPr>
          <w:sz w:val="28"/>
          <w:szCs w:val="28"/>
        </w:rPr>
        <w:t>и</w:t>
      </w:r>
      <w:r w:rsidR="00AF6497" w:rsidRPr="005A7D33">
        <w:rPr>
          <w:sz w:val="28"/>
          <w:szCs w:val="28"/>
        </w:rPr>
        <w:t xml:space="preserve"> по подрядным организациям, образовавшейся в результате удержания 5 % от выполненных работ согласно заключенным догов</w:t>
      </w:r>
      <w:r w:rsidRPr="005A7D33">
        <w:rPr>
          <w:sz w:val="28"/>
          <w:szCs w:val="28"/>
        </w:rPr>
        <w:t xml:space="preserve">орам с подрядными организациями, связанными со строительством и реконструкцией дорожных объектов </w:t>
      </w:r>
      <w:r w:rsidR="008642C9" w:rsidRPr="005A7D33">
        <w:rPr>
          <w:sz w:val="28"/>
          <w:szCs w:val="28"/>
        </w:rPr>
        <w:t>над выплатой указанных удержаний.</w:t>
      </w:r>
      <w:r w:rsidR="008642C9">
        <w:rPr>
          <w:sz w:val="28"/>
          <w:szCs w:val="28"/>
        </w:rPr>
        <w:t xml:space="preserve"> </w:t>
      </w:r>
    </w:p>
    <w:p w:rsidR="00472370" w:rsidRPr="00B037F8" w:rsidRDefault="00472370" w:rsidP="008B2D4C">
      <w:pPr>
        <w:tabs>
          <w:tab w:val="left" w:pos="9360"/>
        </w:tabs>
        <w:ind w:right="-5" w:firstLine="709"/>
        <w:jc w:val="both"/>
        <w:rPr>
          <w:sz w:val="28"/>
          <w:szCs w:val="28"/>
        </w:rPr>
      </w:pPr>
    </w:p>
    <w:p w:rsidR="004E0019" w:rsidRPr="00B037F8" w:rsidRDefault="00BC143A" w:rsidP="008B2D4C">
      <w:pPr>
        <w:tabs>
          <w:tab w:val="left" w:pos="9360"/>
        </w:tabs>
        <w:ind w:right="-5" w:firstLine="709"/>
        <w:jc w:val="both"/>
        <w:rPr>
          <w:b/>
          <w:sz w:val="28"/>
          <w:szCs w:val="28"/>
        </w:rPr>
      </w:pPr>
      <w:r>
        <w:rPr>
          <w:b/>
          <w:sz w:val="28"/>
          <w:szCs w:val="28"/>
        </w:rPr>
        <w:t>19</w:t>
      </w:r>
      <w:r w:rsidR="00472370" w:rsidRPr="00B037F8">
        <w:rPr>
          <w:b/>
          <w:i/>
          <w:sz w:val="28"/>
          <w:szCs w:val="28"/>
        </w:rPr>
        <w:t>. Чистые активы/капитал. Консолидированный отчет об изменениях чистых активов/капитала</w:t>
      </w:r>
      <w:r w:rsidR="00472370" w:rsidRPr="00B037F8">
        <w:rPr>
          <w:b/>
          <w:sz w:val="28"/>
          <w:szCs w:val="28"/>
        </w:rPr>
        <w:t xml:space="preserve"> </w:t>
      </w:r>
    </w:p>
    <w:p w:rsidR="00153784" w:rsidRPr="00086849" w:rsidRDefault="00153784" w:rsidP="008B2D4C">
      <w:pPr>
        <w:tabs>
          <w:tab w:val="left" w:pos="9360"/>
        </w:tabs>
        <w:ind w:right="-5" w:firstLine="709"/>
        <w:jc w:val="both"/>
        <w:rPr>
          <w:sz w:val="28"/>
          <w:szCs w:val="28"/>
        </w:rPr>
      </w:pPr>
      <w:r w:rsidRPr="00C65BF5">
        <w:rPr>
          <w:sz w:val="28"/>
          <w:szCs w:val="28"/>
        </w:rPr>
        <w:lastRenderedPageBreak/>
        <w:t xml:space="preserve">Сальдо на начало отчетного года </w:t>
      </w:r>
      <w:r w:rsidRPr="00086849">
        <w:rPr>
          <w:sz w:val="28"/>
          <w:szCs w:val="28"/>
        </w:rPr>
        <w:t xml:space="preserve">составляло </w:t>
      </w:r>
      <w:r w:rsidR="005A7D33" w:rsidRPr="005A7D33">
        <w:rPr>
          <w:sz w:val="28"/>
          <w:szCs w:val="28"/>
        </w:rPr>
        <w:t>1</w:t>
      </w:r>
      <w:r w:rsidR="00F42892">
        <w:rPr>
          <w:sz w:val="28"/>
          <w:szCs w:val="28"/>
        </w:rPr>
        <w:t> </w:t>
      </w:r>
      <w:r w:rsidR="005A7D33" w:rsidRPr="005A7D33">
        <w:rPr>
          <w:sz w:val="28"/>
          <w:szCs w:val="28"/>
        </w:rPr>
        <w:t>097</w:t>
      </w:r>
      <w:r w:rsidR="00F42892">
        <w:rPr>
          <w:sz w:val="28"/>
          <w:szCs w:val="28"/>
        </w:rPr>
        <w:t> </w:t>
      </w:r>
      <w:r w:rsidR="005A7D33" w:rsidRPr="005A7D33">
        <w:rPr>
          <w:sz w:val="28"/>
          <w:szCs w:val="28"/>
        </w:rPr>
        <w:t>427</w:t>
      </w:r>
      <w:r w:rsidR="00F42892">
        <w:rPr>
          <w:sz w:val="28"/>
          <w:szCs w:val="28"/>
        </w:rPr>
        <w:t> </w:t>
      </w:r>
      <w:r w:rsidR="005A7D33" w:rsidRPr="005A7D33">
        <w:rPr>
          <w:sz w:val="28"/>
          <w:szCs w:val="28"/>
        </w:rPr>
        <w:t>108,6</w:t>
      </w:r>
      <w:r w:rsidR="00642870">
        <w:rPr>
          <w:sz w:val="28"/>
          <w:szCs w:val="28"/>
        </w:rPr>
        <w:t> тыс.тенге</w:t>
      </w:r>
      <w:r w:rsidR="005A7D33" w:rsidRPr="005A7D33">
        <w:rPr>
          <w:sz w:val="28"/>
          <w:szCs w:val="28"/>
        </w:rPr>
        <w:t xml:space="preserve"> со знаком «минус»</w:t>
      </w:r>
      <w:r w:rsidR="00D54076">
        <w:rPr>
          <w:sz w:val="28"/>
          <w:szCs w:val="28"/>
        </w:rPr>
        <w:t>.</w:t>
      </w:r>
      <w:r w:rsidRPr="00086849">
        <w:rPr>
          <w:sz w:val="28"/>
          <w:szCs w:val="28"/>
        </w:rPr>
        <w:t xml:space="preserve"> </w:t>
      </w:r>
    </w:p>
    <w:p w:rsidR="00E503BC" w:rsidRPr="00DE3680" w:rsidRDefault="00153784" w:rsidP="008B2D4C">
      <w:pPr>
        <w:tabs>
          <w:tab w:val="left" w:pos="9360"/>
        </w:tabs>
        <w:ind w:right="-5" w:firstLine="709"/>
        <w:jc w:val="both"/>
        <w:rPr>
          <w:sz w:val="28"/>
          <w:szCs w:val="28"/>
        </w:rPr>
      </w:pPr>
      <w:r w:rsidRPr="00086849">
        <w:rPr>
          <w:sz w:val="28"/>
          <w:szCs w:val="28"/>
        </w:rPr>
        <w:t xml:space="preserve">Изменения в учетной политике и корректировка ошибок сложились в </w:t>
      </w:r>
      <w:r w:rsidRPr="00DE3680">
        <w:rPr>
          <w:sz w:val="28"/>
          <w:szCs w:val="28"/>
        </w:rPr>
        <w:t xml:space="preserve">сумме </w:t>
      </w:r>
      <w:r w:rsidR="005A7D33">
        <w:rPr>
          <w:sz w:val="28"/>
          <w:szCs w:val="28"/>
        </w:rPr>
        <w:t>(-118 622 470,3)</w:t>
      </w:r>
      <w:r w:rsidR="00642870">
        <w:rPr>
          <w:sz w:val="28"/>
          <w:szCs w:val="28"/>
        </w:rPr>
        <w:t> тыс.тенге</w:t>
      </w:r>
      <w:r w:rsidR="009437E8" w:rsidRPr="00DE3680">
        <w:rPr>
          <w:sz w:val="28"/>
          <w:szCs w:val="28"/>
        </w:rPr>
        <w:t xml:space="preserve"> </w:t>
      </w:r>
      <w:r w:rsidR="00D26834" w:rsidRPr="00DE3680">
        <w:rPr>
          <w:sz w:val="28"/>
          <w:szCs w:val="28"/>
        </w:rPr>
        <w:t>и включает</w:t>
      </w:r>
      <w:r w:rsidR="00E503BC" w:rsidRPr="00DE3680">
        <w:rPr>
          <w:sz w:val="28"/>
          <w:szCs w:val="28"/>
        </w:rPr>
        <w:t>:</w:t>
      </w:r>
    </w:p>
    <w:p w:rsidR="00E503BC" w:rsidRPr="005A7D33" w:rsidRDefault="009B5400" w:rsidP="008B2D4C">
      <w:pPr>
        <w:tabs>
          <w:tab w:val="left" w:pos="9360"/>
        </w:tabs>
        <w:ind w:right="-5" w:firstLine="709"/>
        <w:jc w:val="both"/>
        <w:rPr>
          <w:sz w:val="28"/>
          <w:szCs w:val="28"/>
        </w:rPr>
      </w:pPr>
      <w:r w:rsidRPr="005A7D33">
        <w:rPr>
          <w:sz w:val="28"/>
          <w:szCs w:val="28"/>
        </w:rPr>
        <w:t xml:space="preserve">корректировку сумм входящего сальдо по задолженности налогоплательщиков </w:t>
      </w:r>
      <w:r w:rsidR="00FA3E0E" w:rsidRPr="005A7D33">
        <w:rPr>
          <w:sz w:val="28"/>
          <w:szCs w:val="28"/>
        </w:rPr>
        <w:t>(- 151</w:t>
      </w:r>
      <w:r w:rsidR="00F42892">
        <w:rPr>
          <w:sz w:val="28"/>
          <w:szCs w:val="28"/>
        </w:rPr>
        <w:t> </w:t>
      </w:r>
      <w:r w:rsidR="00FA3E0E" w:rsidRPr="005A7D33">
        <w:rPr>
          <w:sz w:val="28"/>
          <w:szCs w:val="28"/>
        </w:rPr>
        <w:t>666</w:t>
      </w:r>
      <w:r w:rsidR="00F42892">
        <w:rPr>
          <w:sz w:val="28"/>
          <w:szCs w:val="28"/>
        </w:rPr>
        <w:t> </w:t>
      </w:r>
      <w:r w:rsidR="00FA3E0E" w:rsidRPr="005A7D33">
        <w:rPr>
          <w:sz w:val="28"/>
          <w:szCs w:val="28"/>
        </w:rPr>
        <w:t>770,7)</w:t>
      </w:r>
      <w:r w:rsidR="00642870">
        <w:rPr>
          <w:sz w:val="28"/>
          <w:szCs w:val="28"/>
        </w:rPr>
        <w:t> тыс.тенге</w:t>
      </w:r>
      <w:r w:rsidRPr="005A7D33">
        <w:rPr>
          <w:sz w:val="28"/>
          <w:szCs w:val="28"/>
        </w:rPr>
        <w:t>,</w:t>
      </w:r>
    </w:p>
    <w:p w:rsidR="00FA3E0E" w:rsidRDefault="00FA3E0E" w:rsidP="008B2D4C">
      <w:pPr>
        <w:tabs>
          <w:tab w:val="left" w:pos="9360"/>
        </w:tabs>
        <w:ind w:right="-5" w:firstLine="709"/>
        <w:jc w:val="both"/>
        <w:rPr>
          <w:sz w:val="28"/>
          <w:szCs w:val="28"/>
        </w:rPr>
      </w:pPr>
      <w:r w:rsidRPr="005A7D33">
        <w:rPr>
          <w:sz w:val="28"/>
          <w:szCs w:val="28"/>
        </w:rPr>
        <w:t>корректировку суммы дебиторской задолженности по распределенным ввозным таможенным, а также специальным, антидемпинговым, компенсационным пошлинам членов–государств ЕЭС (- 2 951 323,5)</w:t>
      </w:r>
      <w:r w:rsidR="00642870">
        <w:rPr>
          <w:sz w:val="28"/>
          <w:szCs w:val="28"/>
        </w:rPr>
        <w:t> тыс.тенге</w:t>
      </w:r>
      <w:r w:rsidRPr="005A7D33">
        <w:rPr>
          <w:sz w:val="28"/>
          <w:szCs w:val="28"/>
        </w:rPr>
        <w:t>,</w:t>
      </w:r>
    </w:p>
    <w:p w:rsidR="00E503BC" w:rsidRPr="000168FD" w:rsidRDefault="00E503BC" w:rsidP="008B2D4C">
      <w:pPr>
        <w:tabs>
          <w:tab w:val="left" w:pos="9360"/>
        </w:tabs>
        <w:ind w:right="-5" w:firstLine="709"/>
        <w:jc w:val="both"/>
        <w:rPr>
          <w:sz w:val="28"/>
          <w:szCs w:val="28"/>
          <w:lang w:val="kk-KZ"/>
        </w:rPr>
      </w:pPr>
      <w:r w:rsidRPr="000168FD">
        <w:rPr>
          <w:sz w:val="28"/>
          <w:szCs w:val="28"/>
        </w:rPr>
        <w:t xml:space="preserve">восстановление </w:t>
      </w:r>
      <w:r w:rsidR="000168FD" w:rsidRPr="000168FD">
        <w:rPr>
          <w:sz w:val="28"/>
          <w:szCs w:val="28"/>
        </w:rPr>
        <w:t xml:space="preserve">и корректировка </w:t>
      </w:r>
      <w:r w:rsidRPr="000168FD">
        <w:rPr>
          <w:sz w:val="28"/>
          <w:szCs w:val="28"/>
        </w:rPr>
        <w:t>суммы финансовых ивестиций прошлых лет</w:t>
      </w:r>
      <w:r w:rsidRPr="000168FD">
        <w:rPr>
          <w:sz w:val="28"/>
          <w:szCs w:val="28"/>
          <w:lang w:val="kk-KZ"/>
        </w:rPr>
        <w:t xml:space="preserve"> </w:t>
      </w:r>
      <w:r w:rsidR="000168FD" w:rsidRPr="000168FD">
        <w:rPr>
          <w:sz w:val="28"/>
          <w:szCs w:val="28"/>
        </w:rPr>
        <w:t>21 749 376,2</w:t>
      </w:r>
      <w:r w:rsidR="00642870">
        <w:rPr>
          <w:sz w:val="28"/>
          <w:szCs w:val="28"/>
        </w:rPr>
        <w:t> тыс.тенге</w:t>
      </w:r>
      <w:r w:rsidR="00A20782" w:rsidRPr="000168FD">
        <w:rPr>
          <w:sz w:val="28"/>
          <w:szCs w:val="28"/>
          <w:lang w:val="kk-KZ"/>
        </w:rPr>
        <w:t xml:space="preserve">, в т.ч. на основании рекомендаций </w:t>
      </w:r>
      <w:r w:rsidR="000168FD" w:rsidRPr="000168FD">
        <w:rPr>
          <w:sz w:val="28"/>
          <w:szCs w:val="28"/>
          <w:lang w:val="kk-KZ"/>
        </w:rPr>
        <w:t>Высшей аудиторской палаты</w:t>
      </w:r>
      <w:r w:rsidR="00A20782" w:rsidRPr="000168FD">
        <w:rPr>
          <w:sz w:val="28"/>
          <w:szCs w:val="28"/>
          <w:lang w:val="kk-KZ"/>
        </w:rPr>
        <w:t>;</w:t>
      </w:r>
    </w:p>
    <w:p w:rsidR="00D26834" w:rsidRPr="00AC49B4" w:rsidRDefault="00D26834" w:rsidP="008B2D4C">
      <w:pPr>
        <w:tabs>
          <w:tab w:val="left" w:pos="9360"/>
        </w:tabs>
        <w:ind w:right="-5" w:firstLine="709"/>
        <w:jc w:val="both"/>
        <w:rPr>
          <w:sz w:val="28"/>
          <w:szCs w:val="28"/>
        </w:rPr>
      </w:pPr>
      <w:r w:rsidRPr="00AC49B4">
        <w:rPr>
          <w:sz w:val="28"/>
          <w:szCs w:val="28"/>
        </w:rPr>
        <w:t xml:space="preserve">корректировку начисленной амортизации, восстановления ранее неучтенных активов по итогам проверок и инвентаризации. </w:t>
      </w:r>
    </w:p>
    <w:p w:rsidR="00153784" w:rsidRPr="00D07986" w:rsidRDefault="00D26834" w:rsidP="008B2D4C">
      <w:pPr>
        <w:tabs>
          <w:tab w:val="left" w:pos="9360"/>
        </w:tabs>
        <w:ind w:right="-5" w:firstLine="709"/>
        <w:jc w:val="both"/>
        <w:rPr>
          <w:sz w:val="28"/>
          <w:szCs w:val="28"/>
          <w:lang w:val="kk-KZ"/>
        </w:rPr>
      </w:pPr>
      <w:r w:rsidRPr="00AC49B4">
        <w:rPr>
          <w:sz w:val="28"/>
          <w:szCs w:val="28"/>
        </w:rPr>
        <w:t>Изменения в чистых активах/капитале за отчетный период связано с переоценкой и передачей долгосрочных активов, передаваемых на пополнение уставных капиталов субъектов квазигосударственного сектора</w:t>
      </w:r>
      <w:r w:rsidR="001F736A" w:rsidRPr="00AC49B4">
        <w:rPr>
          <w:sz w:val="28"/>
          <w:szCs w:val="28"/>
        </w:rPr>
        <w:t xml:space="preserve">, а также с </w:t>
      </w:r>
      <w:r w:rsidR="001F736A" w:rsidRPr="00D07986">
        <w:rPr>
          <w:sz w:val="28"/>
          <w:szCs w:val="28"/>
        </w:rPr>
        <w:t>пересчетом иностранной валюты по зарубежной деятельности</w:t>
      </w:r>
      <w:r w:rsidRPr="00D07986">
        <w:rPr>
          <w:sz w:val="28"/>
          <w:szCs w:val="28"/>
        </w:rPr>
        <w:t>.</w:t>
      </w:r>
    </w:p>
    <w:p w:rsidR="00153784" w:rsidRPr="00D07986" w:rsidRDefault="001F736A" w:rsidP="008B2D4C">
      <w:pPr>
        <w:tabs>
          <w:tab w:val="left" w:pos="9360"/>
        </w:tabs>
        <w:ind w:right="-5" w:firstLine="709"/>
        <w:jc w:val="both"/>
        <w:rPr>
          <w:sz w:val="28"/>
          <w:szCs w:val="28"/>
        </w:rPr>
      </w:pPr>
      <w:r w:rsidRPr="00D07986">
        <w:rPr>
          <w:sz w:val="28"/>
          <w:szCs w:val="28"/>
        </w:rPr>
        <w:t>Отрицательный ф</w:t>
      </w:r>
      <w:r w:rsidR="00153784" w:rsidRPr="00D07986">
        <w:rPr>
          <w:sz w:val="28"/>
          <w:szCs w:val="28"/>
        </w:rPr>
        <w:t xml:space="preserve">инансовый результат за отчетный период составил </w:t>
      </w:r>
      <w:r w:rsidR="00AC49B4" w:rsidRPr="00D07986">
        <w:rPr>
          <w:sz w:val="28"/>
          <w:szCs w:val="28"/>
        </w:rPr>
        <w:t>3 100 285 629,8</w:t>
      </w:r>
      <w:r w:rsidR="00642870">
        <w:rPr>
          <w:sz w:val="28"/>
          <w:szCs w:val="28"/>
        </w:rPr>
        <w:t> тыс.тенге</w:t>
      </w:r>
      <w:r w:rsidR="00D54076" w:rsidRPr="00D07986">
        <w:rPr>
          <w:sz w:val="28"/>
          <w:szCs w:val="28"/>
        </w:rPr>
        <w:t xml:space="preserve"> </w:t>
      </w:r>
      <w:r w:rsidR="00D54076" w:rsidRPr="00D07986">
        <w:rPr>
          <w:i/>
          <w:sz w:val="28"/>
          <w:szCs w:val="28"/>
        </w:rPr>
        <w:t xml:space="preserve">(примечания </w:t>
      </w:r>
      <w:r w:rsidR="001965FF" w:rsidRPr="00D07986">
        <w:rPr>
          <w:i/>
          <w:sz w:val="28"/>
          <w:szCs w:val="28"/>
        </w:rPr>
        <w:t xml:space="preserve">23, </w:t>
      </w:r>
      <w:r w:rsidR="00932562" w:rsidRPr="00D07986">
        <w:rPr>
          <w:i/>
          <w:sz w:val="28"/>
          <w:szCs w:val="28"/>
        </w:rPr>
        <w:t>24, 25</w:t>
      </w:r>
      <w:r w:rsidR="00D54076" w:rsidRPr="00D07986">
        <w:rPr>
          <w:i/>
          <w:sz w:val="28"/>
          <w:szCs w:val="28"/>
        </w:rPr>
        <w:t>)</w:t>
      </w:r>
      <w:r w:rsidR="00D54076" w:rsidRPr="00D07986">
        <w:rPr>
          <w:sz w:val="28"/>
          <w:szCs w:val="28"/>
        </w:rPr>
        <w:t xml:space="preserve"> </w:t>
      </w:r>
      <w:r w:rsidR="00153784" w:rsidRPr="00D07986">
        <w:rPr>
          <w:sz w:val="28"/>
          <w:szCs w:val="28"/>
        </w:rPr>
        <w:t>.</w:t>
      </w:r>
    </w:p>
    <w:p w:rsidR="00153784" w:rsidRPr="00D07986" w:rsidRDefault="00153784" w:rsidP="008B2D4C">
      <w:pPr>
        <w:tabs>
          <w:tab w:val="left" w:pos="9360"/>
        </w:tabs>
        <w:ind w:right="-5" w:firstLine="709"/>
        <w:jc w:val="both"/>
        <w:rPr>
          <w:sz w:val="28"/>
          <w:szCs w:val="28"/>
        </w:rPr>
      </w:pPr>
      <w:r w:rsidRPr="00D07986">
        <w:rPr>
          <w:sz w:val="28"/>
          <w:szCs w:val="28"/>
        </w:rPr>
        <w:t xml:space="preserve">Всего чистые активы/капитал составили </w:t>
      </w:r>
      <w:r w:rsidR="00D07986" w:rsidRPr="00D07986">
        <w:rPr>
          <w:sz w:val="28"/>
          <w:szCs w:val="28"/>
        </w:rPr>
        <w:t>4</w:t>
      </w:r>
      <w:r w:rsidR="006F2DA8" w:rsidRPr="00D07986">
        <w:rPr>
          <w:sz w:val="28"/>
          <w:szCs w:val="28"/>
        </w:rPr>
        <w:t> </w:t>
      </w:r>
      <w:r w:rsidR="00D07986" w:rsidRPr="00D07986">
        <w:rPr>
          <w:sz w:val="28"/>
          <w:szCs w:val="28"/>
        </w:rPr>
        <w:t>232</w:t>
      </w:r>
      <w:r w:rsidR="006F2DA8" w:rsidRPr="00D07986">
        <w:rPr>
          <w:sz w:val="28"/>
          <w:szCs w:val="28"/>
        </w:rPr>
        <w:t> </w:t>
      </w:r>
      <w:r w:rsidR="00D07986" w:rsidRPr="00D07986">
        <w:rPr>
          <w:sz w:val="28"/>
          <w:szCs w:val="28"/>
        </w:rPr>
        <w:t>406 435,8</w:t>
      </w:r>
      <w:r w:rsidR="00642870">
        <w:rPr>
          <w:sz w:val="28"/>
          <w:szCs w:val="28"/>
        </w:rPr>
        <w:t> тыс.тенге</w:t>
      </w:r>
      <w:r w:rsidR="006F2DA8" w:rsidRPr="00D07986">
        <w:rPr>
          <w:sz w:val="28"/>
          <w:szCs w:val="28"/>
        </w:rPr>
        <w:t xml:space="preserve"> со знаком «минус»</w:t>
      </w:r>
      <w:r w:rsidRPr="00D07986">
        <w:rPr>
          <w:sz w:val="28"/>
          <w:szCs w:val="28"/>
        </w:rPr>
        <w:t>.</w:t>
      </w:r>
    </w:p>
    <w:p w:rsidR="00AF29FB" w:rsidRPr="00B037F8" w:rsidRDefault="00AF29FB" w:rsidP="008B2D4C">
      <w:pPr>
        <w:tabs>
          <w:tab w:val="left" w:pos="9360"/>
        </w:tabs>
        <w:ind w:left="142" w:right="-5" w:firstLine="709"/>
        <w:jc w:val="both"/>
        <w:rPr>
          <w:sz w:val="28"/>
          <w:szCs w:val="28"/>
        </w:rPr>
      </w:pPr>
    </w:p>
    <w:p w:rsidR="00AF29FB" w:rsidRPr="007C2113" w:rsidRDefault="005A5951" w:rsidP="008B2D4C">
      <w:pPr>
        <w:ind w:firstLine="709"/>
        <w:jc w:val="center"/>
        <w:rPr>
          <w:b/>
          <w:i/>
          <w:sz w:val="28"/>
          <w:szCs w:val="28"/>
        </w:rPr>
      </w:pPr>
      <w:r w:rsidRPr="007C2113">
        <w:rPr>
          <w:b/>
          <w:i/>
          <w:sz w:val="28"/>
          <w:szCs w:val="28"/>
        </w:rPr>
        <w:t>2</w:t>
      </w:r>
      <w:r w:rsidR="00BC143A">
        <w:rPr>
          <w:b/>
          <w:i/>
          <w:sz w:val="28"/>
          <w:szCs w:val="28"/>
        </w:rPr>
        <w:t>0</w:t>
      </w:r>
      <w:r w:rsidRPr="007C2113">
        <w:rPr>
          <w:b/>
          <w:i/>
          <w:sz w:val="28"/>
          <w:szCs w:val="28"/>
        </w:rPr>
        <w:t xml:space="preserve">. </w:t>
      </w:r>
      <w:r w:rsidR="00AF29FB" w:rsidRPr="007C2113">
        <w:rPr>
          <w:b/>
          <w:i/>
          <w:sz w:val="28"/>
          <w:szCs w:val="28"/>
        </w:rPr>
        <w:t>Информация о состоянии гарантированного государством долга</w:t>
      </w:r>
    </w:p>
    <w:p w:rsidR="00F42892" w:rsidRDefault="00F42892" w:rsidP="008B2D4C">
      <w:pPr>
        <w:ind w:firstLine="709"/>
        <w:jc w:val="both"/>
        <w:rPr>
          <w:sz w:val="28"/>
          <w:szCs w:val="28"/>
        </w:rPr>
      </w:pPr>
    </w:p>
    <w:p w:rsidR="00B24AC8" w:rsidRPr="00E7759C" w:rsidRDefault="00B24AC8" w:rsidP="008B2D4C">
      <w:pPr>
        <w:ind w:firstLine="709"/>
        <w:jc w:val="both"/>
        <w:rPr>
          <w:sz w:val="28"/>
          <w:szCs w:val="28"/>
        </w:rPr>
      </w:pPr>
      <w:r w:rsidRPr="00E7759C">
        <w:rPr>
          <w:sz w:val="28"/>
          <w:szCs w:val="28"/>
        </w:rPr>
        <w:t>Гарантированный государством долг на 1 января 2024 года составил 1 461 867 877</w:t>
      </w:r>
      <w:r w:rsidR="00642870">
        <w:rPr>
          <w:sz w:val="28"/>
          <w:szCs w:val="28"/>
        </w:rPr>
        <w:t> тыс.тенге</w:t>
      </w:r>
      <w:r w:rsidRPr="00E7759C">
        <w:rPr>
          <w:sz w:val="28"/>
          <w:szCs w:val="28"/>
        </w:rPr>
        <w:t xml:space="preserve"> (3</w:t>
      </w:r>
      <w:r w:rsidR="00F42892">
        <w:rPr>
          <w:sz w:val="28"/>
          <w:szCs w:val="28"/>
        </w:rPr>
        <w:t> </w:t>
      </w:r>
      <w:r w:rsidRPr="00E7759C">
        <w:rPr>
          <w:sz w:val="28"/>
          <w:szCs w:val="28"/>
        </w:rPr>
        <w:t>216</w:t>
      </w:r>
      <w:r w:rsidR="00F42892">
        <w:rPr>
          <w:sz w:val="28"/>
          <w:szCs w:val="28"/>
        </w:rPr>
        <w:t> </w:t>
      </w:r>
      <w:r w:rsidRPr="00E7759C">
        <w:rPr>
          <w:sz w:val="28"/>
          <w:szCs w:val="28"/>
        </w:rPr>
        <w:t>006</w:t>
      </w:r>
      <w:r w:rsidR="00F42892">
        <w:rPr>
          <w:sz w:val="28"/>
          <w:szCs w:val="28"/>
        </w:rPr>
        <w:t> </w:t>
      </w:r>
      <w:r w:rsidRPr="00E7759C">
        <w:rPr>
          <w:sz w:val="28"/>
          <w:szCs w:val="28"/>
        </w:rPr>
        <w:t xml:space="preserve">тыс. долл. США), в том числе: </w:t>
      </w:r>
    </w:p>
    <w:p w:rsidR="00B24AC8" w:rsidRPr="00E7759C" w:rsidRDefault="00B24AC8" w:rsidP="008B2D4C">
      <w:pPr>
        <w:ind w:firstLine="709"/>
        <w:jc w:val="both"/>
        <w:rPr>
          <w:sz w:val="28"/>
          <w:szCs w:val="28"/>
        </w:rPr>
      </w:pPr>
      <w:r w:rsidRPr="00E7759C">
        <w:rPr>
          <w:sz w:val="28"/>
          <w:szCs w:val="28"/>
        </w:rPr>
        <w:t>- внутренний долг – 202</w:t>
      </w:r>
      <w:r w:rsidR="00F42892">
        <w:rPr>
          <w:sz w:val="28"/>
          <w:szCs w:val="28"/>
        </w:rPr>
        <w:t> </w:t>
      </w:r>
      <w:r w:rsidRPr="00E7759C">
        <w:rPr>
          <w:sz w:val="28"/>
          <w:szCs w:val="28"/>
        </w:rPr>
        <w:t>825</w:t>
      </w:r>
      <w:r w:rsidR="00F42892">
        <w:rPr>
          <w:sz w:val="28"/>
          <w:szCs w:val="28"/>
        </w:rPr>
        <w:t> </w:t>
      </w:r>
      <w:r w:rsidRPr="00E7759C">
        <w:rPr>
          <w:sz w:val="28"/>
          <w:szCs w:val="28"/>
        </w:rPr>
        <w:t>817</w:t>
      </w:r>
      <w:r w:rsidR="00642870">
        <w:rPr>
          <w:sz w:val="28"/>
          <w:szCs w:val="28"/>
        </w:rPr>
        <w:t> тыс.тенге</w:t>
      </w:r>
      <w:r w:rsidRPr="00E7759C">
        <w:rPr>
          <w:sz w:val="28"/>
          <w:szCs w:val="28"/>
        </w:rPr>
        <w:t xml:space="preserve"> (446</w:t>
      </w:r>
      <w:r w:rsidR="00F42892">
        <w:rPr>
          <w:sz w:val="28"/>
          <w:szCs w:val="28"/>
        </w:rPr>
        <w:t> </w:t>
      </w:r>
      <w:r w:rsidRPr="00E7759C">
        <w:rPr>
          <w:sz w:val="28"/>
          <w:szCs w:val="28"/>
        </w:rPr>
        <w:t>203</w:t>
      </w:r>
      <w:r w:rsidR="00F42892">
        <w:rPr>
          <w:sz w:val="28"/>
          <w:szCs w:val="28"/>
        </w:rPr>
        <w:t> </w:t>
      </w:r>
      <w:r w:rsidRPr="00E7759C">
        <w:rPr>
          <w:sz w:val="28"/>
          <w:szCs w:val="28"/>
        </w:rPr>
        <w:t>тыс. долл. США);</w:t>
      </w:r>
    </w:p>
    <w:p w:rsidR="00B24AC8" w:rsidRPr="00E7759C" w:rsidRDefault="00B24AC8" w:rsidP="008B2D4C">
      <w:pPr>
        <w:ind w:firstLine="709"/>
        <w:jc w:val="both"/>
        <w:rPr>
          <w:sz w:val="28"/>
          <w:szCs w:val="28"/>
        </w:rPr>
      </w:pPr>
      <w:r w:rsidRPr="00E7759C">
        <w:rPr>
          <w:sz w:val="28"/>
          <w:szCs w:val="28"/>
        </w:rPr>
        <w:t>- внешний долг – 1</w:t>
      </w:r>
      <w:r w:rsidR="00F42892">
        <w:rPr>
          <w:sz w:val="28"/>
          <w:szCs w:val="28"/>
        </w:rPr>
        <w:t> </w:t>
      </w:r>
      <w:r w:rsidRPr="00E7759C">
        <w:rPr>
          <w:sz w:val="28"/>
          <w:szCs w:val="28"/>
        </w:rPr>
        <w:t>259</w:t>
      </w:r>
      <w:r w:rsidR="00F42892">
        <w:rPr>
          <w:sz w:val="28"/>
          <w:szCs w:val="28"/>
        </w:rPr>
        <w:t> </w:t>
      </w:r>
      <w:r w:rsidRPr="00E7759C">
        <w:rPr>
          <w:sz w:val="28"/>
          <w:szCs w:val="28"/>
        </w:rPr>
        <w:t>042</w:t>
      </w:r>
      <w:r w:rsidR="00F42892">
        <w:rPr>
          <w:sz w:val="28"/>
          <w:szCs w:val="28"/>
        </w:rPr>
        <w:t> </w:t>
      </w:r>
      <w:r w:rsidRPr="00E7759C">
        <w:rPr>
          <w:sz w:val="28"/>
          <w:szCs w:val="28"/>
        </w:rPr>
        <w:t>061</w:t>
      </w:r>
      <w:r w:rsidR="00642870">
        <w:rPr>
          <w:sz w:val="28"/>
          <w:szCs w:val="28"/>
        </w:rPr>
        <w:t> тыс.тенге</w:t>
      </w:r>
      <w:r w:rsidRPr="00E7759C">
        <w:rPr>
          <w:sz w:val="28"/>
          <w:szCs w:val="28"/>
        </w:rPr>
        <w:t xml:space="preserve"> (2 769 804 тыс. долл. США). </w:t>
      </w:r>
    </w:p>
    <w:p w:rsidR="00B24AC8" w:rsidRPr="00E7759C" w:rsidRDefault="00B24AC8" w:rsidP="008B2D4C">
      <w:pPr>
        <w:ind w:firstLine="709"/>
        <w:jc w:val="both"/>
        <w:rPr>
          <w:sz w:val="28"/>
          <w:szCs w:val="28"/>
        </w:rPr>
      </w:pPr>
      <w:r w:rsidRPr="00E7759C">
        <w:rPr>
          <w:sz w:val="28"/>
          <w:szCs w:val="28"/>
        </w:rPr>
        <w:t>В сравнении с началом 2023 года гарантированный государством долг увеличился на 158</w:t>
      </w:r>
      <w:r w:rsidR="00F42892">
        <w:rPr>
          <w:sz w:val="28"/>
          <w:szCs w:val="28"/>
        </w:rPr>
        <w:t> </w:t>
      </w:r>
      <w:r w:rsidRPr="00E7759C">
        <w:rPr>
          <w:sz w:val="28"/>
          <w:szCs w:val="28"/>
        </w:rPr>
        <w:t>063</w:t>
      </w:r>
      <w:r w:rsidR="00F42892">
        <w:rPr>
          <w:sz w:val="28"/>
          <w:szCs w:val="28"/>
        </w:rPr>
        <w:t> </w:t>
      </w:r>
      <w:r w:rsidRPr="00E7759C">
        <w:rPr>
          <w:sz w:val="28"/>
          <w:szCs w:val="28"/>
        </w:rPr>
        <w:t>350</w:t>
      </w:r>
      <w:r w:rsidR="00642870">
        <w:rPr>
          <w:sz w:val="28"/>
          <w:szCs w:val="28"/>
        </w:rPr>
        <w:t> тыс.тенге</w:t>
      </w:r>
      <w:r w:rsidRPr="00E7759C">
        <w:rPr>
          <w:sz w:val="28"/>
          <w:szCs w:val="28"/>
        </w:rPr>
        <w:t xml:space="preserve"> (397</w:t>
      </w:r>
      <w:r w:rsidR="00F42892">
        <w:rPr>
          <w:sz w:val="28"/>
          <w:szCs w:val="28"/>
        </w:rPr>
        <w:t> </w:t>
      </w:r>
      <w:r w:rsidRPr="00E7759C">
        <w:rPr>
          <w:sz w:val="28"/>
          <w:szCs w:val="28"/>
        </w:rPr>
        <w:t>884</w:t>
      </w:r>
      <w:r w:rsidR="00F42892">
        <w:rPr>
          <w:sz w:val="28"/>
          <w:szCs w:val="28"/>
        </w:rPr>
        <w:t> </w:t>
      </w:r>
      <w:r w:rsidRPr="00E7759C">
        <w:rPr>
          <w:sz w:val="28"/>
          <w:szCs w:val="28"/>
        </w:rPr>
        <w:t>тыс. долл. США)</w:t>
      </w:r>
      <w:r w:rsidR="00E7759C" w:rsidRPr="00E7759C">
        <w:rPr>
          <w:sz w:val="28"/>
          <w:szCs w:val="28"/>
        </w:rPr>
        <w:t>, в связи с продолжением реализации инвестиционных проектов, реализуемых за счет гарантированных государством займов</w:t>
      </w:r>
      <w:r w:rsidRPr="00E7759C">
        <w:rPr>
          <w:sz w:val="28"/>
          <w:szCs w:val="28"/>
        </w:rPr>
        <w:t>.</w:t>
      </w:r>
    </w:p>
    <w:p w:rsidR="008E3895" w:rsidRPr="005C3339" w:rsidRDefault="00B24AC8" w:rsidP="008B2D4C">
      <w:pPr>
        <w:ind w:firstLine="709"/>
        <w:jc w:val="both"/>
        <w:rPr>
          <w:sz w:val="28"/>
          <w:szCs w:val="28"/>
        </w:rPr>
      </w:pPr>
      <w:r w:rsidRPr="00E7759C">
        <w:rPr>
          <w:sz w:val="28"/>
          <w:szCs w:val="28"/>
        </w:rPr>
        <w:t>В отчетном году республиканским бюджетом не предусматривалась бюджетная программа 011 «Выполнение обязательств по государственным гарантиям».</w:t>
      </w:r>
    </w:p>
    <w:p w:rsidR="008E3895" w:rsidRPr="005C3339" w:rsidRDefault="008E3895" w:rsidP="008B2D4C">
      <w:pPr>
        <w:ind w:firstLine="709"/>
        <w:jc w:val="both"/>
        <w:rPr>
          <w:sz w:val="28"/>
          <w:szCs w:val="28"/>
        </w:rPr>
      </w:pPr>
    </w:p>
    <w:p w:rsidR="008E3895" w:rsidRPr="005C3339" w:rsidRDefault="008E3895" w:rsidP="008B2D4C">
      <w:pPr>
        <w:ind w:firstLine="709"/>
        <w:jc w:val="center"/>
        <w:rPr>
          <w:b/>
          <w:i/>
          <w:sz w:val="28"/>
          <w:szCs w:val="28"/>
        </w:rPr>
      </w:pPr>
      <w:r w:rsidRPr="005C3339">
        <w:rPr>
          <w:b/>
          <w:i/>
          <w:sz w:val="28"/>
          <w:szCs w:val="28"/>
        </w:rPr>
        <w:t xml:space="preserve">21. Информация о состоянии долга по поручительствам государства </w:t>
      </w:r>
    </w:p>
    <w:p w:rsidR="007C5A2D" w:rsidRPr="005C3339" w:rsidRDefault="007C5A2D" w:rsidP="008B2D4C">
      <w:pPr>
        <w:ind w:firstLine="709"/>
        <w:jc w:val="both"/>
        <w:rPr>
          <w:sz w:val="28"/>
          <w:szCs w:val="28"/>
        </w:rPr>
      </w:pPr>
    </w:p>
    <w:p w:rsidR="00B24AC8" w:rsidRPr="00E7759C" w:rsidRDefault="00B24AC8" w:rsidP="008B2D4C">
      <w:pPr>
        <w:ind w:firstLine="709"/>
        <w:jc w:val="both"/>
        <w:rPr>
          <w:sz w:val="28"/>
          <w:szCs w:val="28"/>
        </w:rPr>
      </w:pPr>
      <w:r w:rsidRPr="00E7759C">
        <w:rPr>
          <w:sz w:val="28"/>
          <w:szCs w:val="28"/>
        </w:rPr>
        <w:t>Долг по поручительствам государства на 1 января 2024 года составил 22 608 351</w:t>
      </w:r>
      <w:r w:rsidR="00642870">
        <w:rPr>
          <w:sz w:val="28"/>
          <w:szCs w:val="28"/>
        </w:rPr>
        <w:t> тыс.тенге</w:t>
      </w:r>
      <w:r w:rsidRPr="00E7759C">
        <w:rPr>
          <w:sz w:val="28"/>
          <w:szCs w:val="28"/>
        </w:rPr>
        <w:t xml:space="preserve"> (49</w:t>
      </w:r>
      <w:r w:rsidR="00F42892">
        <w:rPr>
          <w:sz w:val="28"/>
          <w:szCs w:val="28"/>
        </w:rPr>
        <w:t> </w:t>
      </w:r>
      <w:r w:rsidRPr="00E7759C">
        <w:rPr>
          <w:sz w:val="28"/>
          <w:szCs w:val="28"/>
        </w:rPr>
        <w:t>737</w:t>
      </w:r>
      <w:r w:rsidR="00F42892">
        <w:rPr>
          <w:sz w:val="28"/>
          <w:szCs w:val="28"/>
        </w:rPr>
        <w:t> </w:t>
      </w:r>
      <w:r w:rsidRPr="00E7759C">
        <w:rPr>
          <w:sz w:val="28"/>
          <w:szCs w:val="28"/>
        </w:rPr>
        <w:t xml:space="preserve">тыс. долл. США), в том числе: </w:t>
      </w:r>
    </w:p>
    <w:p w:rsidR="00B24AC8" w:rsidRPr="00E7759C" w:rsidRDefault="00B24AC8" w:rsidP="008B2D4C">
      <w:pPr>
        <w:ind w:firstLine="709"/>
        <w:jc w:val="both"/>
        <w:rPr>
          <w:sz w:val="28"/>
          <w:szCs w:val="28"/>
        </w:rPr>
      </w:pPr>
      <w:r w:rsidRPr="00E7759C">
        <w:rPr>
          <w:sz w:val="28"/>
          <w:szCs w:val="28"/>
        </w:rPr>
        <w:t>- внутренний долг – 22</w:t>
      </w:r>
      <w:r w:rsidR="00F42892">
        <w:rPr>
          <w:sz w:val="28"/>
          <w:szCs w:val="28"/>
        </w:rPr>
        <w:t> </w:t>
      </w:r>
      <w:r w:rsidRPr="00E7759C">
        <w:rPr>
          <w:sz w:val="28"/>
          <w:szCs w:val="28"/>
        </w:rPr>
        <w:t>608</w:t>
      </w:r>
      <w:r w:rsidR="00F42892">
        <w:rPr>
          <w:sz w:val="28"/>
          <w:szCs w:val="28"/>
        </w:rPr>
        <w:t> </w:t>
      </w:r>
      <w:r w:rsidRPr="00E7759C">
        <w:rPr>
          <w:sz w:val="28"/>
          <w:szCs w:val="28"/>
        </w:rPr>
        <w:t>351</w:t>
      </w:r>
      <w:r w:rsidR="00642870">
        <w:rPr>
          <w:sz w:val="28"/>
          <w:szCs w:val="28"/>
        </w:rPr>
        <w:t> тыс.тенге</w:t>
      </w:r>
      <w:r w:rsidRPr="00E7759C">
        <w:rPr>
          <w:sz w:val="28"/>
          <w:szCs w:val="28"/>
        </w:rPr>
        <w:t xml:space="preserve"> (49</w:t>
      </w:r>
      <w:r w:rsidR="00F42892">
        <w:rPr>
          <w:sz w:val="28"/>
          <w:szCs w:val="28"/>
        </w:rPr>
        <w:t> </w:t>
      </w:r>
      <w:r w:rsidRPr="00E7759C">
        <w:rPr>
          <w:sz w:val="28"/>
          <w:szCs w:val="28"/>
        </w:rPr>
        <w:t>737</w:t>
      </w:r>
      <w:r w:rsidR="00F42892">
        <w:rPr>
          <w:sz w:val="28"/>
          <w:szCs w:val="28"/>
        </w:rPr>
        <w:t> </w:t>
      </w:r>
      <w:r w:rsidRPr="00E7759C">
        <w:rPr>
          <w:sz w:val="28"/>
          <w:szCs w:val="28"/>
        </w:rPr>
        <w:t>тыс. долл. США);</w:t>
      </w:r>
    </w:p>
    <w:p w:rsidR="00B24AC8" w:rsidRPr="00E7759C" w:rsidRDefault="00B24AC8" w:rsidP="008B2D4C">
      <w:pPr>
        <w:ind w:firstLine="709"/>
        <w:jc w:val="both"/>
        <w:rPr>
          <w:sz w:val="28"/>
          <w:szCs w:val="28"/>
        </w:rPr>
      </w:pPr>
      <w:r w:rsidRPr="00E7759C">
        <w:rPr>
          <w:sz w:val="28"/>
          <w:szCs w:val="28"/>
        </w:rPr>
        <w:t xml:space="preserve">- внешний долг отсутствует. </w:t>
      </w:r>
    </w:p>
    <w:p w:rsidR="00B24AC8" w:rsidRPr="00E7759C" w:rsidRDefault="00B24AC8" w:rsidP="008B2D4C">
      <w:pPr>
        <w:ind w:firstLine="709"/>
        <w:jc w:val="both"/>
        <w:rPr>
          <w:sz w:val="28"/>
          <w:szCs w:val="28"/>
        </w:rPr>
      </w:pPr>
      <w:r w:rsidRPr="00E7759C">
        <w:rPr>
          <w:sz w:val="28"/>
          <w:szCs w:val="28"/>
        </w:rPr>
        <w:lastRenderedPageBreak/>
        <w:t>В сравнении с началом 2023 года долг по поручительствам уменьшился на 2 000 000</w:t>
      </w:r>
      <w:r w:rsidR="00642870">
        <w:rPr>
          <w:sz w:val="28"/>
          <w:szCs w:val="28"/>
        </w:rPr>
        <w:t> тыс.тенге</w:t>
      </w:r>
      <w:r w:rsidRPr="00E7759C">
        <w:rPr>
          <w:sz w:val="28"/>
          <w:szCs w:val="28"/>
        </w:rPr>
        <w:t xml:space="preserve"> (3</w:t>
      </w:r>
      <w:r w:rsidR="00F42892">
        <w:rPr>
          <w:sz w:val="28"/>
          <w:szCs w:val="28"/>
        </w:rPr>
        <w:t> </w:t>
      </w:r>
      <w:r w:rsidRPr="00E7759C">
        <w:rPr>
          <w:sz w:val="28"/>
          <w:szCs w:val="28"/>
        </w:rPr>
        <w:t>453</w:t>
      </w:r>
      <w:r w:rsidR="00F42892">
        <w:rPr>
          <w:sz w:val="28"/>
          <w:szCs w:val="28"/>
        </w:rPr>
        <w:t> </w:t>
      </w:r>
      <w:r w:rsidRPr="00E7759C">
        <w:rPr>
          <w:sz w:val="28"/>
          <w:szCs w:val="28"/>
        </w:rPr>
        <w:t xml:space="preserve">тыс. долл. США) в связи с осуществлением заемщиком частичного выкупа облигаций.  </w:t>
      </w:r>
    </w:p>
    <w:p w:rsidR="00B15A56" w:rsidRPr="005C3339" w:rsidRDefault="00B24AC8" w:rsidP="008B2D4C">
      <w:pPr>
        <w:ind w:firstLine="709"/>
        <w:jc w:val="both"/>
        <w:rPr>
          <w:sz w:val="28"/>
          <w:szCs w:val="28"/>
        </w:rPr>
      </w:pPr>
      <w:r w:rsidRPr="00E7759C">
        <w:rPr>
          <w:sz w:val="28"/>
          <w:szCs w:val="28"/>
        </w:rPr>
        <w:t>В отчетном году республиканским бюджетом не предусматривалась бюджетная программа, направленная на выполнение обязательств по поручительствам государства.</w:t>
      </w:r>
      <w:r w:rsidR="00753C31" w:rsidRPr="005C3339">
        <w:rPr>
          <w:sz w:val="28"/>
          <w:szCs w:val="28"/>
        </w:rPr>
        <w:t xml:space="preserve"> </w:t>
      </w:r>
    </w:p>
    <w:p w:rsidR="00EE6A78" w:rsidRPr="005C3339" w:rsidRDefault="00EE6A78" w:rsidP="008B2D4C">
      <w:pPr>
        <w:ind w:firstLine="709"/>
        <w:jc w:val="center"/>
        <w:rPr>
          <w:b/>
          <w:i/>
          <w:sz w:val="28"/>
          <w:szCs w:val="28"/>
        </w:rPr>
      </w:pPr>
    </w:p>
    <w:p w:rsidR="00A777FE" w:rsidRPr="005C3339" w:rsidRDefault="002C0462" w:rsidP="00F42892">
      <w:pPr>
        <w:ind w:firstLine="709"/>
        <w:jc w:val="both"/>
        <w:rPr>
          <w:b/>
          <w:i/>
          <w:sz w:val="28"/>
          <w:szCs w:val="28"/>
        </w:rPr>
      </w:pPr>
      <w:r w:rsidRPr="005C3339">
        <w:rPr>
          <w:b/>
          <w:i/>
          <w:sz w:val="28"/>
          <w:szCs w:val="28"/>
        </w:rPr>
        <w:t>22</w:t>
      </w:r>
      <w:r w:rsidR="00A777FE" w:rsidRPr="005C3339">
        <w:rPr>
          <w:b/>
          <w:i/>
          <w:sz w:val="28"/>
          <w:szCs w:val="28"/>
        </w:rPr>
        <w:t>. Информация о республиканских договорах по проектам ГЧП и концессии</w:t>
      </w:r>
    </w:p>
    <w:p w:rsidR="00A777FE" w:rsidRPr="005C3339" w:rsidRDefault="00A777FE" w:rsidP="008B2D4C">
      <w:pPr>
        <w:ind w:firstLine="709"/>
        <w:jc w:val="center"/>
        <w:rPr>
          <w:b/>
          <w:i/>
          <w:sz w:val="28"/>
          <w:szCs w:val="28"/>
        </w:rPr>
      </w:pPr>
    </w:p>
    <w:p w:rsidR="00A777FE" w:rsidRPr="005C3339" w:rsidRDefault="00A777FE" w:rsidP="008B2D4C">
      <w:pPr>
        <w:pStyle w:val="af2"/>
        <w:ind w:firstLine="709"/>
        <w:jc w:val="both"/>
        <w:rPr>
          <w:rFonts w:ascii="Times New Roman" w:hAnsi="Times New Roman"/>
          <w:sz w:val="28"/>
          <w:szCs w:val="28"/>
          <w:lang w:val="kk-KZ"/>
        </w:rPr>
      </w:pPr>
      <w:r w:rsidRPr="005C3339">
        <w:rPr>
          <w:rFonts w:ascii="Times New Roman" w:hAnsi="Times New Roman"/>
          <w:sz w:val="28"/>
          <w:szCs w:val="28"/>
          <w:lang w:val="kk-KZ"/>
        </w:rPr>
        <w:t>По состоянию на 1 января 202</w:t>
      </w:r>
      <w:r w:rsidR="009A7FB4">
        <w:rPr>
          <w:rFonts w:ascii="Times New Roman" w:hAnsi="Times New Roman"/>
          <w:sz w:val="28"/>
          <w:szCs w:val="28"/>
          <w:lang w:val="kk-KZ"/>
        </w:rPr>
        <w:t>4</w:t>
      </w:r>
      <w:r w:rsidRPr="005C3339">
        <w:rPr>
          <w:rFonts w:ascii="Times New Roman" w:hAnsi="Times New Roman"/>
          <w:sz w:val="28"/>
          <w:szCs w:val="28"/>
          <w:lang w:val="kk-KZ"/>
        </w:rPr>
        <w:t xml:space="preserve"> года в Комитете казначейства зарегистрировано </w:t>
      </w:r>
      <w:r w:rsidR="0091556C" w:rsidRPr="005C3339">
        <w:rPr>
          <w:rFonts w:ascii="Times New Roman" w:hAnsi="Times New Roman"/>
          <w:sz w:val="28"/>
          <w:szCs w:val="28"/>
          <w:lang w:val="kk-KZ"/>
        </w:rPr>
        <w:t>1</w:t>
      </w:r>
      <w:r w:rsidR="009A7FB4">
        <w:rPr>
          <w:rFonts w:ascii="Times New Roman" w:hAnsi="Times New Roman"/>
          <w:sz w:val="28"/>
          <w:szCs w:val="28"/>
          <w:lang w:val="kk-KZ"/>
        </w:rPr>
        <w:t>4</w:t>
      </w:r>
      <w:r w:rsidR="0091556C" w:rsidRPr="005C3339">
        <w:rPr>
          <w:rFonts w:ascii="Times New Roman" w:hAnsi="Times New Roman"/>
          <w:sz w:val="28"/>
          <w:szCs w:val="28"/>
          <w:lang w:val="kk-KZ"/>
        </w:rPr>
        <w:t xml:space="preserve"> республиканских проектов ГЧП на общую сумму – 1 </w:t>
      </w:r>
      <w:r w:rsidR="009A7FB4">
        <w:rPr>
          <w:rFonts w:ascii="Times New Roman" w:hAnsi="Times New Roman"/>
          <w:sz w:val="28"/>
          <w:szCs w:val="28"/>
          <w:lang w:val="kk-KZ"/>
        </w:rPr>
        <w:t>304</w:t>
      </w:r>
      <w:r w:rsidR="0091556C" w:rsidRPr="005C3339">
        <w:rPr>
          <w:rFonts w:ascii="Times New Roman" w:hAnsi="Times New Roman"/>
          <w:sz w:val="28"/>
          <w:szCs w:val="28"/>
          <w:lang w:val="kk-KZ"/>
        </w:rPr>
        <w:t> </w:t>
      </w:r>
      <w:r w:rsidR="009A7FB4">
        <w:rPr>
          <w:rFonts w:ascii="Times New Roman" w:hAnsi="Times New Roman"/>
          <w:sz w:val="28"/>
          <w:szCs w:val="28"/>
          <w:lang w:val="kk-KZ"/>
        </w:rPr>
        <w:t>077 677,9</w:t>
      </w:r>
      <w:r w:rsidR="00642870">
        <w:rPr>
          <w:rFonts w:ascii="Times New Roman" w:hAnsi="Times New Roman"/>
          <w:sz w:val="28"/>
          <w:szCs w:val="28"/>
          <w:lang w:val="kk-KZ"/>
        </w:rPr>
        <w:t> тыс.тенге</w:t>
      </w:r>
      <w:r w:rsidR="0091556C" w:rsidRPr="005C3339">
        <w:rPr>
          <w:rFonts w:ascii="Times New Roman" w:hAnsi="Times New Roman"/>
          <w:sz w:val="28"/>
          <w:szCs w:val="28"/>
          <w:lang w:val="kk-KZ"/>
        </w:rPr>
        <w:t xml:space="preserve">, в том числе с государственными обязательствами по </w:t>
      </w:r>
      <w:r w:rsidR="009A7FB4">
        <w:rPr>
          <w:rFonts w:ascii="Times New Roman" w:hAnsi="Times New Roman"/>
          <w:sz w:val="28"/>
          <w:szCs w:val="28"/>
          <w:lang w:val="kk-KZ"/>
        </w:rPr>
        <w:t>7</w:t>
      </w:r>
      <w:r w:rsidR="0091556C" w:rsidRPr="005C3339">
        <w:rPr>
          <w:rFonts w:ascii="Times New Roman" w:hAnsi="Times New Roman"/>
          <w:sz w:val="28"/>
          <w:szCs w:val="28"/>
          <w:lang w:val="kk-KZ"/>
        </w:rPr>
        <w:t xml:space="preserve"> договорам ГЧП на сумму – 1</w:t>
      </w:r>
      <w:r w:rsidR="00DC2526">
        <w:rPr>
          <w:rFonts w:ascii="Times New Roman" w:hAnsi="Times New Roman"/>
          <w:sz w:val="28"/>
          <w:szCs w:val="28"/>
          <w:lang w:val="kk-KZ"/>
        </w:rPr>
        <w:t> </w:t>
      </w:r>
      <w:r w:rsidR="0091556C" w:rsidRPr="005C3339">
        <w:rPr>
          <w:rFonts w:ascii="Times New Roman" w:hAnsi="Times New Roman"/>
          <w:sz w:val="28"/>
          <w:szCs w:val="28"/>
          <w:lang w:val="kk-KZ"/>
        </w:rPr>
        <w:t>11</w:t>
      </w:r>
      <w:r w:rsidR="009A7FB4">
        <w:rPr>
          <w:rFonts w:ascii="Times New Roman" w:hAnsi="Times New Roman"/>
          <w:sz w:val="28"/>
          <w:szCs w:val="28"/>
          <w:lang w:val="kk-KZ"/>
        </w:rPr>
        <w:t>8</w:t>
      </w:r>
      <w:r w:rsidR="00DC2526">
        <w:rPr>
          <w:rFonts w:ascii="Times New Roman" w:hAnsi="Times New Roman"/>
          <w:sz w:val="28"/>
          <w:szCs w:val="28"/>
          <w:lang w:val="kk-KZ"/>
        </w:rPr>
        <w:t> </w:t>
      </w:r>
      <w:r w:rsidR="009A7FB4">
        <w:rPr>
          <w:rFonts w:ascii="Times New Roman" w:hAnsi="Times New Roman"/>
          <w:sz w:val="28"/>
          <w:szCs w:val="28"/>
          <w:lang w:val="kk-KZ"/>
        </w:rPr>
        <w:t>995 14</w:t>
      </w:r>
      <w:r w:rsidR="000F1FA6">
        <w:rPr>
          <w:rFonts w:ascii="Times New Roman" w:hAnsi="Times New Roman"/>
          <w:sz w:val="28"/>
          <w:szCs w:val="28"/>
          <w:lang w:val="kk-KZ"/>
        </w:rPr>
        <w:t>7</w:t>
      </w:r>
      <w:r w:rsidR="00642870">
        <w:rPr>
          <w:rFonts w:ascii="Times New Roman" w:hAnsi="Times New Roman"/>
          <w:sz w:val="28"/>
          <w:szCs w:val="28"/>
          <w:lang w:val="kk-KZ"/>
        </w:rPr>
        <w:t> тыс.тенге</w:t>
      </w:r>
      <w:r w:rsidRPr="005C3339">
        <w:rPr>
          <w:rFonts w:ascii="Times New Roman" w:hAnsi="Times New Roman"/>
          <w:sz w:val="28"/>
          <w:szCs w:val="28"/>
          <w:lang w:val="kk-KZ"/>
        </w:rPr>
        <w:t>:</w:t>
      </w:r>
    </w:p>
    <w:p w:rsidR="00A777FE" w:rsidRPr="005C3339" w:rsidRDefault="00A777FE" w:rsidP="008B2D4C">
      <w:pPr>
        <w:pStyle w:val="af2"/>
        <w:numPr>
          <w:ilvl w:val="0"/>
          <w:numId w:val="12"/>
        </w:numPr>
        <w:ind w:left="0" w:firstLine="709"/>
        <w:jc w:val="both"/>
        <w:rPr>
          <w:rFonts w:ascii="Times New Roman" w:hAnsi="Times New Roman"/>
          <w:i/>
          <w:sz w:val="28"/>
          <w:szCs w:val="28"/>
          <w:lang w:val="kk-KZ"/>
        </w:rPr>
      </w:pPr>
      <w:r w:rsidRPr="005C3339">
        <w:rPr>
          <w:rFonts w:ascii="Times New Roman" w:hAnsi="Times New Roman"/>
          <w:i/>
          <w:sz w:val="28"/>
          <w:szCs w:val="28"/>
          <w:lang w:val="kk-KZ"/>
        </w:rPr>
        <w:t>проект "Модернизация и эксплуатация системы освещения здания административно-технологического комплекса "Transport tower" (срок действия договора: 2018-2024 годы).</w:t>
      </w:r>
    </w:p>
    <w:p w:rsidR="00A777FE" w:rsidRPr="005C3339" w:rsidRDefault="00A777FE" w:rsidP="008B2D4C">
      <w:pPr>
        <w:pStyle w:val="af2"/>
        <w:ind w:firstLine="709"/>
        <w:jc w:val="both"/>
        <w:rPr>
          <w:rFonts w:ascii="Times New Roman" w:hAnsi="Times New Roman"/>
          <w:sz w:val="28"/>
          <w:szCs w:val="28"/>
          <w:lang w:val="kk-KZ"/>
        </w:rPr>
      </w:pPr>
      <w:r w:rsidRPr="005C3339">
        <w:rPr>
          <w:rFonts w:ascii="Times New Roman" w:hAnsi="Times New Roman"/>
          <w:sz w:val="28"/>
          <w:szCs w:val="28"/>
          <w:lang w:val="kk-KZ"/>
        </w:rPr>
        <w:t>Между Министерством по инвестициям и развитию Республики Казахстан и ТОО «Led system media» заключен договор государственно-частного партнерства от 21</w:t>
      </w:r>
      <w:r w:rsidR="00DC2526">
        <w:rPr>
          <w:rFonts w:ascii="Times New Roman" w:hAnsi="Times New Roman"/>
          <w:sz w:val="28"/>
          <w:szCs w:val="28"/>
          <w:lang w:val="kk-KZ"/>
        </w:rPr>
        <w:t xml:space="preserve"> </w:t>
      </w:r>
      <w:r w:rsidRPr="005C3339">
        <w:rPr>
          <w:rFonts w:ascii="Times New Roman" w:hAnsi="Times New Roman"/>
          <w:sz w:val="28"/>
          <w:szCs w:val="28"/>
          <w:lang w:val="kk-KZ"/>
        </w:rPr>
        <w:t>мая 2018 года б/н по проекту «Модернизация и эксплуатация системы освещения здания административно-технологического комплекса «Transport tower». Сумма государственного обязательства составляет 56 742,2</w:t>
      </w:r>
      <w:r w:rsidR="00642870">
        <w:rPr>
          <w:rFonts w:ascii="Times New Roman" w:hAnsi="Times New Roman"/>
          <w:sz w:val="28"/>
          <w:szCs w:val="28"/>
          <w:lang w:val="kk-KZ"/>
        </w:rPr>
        <w:t> тыс.тенге</w:t>
      </w:r>
      <w:r w:rsidRPr="005C3339">
        <w:rPr>
          <w:rFonts w:ascii="Times New Roman" w:hAnsi="Times New Roman"/>
          <w:sz w:val="28"/>
          <w:szCs w:val="28"/>
          <w:lang w:val="kk-KZ"/>
        </w:rPr>
        <w:t xml:space="preserve">. </w:t>
      </w:r>
    </w:p>
    <w:p w:rsidR="00A777FE" w:rsidRPr="005C3339" w:rsidRDefault="00A777FE" w:rsidP="008B2D4C">
      <w:pPr>
        <w:pStyle w:val="af2"/>
        <w:ind w:firstLine="709"/>
        <w:jc w:val="both"/>
        <w:rPr>
          <w:rFonts w:ascii="Times New Roman" w:hAnsi="Times New Roman"/>
          <w:sz w:val="28"/>
          <w:szCs w:val="28"/>
          <w:lang w:val="kk-KZ"/>
        </w:rPr>
      </w:pPr>
      <w:r w:rsidRPr="005C3339">
        <w:rPr>
          <w:rFonts w:ascii="Times New Roman" w:hAnsi="Times New Roman"/>
          <w:sz w:val="28"/>
          <w:szCs w:val="28"/>
          <w:lang w:val="kk-KZ"/>
        </w:rPr>
        <w:t>Министерством реализуется первый республиканский проект ГЧП в сфере энергосбережения и повышения энергоэффективности.</w:t>
      </w:r>
    </w:p>
    <w:p w:rsidR="00A777FE" w:rsidRPr="005C3339" w:rsidRDefault="00A777FE" w:rsidP="008B2D4C">
      <w:pPr>
        <w:pStyle w:val="af2"/>
        <w:ind w:firstLine="709"/>
        <w:jc w:val="both"/>
        <w:rPr>
          <w:rFonts w:ascii="Times New Roman" w:hAnsi="Times New Roman"/>
          <w:sz w:val="28"/>
          <w:szCs w:val="28"/>
          <w:lang w:val="kk-KZ"/>
        </w:rPr>
      </w:pPr>
      <w:r w:rsidRPr="005C3339">
        <w:rPr>
          <w:rFonts w:ascii="Times New Roman" w:hAnsi="Times New Roman"/>
          <w:sz w:val="28"/>
          <w:szCs w:val="28"/>
          <w:lang w:val="kk-KZ"/>
        </w:rPr>
        <w:t>Проект соответствует 59-шагу Плана Нации «100 шагов по реализации пяти институциональных реформ», а также целям, поставленным Главой государства в Послании от 31 января 2017 года «Третья модернизация Казахстана: глобальная конкурентоспособность».</w:t>
      </w:r>
    </w:p>
    <w:p w:rsidR="00A777FE" w:rsidRPr="005C3339" w:rsidRDefault="00A777FE" w:rsidP="008B2D4C">
      <w:pPr>
        <w:pStyle w:val="af2"/>
        <w:ind w:firstLine="709"/>
        <w:jc w:val="both"/>
        <w:rPr>
          <w:rFonts w:ascii="Times New Roman" w:hAnsi="Times New Roman"/>
          <w:sz w:val="28"/>
          <w:szCs w:val="28"/>
          <w:lang w:val="kk-KZ"/>
        </w:rPr>
      </w:pPr>
      <w:r w:rsidRPr="005C3339">
        <w:rPr>
          <w:rFonts w:ascii="Times New Roman" w:hAnsi="Times New Roman"/>
          <w:sz w:val="28"/>
          <w:szCs w:val="28"/>
          <w:lang w:val="kk-KZ"/>
        </w:rPr>
        <w:t>Для заключения соответствующего договора, пройдены все этапы реализации проекта: световой аудит здания, прямые переговоры, экономическая экспертиза в АО «Центр государственно-частного партнерства», согласование документации с Министерством национальной экономики и Министерством финансов.</w:t>
      </w:r>
    </w:p>
    <w:p w:rsidR="00A777FE" w:rsidRPr="005C3339" w:rsidRDefault="00A777FE" w:rsidP="008B2D4C">
      <w:pPr>
        <w:pStyle w:val="af2"/>
        <w:ind w:firstLine="709"/>
        <w:jc w:val="both"/>
        <w:rPr>
          <w:rFonts w:ascii="Times New Roman" w:hAnsi="Times New Roman"/>
          <w:sz w:val="28"/>
          <w:szCs w:val="28"/>
          <w:lang w:val="kk-KZ"/>
        </w:rPr>
      </w:pPr>
      <w:r w:rsidRPr="005C3339">
        <w:rPr>
          <w:rFonts w:ascii="Times New Roman" w:hAnsi="Times New Roman"/>
          <w:sz w:val="28"/>
          <w:szCs w:val="28"/>
          <w:lang w:val="kk-KZ"/>
        </w:rPr>
        <w:t>На сегодняшний день, работы по модернизации полностью завершены и осуществляется обслуживание системы освещения здания.</w:t>
      </w:r>
    </w:p>
    <w:p w:rsidR="00A777FE" w:rsidRPr="005C3339" w:rsidRDefault="00A777FE" w:rsidP="008B2D4C">
      <w:pPr>
        <w:pStyle w:val="af2"/>
        <w:ind w:firstLine="709"/>
        <w:jc w:val="both"/>
        <w:rPr>
          <w:rFonts w:ascii="Times New Roman" w:hAnsi="Times New Roman"/>
          <w:sz w:val="28"/>
          <w:szCs w:val="28"/>
          <w:lang w:val="kk-KZ"/>
        </w:rPr>
      </w:pPr>
      <w:r w:rsidRPr="005C3339">
        <w:rPr>
          <w:rFonts w:ascii="Times New Roman" w:hAnsi="Times New Roman"/>
          <w:sz w:val="28"/>
          <w:szCs w:val="28"/>
          <w:lang w:val="kk-KZ"/>
        </w:rPr>
        <w:t>Проектом предусматривается достижение ежегодной экономии бюджетных средств в размере 10</w:t>
      </w:r>
      <w:r w:rsidR="00DC2526">
        <w:rPr>
          <w:rFonts w:ascii="Times New Roman" w:hAnsi="Times New Roman"/>
          <w:sz w:val="28"/>
          <w:szCs w:val="28"/>
          <w:lang w:val="kk-KZ"/>
        </w:rPr>
        <w:t> </w:t>
      </w:r>
      <w:r w:rsidRPr="005C3339">
        <w:rPr>
          <w:rFonts w:ascii="Times New Roman" w:hAnsi="Times New Roman"/>
          <w:sz w:val="28"/>
          <w:szCs w:val="28"/>
          <w:lang w:val="kk-KZ"/>
        </w:rPr>
        <w:t>млн.тенге, снижение электропотребления здания порядка на 500 тыс.кВт/год.</w:t>
      </w:r>
    </w:p>
    <w:p w:rsidR="00A777FE" w:rsidRPr="005C3339" w:rsidRDefault="00A777FE" w:rsidP="008B2D4C">
      <w:pPr>
        <w:pStyle w:val="af2"/>
        <w:ind w:firstLine="709"/>
        <w:jc w:val="both"/>
        <w:rPr>
          <w:rFonts w:ascii="Times New Roman" w:hAnsi="Times New Roman"/>
          <w:sz w:val="28"/>
          <w:szCs w:val="28"/>
          <w:lang w:val="kk-KZ"/>
        </w:rPr>
      </w:pPr>
      <w:r w:rsidRPr="005C3339">
        <w:rPr>
          <w:rFonts w:ascii="Times New Roman" w:hAnsi="Times New Roman"/>
          <w:sz w:val="28"/>
          <w:szCs w:val="28"/>
          <w:lang w:val="kk-KZ"/>
        </w:rPr>
        <w:t>На сегодня, из достигнутых задач проекта можно отметить улучшение условий труда сотрудников Министерства за счет приведения в соответствие уровня освещенности действующим нормам, исключения пульсации источников освещения, исключения необходимости замены вышедших из строя ламп, а также внедрения современных технологий;</w:t>
      </w:r>
    </w:p>
    <w:p w:rsidR="00A777FE" w:rsidRPr="005C3339" w:rsidRDefault="00A777FE" w:rsidP="008B2D4C">
      <w:pPr>
        <w:pStyle w:val="af2"/>
        <w:numPr>
          <w:ilvl w:val="0"/>
          <w:numId w:val="12"/>
        </w:numPr>
        <w:spacing w:after="36"/>
        <w:ind w:left="0" w:firstLine="709"/>
        <w:jc w:val="both"/>
        <w:rPr>
          <w:rFonts w:ascii="Times New Roman" w:hAnsi="Times New Roman"/>
          <w:i/>
          <w:sz w:val="28"/>
          <w:szCs w:val="28"/>
          <w:lang w:val="kk-KZ"/>
        </w:rPr>
      </w:pPr>
      <w:r w:rsidRPr="005C3339">
        <w:rPr>
          <w:rFonts w:ascii="Times New Roman" w:hAnsi="Times New Roman"/>
          <w:i/>
          <w:sz w:val="28"/>
          <w:szCs w:val="28"/>
          <w:lang w:val="kk-KZ"/>
        </w:rPr>
        <w:t xml:space="preserve">проект "Строительство и эксплуатация автомобильной дороги </w:t>
      </w:r>
      <w:r w:rsidR="00DC2526">
        <w:rPr>
          <w:rFonts w:ascii="Times New Roman" w:hAnsi="Times New Roman"/>
          <w:i/>
          <w:sz w:val="28"/>
          <w:szCs w:val="28"/>
          <w:lang w:val="kk-KZ"/>
        </w:rPr>
        <w:t>«</w:t>
      </w:r>
      <w:r w:rsidRPr="005C3339">
        <w:rPr>
          <w:rFonts w:ascii="Times New Roman" w:hAnsi="Times New Roman"/>
          <w:i/>
          <w:sz w:val="28"/>
          <w:szCs w:val="28"/>
          <w:lang w:val="kk-KZ"/>
        </w:rPr>
        <w:t>Большая Алматинская кольцевая автомобильная дорога (БАКАД)</w:t>
      </w:r>
      <w:r w:rsidR="00DC2526">
        <w:rPr>
          <w:rFonts w:ascii="Times New Roman" w:hAnsi="Times New Roman"/>
          <w:i/>
          <w:sz w:val="28"/>
          <w:szCs w:val="28"/>
          <w:lang w:val="kk-KZ"/>
        </w:rPr>
        <w:t>»</w:t>
      </w:r>
      <w:r w:rsidRPr="005C3339">
        <w:rPr>
          <w:rFonts w:ascii="Times New Roman" w:hAnsi="Times New Roman"/>
          <w:sz w:val="28"/>
          <w:szCs w:val="28"/>
          <w:lang w:val="kk-KZ"/>
        </w:rPr>
        <w:t xml:space="preserve"> </w:t>
      </w:r>
      <w:r w:rsidRPr="005C3339">
        <w:rPr>
          <w:rFonts w:ascii="Times New Roman" w:hAnsi="Times New Roman"/>
          <w:i/>
          <w:sz w:val="28"/>
          <w:szCs w:val="28"/>
          <w:lang w:val="kk-KZ"/>
        </w:rPr>
        <w:t xml:space="preserve">(срок действия договора: </w:t>
      </w:r>
      <w:r w:rsidR="0091556C" w:rsidRPr="005C3339">
        <w:rPr>
          <w:rFonts w:ascii="Times New Roman" w:hAnsi="Times New Roman"/>
          <w:i/>
          <w:sz w:val="28"/>
          <w:szCs w:val="28"/>
          <w:lang w:val="kk-KZ"/>
        </w:rPr>
        <w:t>2018-2040 г.</w:t>
      </w:r>
      <w:r w:rsidRPr="005C3339">
        <w:rPr>
          <w:rFonts w:ascii="Times New Roman" w:hAnsi="Times New Roman"/>
          <w:i/>
          <w:sz w:val="28"/>
          <w:szCs w:val="28"/>
          <w:lang w:val="kk-KZ"/>
        </w:rPr>
        <w:t>).</w:t>
      </w:r>
    </w:p>
    <w:p w:rsidR="00A777FE" w:rsidRPr="005C3339" w:rsidRDefault="00A777FE" w:rsidP="008B2D4C">
      <w:pPr>
        <w:pStyle w:val="af2"/>
        <w:spacing w:after="36"/>
        <w:ind w:firstLine="709"/>
        <w:jc w:val="both"/>
        <w:rPr>
          <w:rFonts w:ascii="Times New Roman" w:hAnsi="Times New Roman"/>
          <w:sz w:val="28"/>
          <w:szCs w:val="28"/>
          <w:lang w:val="kk-KZ"/>
        </w:rPr>
      </w:pPr>
      <w:r w:rsidRPr="005C3339">
        <w:rPr>
          <w:rFonts w:ascii="Times New Roman" w:hAnsi="Times New Roman"/>
          <w:sz w:val="28"/>
          <w:szCs w:val="28"/>
          <w:lang w:val="kk-KZ"/>
        </w:rPr>
        <w:lastRenderedPageBreak/>
        <w:t>Между Министерством по инвестициям и развитию Республики Казахстан и Консорциумом ALSIM ALARKO SANAYI TESISLERI VE TICARET A.S., MAKYOL INSAAT SANAYI TURISM VE TICARET A.S., SK ENGINEERING &amp; CONSTRUCTION CO., LTD и KOREA EXPRESSWAY CORPORATION</w:t>
      </w:r>
      <w:r w:rsidR="0091556C" w:rsidRPr="005C3339">
        <w:rPr>
          <w:rFonts w:ascii="Times New Roman" w:hAnsi="Times New Roman"/>
          <w:sz w:val="28"/>
          <w:szCs w:val="28"/>
          <w:lang w:val="kk-KZ"/>
        </w:rPr>
        <w:t>,</w:t>
      </w:r>
      <w:r w:rsidRPr="005C3339">
        <w:rPr>
          <w:rFonts w:ascii="Times New Roman" w:hAnsi="Times New Roman"/>
          <w:sz w:val="28"/>
          <w:szCs w:val="28"/>
          <w:lang w:val="kk-KZ"/>
        </w:rPr>
        <w:t xml:space="preserve"> </w:t>
      </w:r>
      <w:r w:rsidR="0091556C" w:rsidRPr="005C3339">
        <w:rPr>
          <w:rFonts w:ascii="Times New Roman" w:hAnsi="Times New Roman"/>
          <w:sz w:val="28"/>
          <w:szCs w:val="28"/>
          <w:lang w:val="kk-KZ"/>
        </w:rPr>
        <w:t xml:space="preserve">концессионер ТОО «БАКАД Инвестиции и Операции» </w:t>
      </w:r>
      <w:r w:rsidRPr="005C3339">
        <w:rPr>
          <w:rFonts w:ascii="Times New Roman" w:hAnsi="Times New Roman"/>
          <w:sz w:val="28"/>
          <w:szCs w:val="28"/>
          <w:lang w:val="kk-KZ"/>
        </w:rPr>
        <w:t>заключен договор государственно-частного партнерства от 7 февраля 2018</w:t>
      </w:r>
      <w:r w:rsidR="00DC2526">
        <w:rPr>
          <w:rFonts w:ascii="Times New Roman" w:hAnsi="Times New Roman"/>
          <w:sz w:val="28"/>
          <w:szCs w:val="28"/>
          <w:lang w:val="kk-KZ"/>
        </w:rPr>
        <w:t xml:space="preserve"> </w:t>
      </w:r>
      <w:r w:rsidRPr="005C3339">
        <w:rPr>
          <w:rFonts w:ascii="Times New Roman" w:hAnsi="Times New Roman"/>
          <w:sz w:val="28"/>
          <w:szCs w:val="28"/>
          <w:lang w:val="kk-KZ"/>
        </w:rPr>
        <w:t>года б/н стоимостью 510 967</w:t>
      </w:r>
      <w:r w:rsidR="00E7759C">
        <w:rPr>
          <w:rFonts w:ascii="Times New Roman" w:hAnsi="Times New Roman"/>
          <w:sz w:val="28"/>
          <w:szCs w:val="28"/>
          <w:lang w:val="kk-KZ"/>
        </w:rPr>
        <w:t> </w:t>
      </w:r>
      <w:r w:rsidRPr="005C3339">
        <w:rPr>
          <w:rFonts w:ascii="Times New Roman" w:hAnsi="Times New Roman"/>
          <w:sz w:val="28"/>
          <w:szCs w:val="28"/>
          <w:lang w:val="kk-KZ"/>
        </w:rPr>
        <w:t>32</w:t>
      </w:r>
      <w:r w:rsidR="00E7759C">
        <w:rPr>
          <w:rFonts w:ascii="Times New Roman" w:hAnsi="Times New Roman"/>
          <w:sz w:val="28"/>
          <w:szCs w:val="28"/>
          <w:lang w:val="kk-KZ"/>
        </w:rPr>
        <w:t>2,0</w:t>
      </w:r>
      <w:r w:rsidR="00642870">
        <w:rPr>
          <w:rFonts w:ascii="Times New Roman" w:hAnsi="Times New Roman"/>
          <w:sz w:val="28"/>
          <w:szCs w:val="28"/>
          <w:lang w:val="kk-KZ"/>
        </w:rPr>
        <w:t> тыс.тенге</w:t>
      </w:r>
      <w:r w:rsidRPr="005C3339">
        <w:rPr>
          <w:rFonts w:ascii="Times New Roman" w:hAnsi="Times New Roman"/>
          <w:sz w:val="28"/>
          <w:szCs w:val="28"/>
          <w:lang w:val="kk-KZ"/>
        </w:rPr>
        <w:t xml:space="preserve"> по проекту «Строительство и эксплуатация автомобильной дороги «Большая-Алматинская кольцевая автомобильная дорога (БАКАД)». </w:t>
      </w:r>
    </w:p>
    <w:p w:rsidR="00A777FE" w:rsidRPr="005C3339" w:rsidRDefault="00A777FE" w:rsidP="008B2D4C">
      <w:pPr>
        <w:ind w:firstLine="709"/>
        <w:jc w:val="both"/>
        <w:rPr>
          <w:rFonts w:eastAsia="Calibri"/>
          <w:sz w:val="28"/>
          <w:szCs w:val="28"/>
          <w:lang w:val="kk-KZ" w:eastAsia="en-US"/>
        </w:rPr>
      </w:pPr>
      <w:r w:rsidRPr="005C3339">
        <w:rPr>
          <w:rFonts w:eastAsia="Calibri"/>
          <w:sz w:val="28"/>
          <w:szCs w:val="28"/>
          <w:lang w:val="kk-KZ" w:eastAsia="en-US"/>
        </w:rPr>
        <w:t>Реализация проекта предусмотрена государственной программой инфраструктурного развития «Нұрлы жол» на 2015-2019 годы, утвержденного Указом Президента Республики Казахстан от 6 апреля 2015 года №</w:t>
      </w:r>
      <w:r w:rsidR="00DC2526">
        <w:rPr>
          <w:rFonts w:eastAsia="Calibri"/>
          <w:sz w:val="28"/>
          <w:szCs w:val="28"/>
          <w:lang w:val="kk-KZ" w:eastAsia="en-US"/>
        </w:rPr>
        <w:t> </w:t>
      </w:r>
      <w:r w:rsidRPr="005C3339">
        <w:rPr>
          <w:rFonts w:eastAsia="Calibri"/>
          <w:sz w:val="28"/>
          <w:szCs w:val="28"/>
          <w:lang w:val="kk-KZ" w:eastAsia="en-US"/>
        </w:rPr>
        <w:t>1030.</w:t>
      </w:r>
    </w:p>
    <w:p w:rsidR="00A777FE" w:rsidRPr="005C3339" w:rsidRDefault="00A777FE" w:rsidP="008B2D4C">
      <w:pPr>
        <w:ind w:firstLine="709"/>
        <w:jc w:val="both"/>
        <w:rPr>
          <w:sz w:val="28"/>
          <w:szCs w:val="28"/>
        </w:rPr>
      </w:pPr>
      <w:r w:rsidRPr="005C3339">
        <w:rPr>
          <w:sz w:val="28"/>
          <w:szCs w:val="28"/>
        </w:rPr>
        <w:t>В феврале 2018 года заключен договор концессии, в мае 2018 года начата реализация проекта.</w:t>
      </w:r>
    </w:p>
    <w:p w:rsidR="00A777FE" w:rsidRPr="005C3339" w:rsidRDefault="00A777FE" w:rsidP="008B2D4C">
      <w:pPr>
        <w:ind w:firstLine="709"/>
        <w:jc w:val="both"/>
        <w:rPr>
          <w:sz w:val="28"/>
          <w:szCs w:val="28"/>
        </w:rPr>
      </w:pPr>
      <w:r w:rsidRPr="005C3339">
        <w:rPr>
          <w:sz w:val="28"/>
          <w:szCs w:val="28"/>
        </w:rPr>
        <w:t>В феврале 2020 года подписано Прямое соглашение с кредиторами.</w:t>
      </w:r>
    </w:p>
    <w:p w:rsidR="00A777FE" w:rsidRDefault="00A777FE" w:rsidP="008B2D4C">
      <w:pPr>
        <w:ind w:firstLine="709"/>
        <w:jc w:val="both"/>
        <w:rPr>
          <w:sz w:val="28"/>
          <w:szCs w:val="28"/>
        </w:rPr>
      </w:pPr>
      <w:r w:rsidRPr="005C3339">
        <w:rPr>
          <w:sz w:val="28"/>
          <w:szCs w:val="28"/>
        </w:rPr>
        <w:t xml:space="preserve">Строительство дороги осуществляется за счет собственных средств, работы развернуты на всем протяжении дороги. </w:t>
      </w:r>
    </w:p>
    <w:p w:rsidR="00645E0B" w:rsidRPr="00645E0B" w:rsidRDefault="00645E0B" w:rsidP="008B2D4C">
      <w:pPr>
        <w:ind w:firstLine="709"/>
        <w:jc w:val="both"/>
        <w:rPr>
          <w:rFonts w:eastAsia="Calibri"/>
          <w:sz w:val="28"/>
          <w:szCs w:val="28"/>
          <w:lang w:val="kk-KZ" w:eastAsia="en-US"/>
        </w:rPr>
      </w:pPr>
      <w:r w:rsidRPr="00645E0B">
        <w:rPr>
          <w:rFonts w:eastAsia="Calibri"/>
          <w:sz w:val="28"/>
          <w:szCs w:val="28"/>
          <w:lang w:val="kk-KZ" w:eastAsia="en-US"/>
        </w:rPr>
        <w:t xml:space="preserve">В связи с завершением </w:t>
      </w:r>
      <w:r>
        <w:rPr>
          <w:rFonts w:eastAsia="Calibri"/>
          <w:sz w:val="28"/>
          <w:szCs w:val="28"/>
          <w:lang w:val="kk-KZ" w:eastAsia="en-US"/>
        </w:rPr>
        <w:t xml:space="preserve">строительства </w:t>
      </w:r>
      <w:r w:rsidRPr="00645E0B">
        <w:rPr>
          <w:rFonts w:eastAsia="Calibri"/>
          <w:sz w:val="28"/>
          <w:szCs w:val="28"/>
          <w:lang w:val="kk-KZ" w:eastAsia="en-US"/>
        </w:rPr>
        <w:t xml:space="preserve">объекта </w:t>
      </w:r>
      <w:r>
        <w:rPr>
          <w:rFonts w:eastAsia="Calibri"/>
          <w:sz w:val="28"/>
          <w:szCs w:val="28"/>
          <w:lang w:val="kk-KZ" w:eastAsia="en-US"/>
        </w:rPr>
        <w:t xml:space="preserve">в июне 2023 года </w:t>
      </w:r>
      <w:r w:rsidRPr="00645E0B">
        <w:rPr>
          <w:rFonts w:eastAsia="Calibri"/>
          <w:sz w:val="28"/>
          <w:szCs w:val="28"/>
          <w:lang w:val="kk-KZ" w:eastAsia="en-US"/>
        </w:rPr>
        <w:t xml:space="preserve">объект концессии </w:t>
      </w:r>
      <w:r>
        <w:rPr>
          <w:rFonts w:eastAsia="Calibri"/>
          <w:sz w:val="28"/>
          <w:szCs w:val="28"/>
          <w:lang w:val="kk-KZ" w:eastAsia="en-US"/>
        </w:rPr>
        <w:t xml:space="preserve">был принят </w:t>
      </w:r>
      <w:r w:rsidRPr="00645E0B">
        <w:rPr>
          <w:rFonts w:eastAsia="Calibri"/>
          <w:sz w:val="28"/>
          <w:szCs w:val="28"/>
          <w:lang w:val="kk-KZ" w:eastAsia="en-US"/>
        </w:rPr>
        <w:t>в республиканскую собственность</w:t>
      </w:r>
      <w:r>
        <w:rPr>
          <w:rFonts w:eastAsia="Calibri"/>
          <w:sz w:val="28"/>
          <w:szCs w:val="28"/>
          <w:lang w:val="kk-KZ" w:eastAsia="en-US"/>
        </w:rPr>
        <w:t xml:space="preserve"> в виде</w:t>
      </w:r>
      <w:r w:rsidRPr="00645E0B">
        <w:rPr>
          <w:rFonts w:eastAsia="Calibri"/>
          <w:sz w:val="28"/>
          <w:szCs w:val="28"/>
          <w:lang w:val="kk-KZ" w:eastAsia="en-US"/>
        </w:rPr>
        <w:t xml:space="preserve"> имуществ</w:t>
      </w:r>
      <w:r>
        <w:rPr>
          <w:rFonts w:eastAsia="Calibri"/>
          <w:sz w:val="28"/>
          <w:szCs w:val="28"/>
          <w:lang w:val="kk-KZ" w:eastAsia="en-US"/>
        </w:rPr>
        <w:t>а</w:t>
      </w:r>
      <w:r w:rsidRPr="00645E0B">
        <w:rPr>
          <w:rFonts w:eastAsia="Calibri"/>
          <w:sz w:val="28"/>
          <w:szCs w:val="28"/>
          <w:lang w:val="kk-KZ" w:eastAsia="en-US"/>
        </w:rPr>
        <w:t xml:space="preserve"> первоначальной стоимостью 314</w:t>
      </w:r>
      <w:r>
        <w:rPr>
          <w:rFonts w:eastAsia="Calibri"/>
          <w:sz w:val="28"/>
          <w:szCs w:val="28"/>
          <w:lang w:val="kk-KZ" w:eastAsia="en-US"/>
        </w:rPr>
        <w:t> </w:t>
      </w:r>
      <w:r w:rsidRPr="00645E0B">
        <w:rPr>
          <w:rFonts w:eastAsia="Calibri"/>
          <w:sz w:val="28"/>
          <w:szCs w:val="28"/>
          <w:lang w:val="kk-KZ" w:eastAsia="en-US"/>
        </w:rPr>
        <w:t>055</w:t>
      </w:r>
      <w:r>
        <w:rPr>
          <w:rFonts w:eastAsia="Calibri"/>
          <w:sz w:val="28"/>
          <w:szCs w:val="28"/>
          <w:lang w:val="kk-KZ" w:eastAsia="en-US"/>
        </w:rPr>
        <w:t> </w:t>
      </w:r>
      <w:r w:rsidRPr="00645E0B">
        <w:rPr>
          <w:rFonts w:eastAsia="Calibri"/>
          <w:sz w:val="28"/>
          <w:szCs w:val="28"/>
          <w:lang w:val="kk-KZ" w:eastAsia="en-US"/>
        </w:rPr>
        <w:t>790,6</w:t>
      </w:r>
      <w:r w:rsidR="00642870">
        <w:rPr>
          <w:rFonts w:eastAsia="Calibri"/>
          <w:sz w:val="28"/>
          <w:szCs w:val="28"/>
          <w:lang w:val="kk-KZ" w:eastAsia="en-US"/>
        </w:rPr>
        <w:t> тыс.тенге</w:t>
      </w:r>
      <w:r w:rsidRPr="00645E0B">
        <w:rPr>
          <w:rFonts w:eastAsia="Calibri"/>
          <w:sz w:val="28"/>
          <w:szCs w:val="28"/>
          <w:lang w:val="kk-KZ" w:eastAsia="en-US"/>
        </w:rPr>
        <w:t xml:space="preserve"> на баланс Комитета автомобильных дорог</w:t>
      </w:r>
      <w:r w:rsidR="00916458">
        <w:rPr>
          <w:rFonts w:eastAsia="Calibri"/>
          <w:sz w:val="28"/>
          <w:szCs w:val="28"/>
          <w:lang w:val="kk-KZ" w:eastAsia="en-US"/>
        </w:rPr>
        <w:t>, с дальнейшей передачей</w:t>
      </w:r>
      <w:r w:rsidRPr="00645E0B">
        <w:rPr>
          <w:rFonts w:eastAsia="Calibri"/>
          <w:sz w:val="28"/>
          <w:szCs w:val="28"/>
          <w:lang w:val="kk-KZ" w:eastAsia="en-US"/>
        </w:rPr>
        <w:t xml:space="preserve"> имуществ</w:t>
      </w:r>
      <w:r w:rsidR="00916458">
        <w:rPr>
          <w:rFonts w:eastAsia="Calibri"/>
          <w:sz w:val="28"/>
          <w:szCs w:val="28"/>
          <w:lang w:val="kk-KZ" w:eastAsia="en-US"/>
        </w:rPr>
        <w:t xml:space="preserve">а в </w:t>
      </w:r>
      <w:r w:rsidRPr="00645E0B">
        <w:rPr>
          <w:rFonts w:eastAsia="Calibri"/>
          <w:sz w:val="28"/>
          <w:szCs w:val="28"/>
          <w:lang w:val="kk-KZ" w:eastAsia="en-US"/>
        </w:rPr>
        <w:t>пользование концессионеру для эксплуатации и организации платного движения. Движение открыто.</w:t>
      </w:r>
    </w:p>
    <w:p w:rsidR="00A777FE" w:rsidRPr="005C3339" w:rsidRDefault="00A777FE" w:rsidP="008B2D4C">
      <w:pPr>
        <w:ind w:firstLine="709"/>
        <w:jc w:val="both"/>
        <w:rPr>
          <w:u w:val="single"/>
        </w:rPr>
      </w:pPr>
      <w:r w:rsidRPr="005C3339">
        <w:rPr>
          <w:b/>
          <w:bCs/>
          <w:i/>
          <w:iCs/>
          <w:u w:val="single"/>
        </w:rPr>
        <w:t>Справочно:</w:t>
      </w:r>
    </w:p>
    <w:p w:rsidR="00A777FE" w:rsidRPr="005C3339" w:rsidRDefault="00A777FE" w:rsidP="00DC2526">
      <w:pPr>
        <w:pStyle w:val="af0"/>
        <w:numPr>
          <w:ilvl w:val="0"/>
          <w:numId w:val="12"/>
        </w:numPr>
        <w:spacing w:before="5" w:line="319" w:lineRule="exact"/>
        <w:ind w:left="0" w:firstLine="709"/>
        <w:jc w:val="both"/>
        <w:rPr>
          <w:i/>
          <w:sz w:val="28"/>
        </w:rPr>
      </w:pPr>
      <w:r w:rsidRPr="005C3339">
        <w:rPr>
          <w:i/>
          <w:sz w:val="28"/>
        </w:rPr>
        <w:t xml:space="preserve">Концессионер </w:t>
      </w:r>
      <w:r w:rsidR="00916458">
        <w:rPr>
          <w:i/>
          <w:sz w:val="28"/>
        </w:rPr>
        <w:t>–</w:t>
      </w:r>
      <w:r w:rsidRPr="005C3339">
        <w:rPr>
          <w:i/>
          <w:sz w:val="28"/>
        </w:rPr>
        <w:t xml:space="preserve"> Алсим</w:t>
      </w:r>
      <w:r w:rsidR="00916458">
        <w:rPr>
          <w:i/>
          <w:sz w:val="28"/>
        </w:rPr>
        <w:t xml:space="preserve"> </w:t>
      </w:r>
      <w:r w:rsidRPr="005C3339">
        <w:rPr>
          <w:i/>
          <w:sz w:val="28"/>
        </w:rPr>
        <w:t xml:space="preserve">Аларко (Турция) – Макйол (Турция) – СК (Корея) </w:t>
      </w:r>
      <w:r w:rsidRPr="005C3339">
        <w:rPr>
          <w:i/>
          <w:w w:val="95"/>
          <w:sz w:val="28"/>
        </w:rPr>
        <w:t xml:space="preserve">– </w:t>
      </w:r>
      <w:r w:rsidRPr="005C3339">
        <w:rPr>
          <w:i/>
          <w:sz w:val="28"/>
        </w:rPr>
        <w:t>Корея Экспрессвэй (Корея)</w:t>
      </w:r>
    </w:p>
    <w:p w:rsidR="00A777FE" w:rsidRPr="005C3339" w:rsidRDefault="00A777FE" w:rsidP="00DC2526">
      <w:pPr>
        <w:pStyle w:val="af0"/>
        <w:numPr>
          <w:ilvl w:val="0"/>
          <w:numId w:val="12"/>
        </w:numPr>
        <w:spacing w:before="4"/>
        <w:ind w:left="0" w:right="1047" w:firstLine="709"/>
        <w:jc w:val="both"/>
        <w:rPr>
          <w:i/>
          <w:sz w:val="28"/>
        </w:rPr>
      </w:pPr>
      <w:r w:rsidRPr="005C3339">
        <w:rPr>
          <w:i/>
          <w:sz w:val="28"/>
        </w:rPr>
        <w:t>Протяженность – 66 км (1-а категория, 6-ти полосное) Стоимость договора – 510,9 млрд. тг.: КИЗ – 176,7 млрд. тг., КЭЗ–28 млрд. тг., ВЗУ – 306,2 млрд. тг.</w:t>
      </w:r>
    </w:p>
    <w:p w:rsidR="00A777FE" w:rsidRPr="005C3339" w:rsidRDefault="00A777FE" w:rsidP="00DC2526">
      <w:pPr>
        <w:pStyle w:val="af0"/>
        <w:numPr>
          <w:ilvl w:val="0"/>
          <w:numId w:val="12"/>
        </w:numPr>
        <w:spacing w:before="5"/>
        <w:ind w:left="0" w:right="-144" w:firstLine="709"/>
        <w:jc w:val="both"/>
        <w:rPr>
          <w:i/>
          <w:sz w:val="28"/>
        </w:rPr>
      </w:pPr>
      <w:r w:rsidRPr="005C3339">
        <w:rPr>
          <w:i/>
          <w:sz w:val="28"/>
        </w:rPr>
        <w:t>Срок концессии – 20 лет: строительство - 20</w:t>
      </w:r>
      <w:r w:rsidRPr="005C3339">
        <w:rPr>
          <w:i/>
          <w:sz w:val="28"/>
          <w:lang w:val="kk-KZ"/>
        </w:rPr>
        <w:t>20</w:t>
      </w:r>
      <w:r w:rsidRPr="005C3339">
        <w:rPr>
          <w:i/>
          <w:sz w:val="28"/>
        </w:rPr>
        <w:t>-20</w:t>
      </w:r>
      <w:r w:rsidRPr="005C3339">
        <w:rPr>
          <w:i/>
          <w:sz w:val="28"/>
          <w:lang w:val="kk-KZ"/>
        </w:rPr>
        <w:t>24</w:t>
      </w:r>
      <w:r w:rsidRPr="005C3339">
        <w:rPr>
          <w:i/>
          <w:sz w:val="28"/>
        </w:rPr>
        <w:t>гг, эксплуатация - 20</w:t>
      </w:r>
      <w:r w:rsidRPr="005C3339">
        <w:rPr>
          <w:i/>
          <w:sz w:val="28"/>
          <w:lang w:val="kk-KZ"/>
        </w:rPr>
        <w:t>24</w:t>
      </w:r>
      <w:r w:rsidRPr="005C3339">
        <w:rPr>
          <w:i/>
          <w:sz w:val="28"/>
        </w:rPr>
        <w:t>-20</w:t>
      </w:r>
      <w:r w:rsidRPr="005C3339">
        <w:rPr>
          <w:i/>
          <w:sz w:val="28"/>
          <w:lang w:val="kk-KZ"/>
        </w:rPr>
        <w:t>40</w:t>
      </w:r>
      <w:r w:rsidRPr="005C3339">
        <w:rPr>
          <w:i/>
          <w:sz w:val="28"/>
        </w:rPr>
        <w:t xml:space="preserve"> гг.</w:t>
      </w:r>
    </w:p>
    <w:p w:rsidR="00A777FE" w:rsidRPr="005C3339" w:rsidRDefault="00A777FE" w:rsidP="008B2D4C">
      <w:pPr>
        <w:pStyle w:val="af2"/>
        <w:numPr>
          <w:ilvl w:val="0"/>
          <w:numId w:val="12"/>
        </w:numPr>
        <w:ind w:left="0" w:firstLine="709"/>
        <w:jc w:val="both"/>
        <w:rPr>
          <w:rFonts w:ascii="Times New Roman" w:hAnsi="Times New Roman"/>
          <w:i/>
          <w:sz w:val="28"/>
          <w:szCs w:val="28"/>
          <w:lang w:val="kk-KZ"/>
        </w:rPr>
      </w:pPr>
      <w:r w:rsidRPr="005C3339">
        <w:rPr>
          <w:rFonts w:ascii="Times New Roman" w:hAnsi="Times New Roman"/>
          <w:i/>
          <w:sz w:val="28"/>
          <w:szCs w:val="28"/>
          <w:lang w:val="kk-KZ"/>
        </w:rPr>
        <w:t xml:space="preserve">проект </w:t>
      </w:r>
      <w:r w:rsidR="00DC2526">
        <w:rPr>
          <w:rFonts w:ascii="Times New Roman" w:hAnsi="Times New Roman"/>
          <w:i/>
          <w:sz w:val="28"/>
          <w:szCs w:val="28"/>
          <w:lang w:val="kk-KZ"/>
        </w:rPr>
        <w:t>«</w:t>
      </w:r>
      <w:r w:rsidRPr="005C3339">
        <w:rPr>
          <w:rFonts w:ascii="Times New Roman" w:hAnsi="Times New Roman"/>
          <w:i/>
          <w:sz w:val="28"/>
          <w:szCs w:val="28"/>
          <w:lang w:val="kk-KZ"/>
        </w:rPr>
        <w:t xml:space="preserve">Создание и эксплуатация автомобильного пункта пропуска </w:t>
      </w:r>
      <w:r w:rsidR="00DC2526">
        <w:rPr>
          <w:rFonts w:ascii="Times New Roman" w:hAnsi="Times New Roman"/>
          <w:i/>
          <w:sz w:val="28"/>
          <w:szCs w:val="28"/>
          <w:lang w:val="kk-KZ"/>
        </w:rPr>
        <w:t>«</w:t>
      </w:r>
      <w:r w:rsidRPr="005C3339">
        <w:rPr>
          <w:rFonts w:ascii="Times New Roman" w:hAnsi="Times New Roman"/>
          <w:i/>
          <w:sz w:val="28"/>
          <w:szCs w:val="28"/>
          <w:lang w:val="kk-KZ"/>
        </w:rPr>
        <w:t>Нұр жолы</w:t>
      </w:r>
      <w:r w:rsidR="00DC2526">
        <w:rPr>
          <w:rFonts w:ascii="Times New Roman" w:hAnsi="Times New Roman"/>
          <w:i/>
          <w:sz w:val="28"/>
          <w:szCs w:val="28"/>
          <w:lang w:val="kk-KZ"/>
        </w:rPr>
        <w:t>»</w:t>
      </w:r>
      <w:r w:rsidRPr="005C3339">
        <w:rPr>
          <w:rFonts w:ascii="Times New Roman" w:hAnsi="Times New Roman"/>
          <w:i/>
          <w:sz w:val="28"/>
          <w:szCs w:val="28"/>
          <w:lang w:val="kk-KZ"/>
        </w:rPr>
        <w:t xml:space="preserve"> и транспортно-логистического центра на участке дороги </w:t>
      </w:r>
      <w:r w:rsidR="00DC2526">
        <w:rPr>
          <w:rFonts w:ascii="Times New Roman" w:hAnsi="Times New Roman"/>
          <w:i/>
          <w:sz w:val="28"/>
          <w:szCs w:val="28"/>
          <w:lang w:val="kk-KZ"/>
        </w:rPr>
        <w:t>«</w:t>
      </w:r>
      <w:r w:rsidRPr="005C3339">
        <w:rPr>
          <w:rFonts w:ascii="Times New Roman" w:hAnsi="Times New Roman"/>
          <w:i/>
          <w:sz w:val="28"/>
          <w:szCs w:val="28"/>
          <w:lang w:val="kk-KZ"/>
        </w:rPr>
        <w:t>Алматы-Хоргос</w:t>
      </w:r>
      <w:r w:rsidR="00DC2526">
        <w:rPr>
          <w:rFonts w:ascii="Times New Roman" w:hAnsi="Times New Roman"/>
          <w:i/>
          <w:sz w:val="28"/>
          <w:szCs w:val="28"/>
          <w:lang w:val="kk-KZ"/>
        </w:rPr>
        <w:t>»</w:t>
      </w:r>
      <w:r w:rsidRPr="005C3339">
        <w:rPr>
          <w:rFonts w:ascii="Times New Roman" w:hAnsi="Times New Roman"/>
          <w:i/>
          <w:sz w:val="28"/>
          <w:szCs w:val="28"/>
          <w:lang w:val="kk-KZ"/>
        </w:rPr>
        <w:t xml:space="preserve"> МТК </w:t>
      </w:r>
      <w:r w:rsidR="00DC2526">
        <w:rPr>
          <w:rFonts w:ascii="Times New Roman" w:hAnsi="Times New Roman"/>
          <w:i/>
          <w:sz w:val="28"/>
          <w:szCs w:val="28"/>
          <w:lang w:val="kk-KZ"/>
        </w:rPr>
        <w:t>«</w:t>
      </w:r>
      <w:r w:rsidRPr="005C3339">
        <w:rPr>
          <w:rFonts w:ascii="Times New Roman" w:hAnsi="Times New Roman"/>
          <w:i/>
          <w:sz w:val="28"/>
          <w:szCs w:val="28"/>
          <w:lang w:val="kk-KZ"/>
        </w:rPr>
        <w:t>З.Европа-З.Китай</w:t>
      </w:r>
      <w:r w:rsidR="00DC2526">
        <w:rPr>
          <w:rFonts w:ascii="Times New Roman" w:hAnsi="Times New Roman"/>
          <w:i/>
          <w:sz w:val="28"/>
          <w:szCs w:val="28"/>
          <w:lang w:val="kk-KZ"/>
        </w:rPr>
        <w:t>»</w:t>
      </w:r>
      <w:r w:rsidRPr="005C3339">
        <w:rPr>
          <w:rFonts w:ascii="Times New Roman" w:hAnsi="Times New Roman"/>
          <w:i/>
          <w:sz w:val="28"/>
          <w:szCs w:val="28"/>
          <w:lang w:val="kk-KZ"/>
        </w:rPr>
        <w:t xml:space="preserve"> на сумму 96 530 279,</w:t>
      </w:r>
      <w:r w:rsidRPr="00DC2526">
        <w:rPr>
          <w:rFonts w:ascii="Times New Roman" w:hAnsi="Times New Roman"/>
          <w:i/>
          <w:sz w:val="28"/>
          <w:szCs w:val="28"/>
          <w:lang w:val="kk-KZ"/>
        </w:rPr>
        <w:t>0</w:t>
      </w:r>
      <w:r w:rsidR="00642870" w:rsidRPr="00DC2526">
        <w:rPr>
          <w:rFonts w:ascii="Times New Roman" w:hAnsi="Times New Roman"/>
          <w:sz w:val="28"/>
          <w:szCs w:val="28"/>
        </w:rPr>
        <w:t> тыс.тенге</w:t>
      </w:r>
      <w:r w:rsidRPr="005C3339">
        <w:rPr>
          <w:rFonts w:ascii="Times New Roman" w:hAnsi="Times New Roman"/>
          <w:i/>
          <w:sz w:val="28"/>
          <w:szCs w:val="28"/>
        </w:rPr>
        <w:t>, из них: КИЗ – 69 758 287</w:t>
      </w:r>
      <w:r w:rsidR="00642870">
        <w:rPr>
          <w:rFonts w:ascii="Times New Roman" w:hAnsi="Times New Roman"/>
          <w:i/>
          <w:sz w:val="28"/>
          <w:szCs w:val="28"/>
        </w:rPr>
        <w:t> тыс.тенге</w:t>
      </w:r>
      <w:r w:rsidRPr="005C3339">
        <w:rPr>
          <w:rFonts w:ascii="Times New Roman" w:hAnsi="Times New Roman"/>
          <w:i/>
          <w:sz w:val="28"/>
          <w:szCs w:val="28"/>
        </w:rPr>
        <w:t>, КОЗ – 26 771 </w:t>
      </w:r>
      <w:r w:rsidRPr="00DC2526">
        <w:rPr>
          <w:rFonts w:ascii="Times New Roman" w:hAnsi="Times New Roman"/>
          <w:i/>
          <w:sz w:val="28"/>
          <w:szCs w:val="28"/>
        </w:rPr>
        <w:t>992</w:t>
      </w:r>
      <w:r w:rsidR="00642870" w:rsidRPr="00DC2526">
        <w:rPr>
          <w:rFonts w:ascii="Times New Roman" w:hAnsi="Times New Roman"/>
          <w:sz w:val="28"/>
          <w:szCs w:val="28"/>
        </w:rPr>
        <w:t> тыс.тенге</w:t>
      </w:r>
      <w:r w:rsidRPr="005C3339">
        <w:rPr>
          <w:rFonts w:ascii="Times New Roman" w:hAnsi="Times New Roman"/>
          <w:i/>
          <w:sz w:val="28"/>
          <w:szCs w:val="28"/>
          <w:lang w:val="kk-KZ"/>
        </w:rPr>
        <w:t xml:space="preserve"> (гос. партнер – Комитет автомобильных дорог Министерства по инвестициям и развитию Республики Казахстан, частный партнер – ТОО «</w:t>
      </w:r>
      <w:r w:rsidRPr="005C3339">
        <w:rPr>
          <w:rFonts w:ascii="Times New Roman" w:hAnsi="Times New Roman"/>
          <w:i/>
          <w:sz w:val="28"/>
          <w:szCs w:val="28"/>
          <w:lang w:val="en-US"/>
        </w:rPr>
        <w:t>Eurotransit</w:t>
      </w:r>
      <w:r w:rsidRPr="005C3339">
        <w:rPr>
          <w:rFonts w:ascii="Times New Roman" w:hAnsi="Times New Roman"/>
          <w:i/>
          <w:sz w:val="28"/>
          <w:szCs w:val="28"/>
        </w:rPr>
        <w:t xml:space="preserve"> </w:t>
      </w:r>
      <w:r w:rsidRPr="005C3339">
        <w:rPr>
          <w:rFonts w:ascii="Times New Roman" w:hAnsi="Times New Roman"/>
          <w:i/>
          <w:sz w:val="28"/>
          <w:szCs w:val="28"/>
          <w:lang w:val="en-US"/>
        </w:rPr>
        <w:t>Terminal</w:t>
      </w:r>
      <w:r w:rsidRPr="005C3339">
        <w:rPr>
          <w:rFonts w:ascii="Times New Roman" w:hAnsi="Times New Roman"/>
          <w:i/>
          <w:sz w:val="28"/>
          <w:szCs w:val="28"/>
          <w:lang w:val="kk-KZ"/>
        </w:rPr>
        <w:t xml:space="preserve">»), срок действия договора: 2018 </w:t>
      </w:r>
      <w:r w:rsidR="00DC2526">
        <w:rPr>
          <w:rFonts w:ascii="Times New Roman" w:hAnsi="Times New Roman"/>
          <w:i/>
          <w:sz w:val="28"/>
          <w:szCs w:val="28"/>
          <w:lang w:val="kk-KZ"/>
        </w:rPr>
        <w:t>–</w:t>
      </w:r>
      <w:r w:rsidRPr="005C3339">
        <w:rPr>
          <w:rFonts w:ascii="Times New Roman" w:hAnsi="Times New Roman"/>
          <w:i/>
          <w:sz w:val="28"/>
          <w:szCs w:val="28"/>
          <w:lang w:val="kk-KZ"/>
        </w:rPr>
        <w:t xml:space="preserve"> 2026</w:t>
      </w:r>
      <w:r w:rsidR="00DC2526">
        <w:rPr>
          <w:rFonts w:ascii="Times New Roman" w:hAnsi="Times New Roman"/>
          <w:i/>
          <w:sz w:val="28"/>
          <w:szCs w:val="28"/>
          <w:lang w:val="kk-KZ"/>
        </w:rPr>
        <w:t> </w:t>
      </w:r>
      <w:r w:rsidRPr="005C3339">
        <w:rPr>
          <w:rFonts w:ascii="Times New Roman" w:hAnsi="Times New Roman"/>
          <w:i/>
          <w:sz w:val="28"/>
          <w:szCs w:val="28"/>
          <w:lang w:val="kk-KZ"/>
        </w:rPr>
        <w:t>гг.</w:t>
      </w:r>
    </w:p>
    <w:p w:rsidR="00A777FE" w:rsidRPr="005C3339" w:rsidRDefault="00A777FE" w:rsidP="008B2D4C">
      <w:pPr>
        <w:pStyle w:val="a4"/>
        <w:spacing w:line="242" w:lineRule="auto"/>
        <w:ind w:right="-2" w:firstLine="709"/>
        <w:rPr>
          <w:bCs/>
        </w:rPr>
      </w:pPr>
      <w:r w:rsidRPr="005C3339">
        <w:rPr>
          <w:bCs/>
        </w:rPr>
        <w:t>В рамках государственно-частного партнерства 26 декабря 2017</w:t>
      </w:r>
      <w:r w:rsidR="00DC2526">
        <w:rPr>
          <w:bCs/>
        </w:rPr>
        <w:t xml:space="preserve"> </w:t>
      </w:r>
      <w:r w:rsidRPr="005C3339">
        <w:rPr>
          <w:bCs/>
        </w:rPr>
        <w:t xml:space="preserve">года подписан трехсторонний договор ГЧП между </w:t>
      </w:r>
      <w:r w:rsidR="00DC6BFC" w:rsidRPr="005C3339">
        <w:rPr>
          <w:bCs/>
        </w:rPr>
        <w:t>Министерством по инвестициям и развитию РК</w:t>
      </w:r>
      <w:r w:rsidRPr="005C3339">
        <w:rPr>
          <w:bCs/>
        </w:rPr>
        <w:t>, М</w:t>
      </w:r>
      <w:r w:rsidR="00DC6BFC" w:rsidRPr="005C3339">
        <w:rPr>
          <w:bCs/>
        </w:rPr>
        <w:t>инистерством финансов</w:t>
      </w:r>
      <w:r w:rsidRPr="005C3339">
        <w:rPr>
          <w:bCs/>
        </w:rPr>
        <w:t xml:space="preserve"> РК и частным партнером ТОО «EurotransitTerminal» подписан договор ГЧП на строительство и эксплуатацию пункта пропуска «Нур Жолы» на участке автомобильной дороги «Алматы-Хоргос» (гр. с КНР).</w:t>
      </w:r>
    </w:p>
    <w:p w:rsidR="00A777FE" w:rsidRPr="005C3339" w:rsidRDefault="00DC6BFC" w:rsidP="008B2D4C">
      <w:pPr>
        <w:pStyle w:val="a4"/>
        <w:spacing w:line="242" w:lineRule="auto"/>
        <w:ind w:right="-2" w:firstLine="709"/>
        <w:rPr>
          <w:bCs/>
        </w:rPr>
      </w:pPr>
      <w:r w:rsidRPr="005C3339">
        <w:rPr>
          <w:bCs/>
        </w:rPr>
        <w:t>По заключенному договору</w:t>
      </w:r>
      <w:r w:rsidR="00A777FE" w:rsidRPr="005C3339">
        <w:rPr>
          <w:bCs/>
        </w:rPr>
        <w:t xml:space="preserve"> компенсация инвестиционных затрат закреплены за Министерством</w:t>
      </w:r>
      <w:r w:rsidRPr="005C3339">
        <w:rPr>
          <w:bCs/>
        </w:rPr>
        <w:t xml:space="preserve"> по инвестициям и развитию РК</w:t>
      </w:r>
      <w:r w:rsidR="00A777FE" w:rsidRPr="005C3339">
        <w:rPr>
          <w:bCs/>
        </w:rPr>
        <w:t>, компенсация операционных затрат – за Министерством финансов РК.</w:t>
      </w:r>
    </w:p>
    <w:p w:rsidR="00A777FE" w:rsidRPr="005C3339" w:rsidRDefault="00A777FE" w:rsidP="008B2D4C">
      <w:pPr>
        <w:pStyle w:val="a4"/>
        <w:spacing w:line="242" w:lineRule="auto"/>
        <w:ind w:right="-2" w:firstLine="709"/>
        <w:rPr>
          <w:bCs/>
        </w:rPr>
      </w:pPr>
      <w:r w:rsidRPr="005C3339">
        <w:rPr>
          <w:bCs/>
        </w:rPr>
        <w:lastRenderedPageBreak/>
        <w:t>Согласно постановлению Правительства РК от 26 декабря 2017 года №</w:t>
      </w:r>
      <w:r w:rsidR="00DC2526">
        <w:rPr>
          <w:bCs/>
        </w:rPr>
        <w:t> </w:t>
      </w:r>
      <w:r w:rsidRPr="005C3339">
        <w:rPr>
          <w:bCs/>
        </w:rPr>
        <w:t>876, в феврале 2020 года инвестиционные затраты выплачены в полном объеме (69,7</w:t>
      </w:r>
      <w:r w:rsidR="00642870">
        <w:rPr>
          <w:bCs/>
        </w:rPr>
        <w:t> млрд.тенге</w:t>
      </w:r>
      <w:r w:rsidRPr="005C3339">
        <w:rPr>
          <w:bCs/>
        </w:rPr>
        <w:t>).</w:t>
      </w:r>
    </w:p>
    <w:p w:rsidR="00A777FE" w:rsidRPr="005C3339" w:rsidRDefault="00A777FE" w:rsidP="008B2D4C">
      <w:pPr>
        <w:pStyle w:val="a4"/>
        <w:spacing w:line="242" w:lineRule="auto"/>
        <w:ind w:right="-2" w:firstLine="709"/>
        <w:rPr>
          <w:bCs/>
        </w:rPr>
      </w:pPr>
      <w:r w:rsidRPr="005C3339">
        <w:rPr>
          <w:bCs/>
        </w:rPr>
        <w:t>При функционировании пункта пропуска время прохождения автотранспорта по территории центра от начала регистрации до выпуска с пункта пропуска сократилась от 180 минут до 40 минут.</w:t>
      </w:r>
    </w:p>
    <w:p w:rsidR="00A777FE" w:rsidRPr="005C3339" w:rsidRDefault="00A777FE" w:rsidP="008B2D4C">
      <w:pPr>
        <w:pStyle w:val="af2"/>
        <w:numPr>
          <w:ilvl w:val="0"/>
          <w:numId w:val="12"/>
        </w:numPr>
        <w:ind w:left="0" w:firstLine="709"/>
        <w:jc w:val="both"/>
        <w:rPr>
          <w:rFonts w:ascii="Times New Roman" w:hAnsi="Times New Roman"/>
          <w:i/>
          <w:sz w:val="28"/>
          <w:szCs w:val="28"/>
          <w:lang w:val="kk-KZ"/>
        </w:rPr>
      </w:pPr>
      <w:r w:rsidRPr="005C3339">
        <w:rPr>
          <w:rFonts w:ascii="Times New Roman" w:hAnsi="Times New Roman"/>
          <w:i/>
          <w:sz w:val="28"/>
          <w:szCs w:val="28"/>
          <w:lang w:val="kk-KZ"/>
        </w:rPr>
        <w:t>проект «Обеспечение широкополосным доступом сельских населенных пунктов Республики Казахстан по технологии волоконно-оптических линий связи» (заключено 2 договора, срок действия 2018-2031 годы и 2018-2032 годы).</w:t>
      </w:r>
    </w:p>
    <w:p w:rsidR="00A777FE" w:rsidRPr="005C3339" w:rsidRDefault="00A777FE" w:rsidP="008B2D4C">
      <w:pPr>
        <w:pStyle w:val="af2"/>
        <w:ind w:firstLine="709"/>
        <w:jc w:val="both"/>
        <w:rPr>
          <w:rFonts w:ascii="Times New Roman" w:hAnsi="Times New Roman"/>
          <w:sz w:val="28"/>
          <w:szCs w:val="28"/>
          <w:lang w:val="kk-KZ"/>
        </w:rPr>
      </w:pPr>
      <w:r w:rsidRPr="005C3339">
        <w:rPr>
          <w:rFonts w:ascii="Times New Roman" w:hAnsi="Times New Roman"/>
          <w:sz w:val="28"/>
          <w:szCs w:val="28"/>
          <w:lang w:val="kk-KZ"/>
        </w:rPr>
        <w:t>Министерством информации и коммуникаций Республики Казахстан заключены два договора государственно-частного партнерства с TOО</w:t>
      </w:r>
      <w:r w:rsidR="00DC2526">
        <w:rPr>
          <w:rFonts w:ascii="Times New Roman" w:hAnsi="Times New Roman"/>
          <w:sz w:val="28"/>
          <w:szCs w:val="28"/>
          <w:lang w:val="kk-KZ"/>
        </w:rPr>
        <w:t xml:space="preserve"> «</w:t>
      </w:r>
      <w:r w:rsidRPr="005C3339">
        <w:rPr>
          <w:rFonts w:ascii="Times New Roman" w:hAnsi="Times New Roman"/>
          <w:sz w:val="28"/>
          <w:szCs w:val="28"/>
          <w:lang w:val="kk-KZ"/>
        </w:rPr>
        <w:t>SilkNetCom</w:t>
      </w:r>
      <w:r w:rsidR="00DC2526">
        <w:rPr>
          <w:rFonts w:ascii="Times New Roman" w:hAnsi="Times New Roman"/>
          <w:sz w:val="28"/>
          <w:szCs w:val="28"/>
          <w:lang w:val="kk-KZ"/>
        </w:rPr>
        <w:t>»</w:t>
      </w:r>
      <w:r w:rsidRPr="005C3339">
        <w:rPr>
          <w:rFonts w:ascii="Times New Roman" w:hAnsi="Times New Roman"/>
          <w:sz w:val="28"/>
          <w:szCs w:val="28"/>
          <w:lang w:val="kk-KZ"/>
        </w:rPr>
        <w:t xml:space="preserve"> на сумму </w:t>
      </w:r>
      <w:r w:rsidR="00093A04" w:rsidRPr="005C3339">
        <w:rPr>
          <w:rFonts w:ascii="Times New Roman" w:hAnsi="Times New Roman"/>
          <w:sz w:val="28"/>
          <w:szCs w:val="28"/>
          <w:lang w:val="kk-KZ"/>
        </w:rPr>
        <w:t>68</w:t>
      </w:r>
      <w:r w:rsidR="00DC2526">
        <w:rPr>
          <w:rFonts w:ascii="Times New Roman" w:hAnsi="Times New Roman"/>
          <w:sz w:val="28"/>
          <w:szCs w:val="28"/>
          <w:lang w:val="kk-KZ"/>
        </w:rPr>
        <w:t> </w:t>
      </w:r>
      <w:r w:rsidR="00093A04" w:rsidRPr="005C3339">
        <w:rPr>
          <w:rFonts w:ascii="Times New Roman" w:hAnsi="Times New Roman"/>
          <w:sz w:val="28"/>
          <w:szCs w:val="28"/>
          <w:lang w:val="kk-KZ"/>
        </w:rPr>
        <w:t>248</w:t>
      </w:r>
      <w:r w:rsidR="00DC2526">
        <w:rPr>
          <w:rFonts w:ascii="Times New Roman" w:hAnsi="Times New Roman"/>
          <w:sz w:val="28"/>
          <w:szCs w:val="28"/>
          <w:lang w:val="kk-KZ"/>
        </w:rPr>
        <w:t> </w:t>
      </w:r>
      <w:r w:rsidR="00093A04" w:rsidRPr="005C3339">
        <w:rPr>
          <w:rFonts w:ascii="Times New Roman" w:hAnsi="Times New Roman"/>
          <w:sz w:val="28"/>
          <w:szCs w:val="28"/>
          <w:lang w:val="kk-KZ"/>
        </w:rPr>
        <w:t>762</w:t>
      </w:r>
      <w:r w:rsidR="00642870" w:rsidRPr="00DC2526">
        <w:rPr>
          <w:rFonts w:ascii="Times New Roman" w:hAnsi="Times New Roman"/>
          <w:sz w:val="28"/>
          <w:szCs w:val="28"/>
          <w:lang w:val="kk-KZ"/>
        </w:rPr>
        <w:t> тыс.тенге</w:t>
      </w:r>
      <w:r w:rsidRPr="005C3339">
        <w:rPr>
          <w:rFonts w:ascii="Times New Roman" w:hAnsi="Times New Roman"/>
          <w:sz w:val="28"/>
          <w:szCs w:val="28"/>
          <w:lang w:val="kk-KZ"/>
        </w:rPr>
        <w:t xml:space="preserve"> и  АО </w:t>
      </w:r>
      <w:r w:rsidR="00DC2526">
        <w:rPr>
          <w:rFonts w:ascii="Times New Roman" w:hAnsi="Times New Roman"/>
          <w:sz w:val="28"/>
          <w:szCs w:val="28"/>
          <w:lang w:val="kk-KZ"/>
        </w:rPr>
        <w:t>«</w:t>
      </w:r>
      <w:r w:rsidRPr="005C3339">
        <w:rPr>
          <w:rFonts w:ascii="Times New Roman" w:hAnsi="Times New Roman"/>
          <w:sz w:val="28"/>
          <w:szCs w:val="28"/>
          <w:lang w:val="kk-KZ"/>
        </w:rPr>
        <w:t>Казахтелеком</w:t>
      </w:r>
      <w:r w:rsidR="00DC2526">
        <w:rPr>
          <w:rFonts w:ascii="Times New Roman" w:hAnsi="Times New Roman"/>
          <w:sz w:val="28"/>
          <w:szCs w:val="28"/>
          <w:lang w:val="kk-KZ"/>
        </w:rPr>
        <w:t>»</w:t>
      </w:r>
      <w:r w:rsidRPr="005C3339">
        <w:rPr>
          <w:rFonts w:ascii="Times New Roman" w:hAnsi="Times New Roman"/>
          <w:sz w:val="28"/>
          <w:szCs w:val="28"/>
          <w:lang w:val="kk-KZ"/>
        </w:rPr>
        <w:t xml:space="preserve"> на сумму </w:t>
      </w:r>
      <w:r w:rsidR="00093A04" w:rsidRPr="005C3339">
        <w:rPr>
          <w:rFonts w:ascii="Times New Roman" w:hAnsi="Times New Roman"/>
          <w:sz w:val="28"/>
          <w:szCs w:val="28"/>
          <w:lang w:val="kk-KZ"/>
        </w:rPr>
        <w:t>140 2</w:t>
      </w:r>
      <w:r w:rsidR="009A7FB4">
        <w:rPr>
          <w:rFonts w:ascii="Times New Roman" w:hAnsi="Times New Roman"/>
          <w:sz w:val="28"/>
          <w:szCs w:val="28"/>
          <w:lang w:val="kk-KZ"/>
        </w:rPr>
        <w:t>3</w:t>
      </w:r>
      <w:r w:rsidR="00093A04" w:rsidRPr="005C3339">
        <w:rPr>
          <w:rFonts w:ascii="Times New Roman" w:hAnsi="Times New Roman"/>
          <w:sz w:val="28"/>
          <w:szCs w:val="28"/>
          <w:lang w:val="kk-KZ"/>
        </w:rPr>
        <w:t>5</w:t>
      </w:r>
      <w:r w:rsidR="009A7FB4">
        <w:rPr>
          <w:rFonts w:ascii="Times New Roman" w:hAnsi="Times New Roman"/>
          <w:sz w:val="28"/>
          <w:szCs w:val="28"/>
          <w:lang w:val="kk-KZ"/>
        </w:rPr>
        <w:t> 660,7</w:t>
      </w:r>
      <w:r w:rsidR="00642870" w:rsidRPr="00DC2526">
        <w:rPr>
          <w:rFonts w:ascii="Times New Roman" w:hAnsi="Times New Roman"/>
          <w:sz w:val="28"/>
          <w:szCs w:val="28"/>
          <w:lang w:val="kk-KZ"/>
        </w:rPr>
        <w:t> тыс.тенге</w:t>
      </w:r>
      <w:r w:rsidRPr="005C3339">
        <w:rPr>
          <w:rFonts w:ascii="Times New Roman" w:hAnsi="Times New Roman"/>
          <w:sz w:val="28"/>
          <w:szCs w:val="28"/>
          <w:lang w:val="kk-KZ"/>
        </w:rPr>
        <w:t>. В рамках заключенных договоров Государственный партнер предоставляет Частному партнеру меры государственной поддержки посредством гарантии потребления государством услуг;</w:t>
      </w:r>
    </w:p>
    <w:p w:rsidR="00093A04" w:rsidRPr="005C3339" w:rsidRDefault="00093A04" w:rsidP="008B2D4C">
      <w:pPr>
        <w:pStyle w:val="af2"/>
        <w:numPr>
          <w:ilvl w:val="0"/>
          <w:numId w:val="12"/>
        </w:numPr>
        <w:ind w:left="0" w:firstLine="709"/>
        <w:jc w:val="both"/>
        <w:rPr>
          <w:rFonts w:ascii="Times New Roman" w:hAnsi="Times New Roman"/>
          <w:i/>
          <w:sz w:val="28"/>
          <w:szCs w:val="28"/>
          <w:lang w:val="kk-KZ"/>
        </w:rPr>
      </w:pPr>
      <w:r w:rsidRPr="005C3339">
        <w:rPr>
          <w:rFonts w:ascii="Times New Roman" w:hAnsi="Times New Roman"/>
          <w:i/>
          <w:sz w:val="28"/>
          <w:szCs w:val="28"/>
          <w:lang w:val="kk-KZ"/>
        </w:rPr>
        <w:t>проект «Строительство Центра ядерной медицины, расположенного по адресу в г.</w:t>
      </w:r>
      <w:r w:rsidR="00DC2526">
        <w:rPr>
          <w:rFonts w:ascii="Times New Roman" w:hAnsi="Times New Roman"/>
          <w:i/>
          <w:sz w:val="28"/>
          <w:szCs w:val="28"/>
          <w:lang w:val="kk-KZ"/>
        </w:rPr>
        <w:t> </w:t>
      </w:r>
      <w:r w:rsidRPr="005C3339">
        <w:rPr>
          <w:rFonts w:ascii="Times New Roman" w:hAnsi="Times New Roman"/>
          <w:i/>
          <w:sz w:val="28"/>
          <w:szCs w:val="28"/>
          <w:lang w:val="kk-KZ"/>
        </w:rPr>
        <w:t>Нур-Султан, ул. Е495 (проектное наименование), район здания №</w:t>
      </w:r>
      <w:r w:rsidR="00DC2526">
        <w:rPr>
          <w:rFonts w:ascii="Times New Roman" w:hAnsi="Times New Roman"/>
          <w:i/>
          <w:sz w:val="28"/>
          <w:szCs w:val="28"/>
          <w:lang w:val="kk-KZ"/>
        </w:rPr>
        <w:t> </w:t>
      </w:r>
      <w:r w:rsidRPr="005C3339">
        <w:rPr>
          <w:rFonts w:ascii="Times New Roman" w:hAnsi="Times New Roman"/>
          <w:i/>
          <w:sz w:val="28"/>
          <w:szCs w:val="28"/>
          <w:lang w:val="kk-KZ"/>
        </w:rPr>
        <w:t xml:space="preserve">2» </w:t>
      </w:r>
      <w:r w:rsidRPr="005C3339">
        <w:rPr>
          <w:rFonts w:ascii="Times New Roman" w:hAnsi="Times New Roman"/>
          <w:iCs/>
          <w:sz w:val="28"/>
          <w:szCs w:val="28"/>
          <w:lang w:val="kk-KZ"/>
        </w:rPr>
        <w:t>с</w:t>
      </w:r>
      <w:r w:rsidRPr="005C3339">
        <w:rPr>
          <w:rFonts w:ascii="Times New Roman" w:hAnsi="Times New Roman"/>
          <w:i/>
          <w:sz w:val="28"/>
          <w:szCs w:val="28"/>
          <w:lang w:val="kk-KZ"/>
        </w:rPr>
        <w:t xml:space="preserve"> </w:t>
      </w:r>
      <w:r w:rsidRPr="005C3339">
        <w:rPr>
          <w:rFonts w:ascii="Times New Roman" w:hAnsi="Times New Roman"/>
          <w:bCs/>
          <w:sz w:val="28"/>
          <w:szCs w:val="28"/>
          <w:lang w:val="kk-KZ"/>
        </w:rPr>
        <w:t xml:space="preserve">суммой гос.обязательств </w:t>
      </w:r>
      <w:r w:rsidRPr="000E1D7B">
        <w:rPr>
          <w:rFonts w:ascii="Times New Roman" w:hAnsi="Times New Roman"/>
          <w:sz w:val="28"/>
          <w:szCs w:val="28"/>
          <w:lang w:val="kk-KZ"/>
        </w:rPr>
        <w:t>13 381 067,2</w:t>
      </w:r>
      <w:r w:rsidR="00642870">
        <w:rPr>
          <w:rFonts w:ascii="Times New Roman" w:hAnsi="Times New Roman"/>
          <w:bCs/>
          <w:sz w:val="28"/>
          <w:szCs w:val="28"/>
          <w:lang w:val="kk-KZ"/>
        </w:rPr>
        <w:t> тыс.тенге</w:t>
      </w:r>
      <w:r w:rsidRPr="005C3339">
        <w:rPr>
          <w:rFonts w:ascii="Times New Roman" w:hAnsi="Times New Roman"/>
          <w:bCs/>
          <w:sz w:val="28"/>
          <w:szCs w:val="28"/>
          <w:lang w:val="kk-KZ"/>
        </w:rPr>
        <w:t xml:space="preserve"> </w:t>
      </w:r>
      <w:r w:rsidRPr="005C3339">
        <w:rPr>
          <w:rFonts w:ascii="Times New Roman" w:hAnsi="Times New Roman"/>
          <w:sz w:val="28"/>
          <w:szCs w:val="28"/>
          <w:lang w:val="kk-KZ"/>
        </w:rPr>
        <w:t xml:space="preserve">(гос.партнер – Управление Делами Президента РК, частный партнер - ТОО </w:t>
      </w:r>
      <w:r w:rsidR="00DC2526">
        <w:rPr>
          <w:rFonts w:ascii="Times New Roman" w:hAnsi="Times New Roman"/>
          <w:sz w:val="28"/>
          <w:szCs w:val="28"/>
          <w:lang w:val="kk-KZ"/>
        </w:rPr>
        <w:t>«</w:t>
      </w:r>
      <w:r w:rsidRPr="005C3339">
        <w:rPr>
          <w:rFonts w:ascii="Times New Roman" w:hAnsi="Times New Roman"/>
          <w:sz w:val="28"/>
          <w:szCs w:val="28"/>
          <w:lang w:val="kk-KZ"/>
        </w:rPr>
        <w:t>Дал диагностик</w:t>
      </w:r>
      <w:r w:rsidR="00DC2526">
        <w:rPr>
          <w:rFonts w:ascii="Times New Roman" w:hAnsi="Times New Roman"/>
          <w:sz w:val="28"/>
          <w:szCs w:val="28"/>
          <w:lang w:val="kk-KZ"/>
        </w:rPr>
        <w:t>»</w:t>
      </w:r>
      <w:r w:rsidRPr="005C3339">
        <w:rPr>
          <w:rFonts w:ascii="Times New Roman" w:hAnsi="Times New Roman"/>
          <w:sz w:val="28"/>
          <w:szCs w:val="28"/>
          <w:lang w:val="kk-KZ"/>
        </w:rPr>
        <w:t>), срок действия договора: 2022 – 2027</w:t>
      </w:r>
      <w:r w:rsidR="00DC2526">
        <w:rPr>
          <w:rFonts w:ascii="Times New Roman" w:hAnsi="Times New Roman"/>
          <w:sz w:val="28"/>
          <w:szCs w:val="28"/>
          <w:lang w:val="kk-KZ"/>
        </w:rPr>
        <w:t> </w:t>
      </w:r>
      <w:r w:rsidRPr="005C3339">
        <w:rPr>
          <w:rFonts w:ascii="Times New Roman" w:hAnsi="Times New Roman"/>
          <w:sz w:val="28"/>
          <w:szCs w:val="28"/>
          <w:lang w:val="kk-KZ"/>
        </w:rPr>
        <w:t>гг.</w:t>
      </w:r>
    </w:p>
    <w:p w:rsidR="004D2C1C" w:rsidRPr="005C3339" w:rsidRDefault="004D2C1C" w:rsidP="008B2D4C">
      <w:pPr>
        <w:pStyle w:val="af2"/>
        <w:ind w:firstLine="709"/>
        <w:jc w:val="both"/>
        <w:rPr>
          <w:rFonts w:ascii="Times New Roman" w:hAnsi="Times New Roman"/>
          <w:sz w:val="28"/>
          <w:szCs w:val="28"/>
          <w:lang w:val="kk-KZ"/>
        </w:rPr>
      </w:pPr>
      <w:r w:rsidRPr="005C3339">
        <w:rPr>
          <w:rFonts w:ascii="Times New Roman" w:hAnsi="Times New Roman"/>
          <w:sz w:val="28"/>
          <w:szCs w:val="28"/>
          <w:lang w:val="kk-KZ"/>
        </w:rPr>
        <w:t>В рамках проекта введен в эксплуатацию Центр ядерной медицины в августе 2022 года</w:t>
      </w:r>
      <w:r w:rsidR="00DC6BFC" w:rsidRPr="005C3339">
        <w:rPr>
          <w:rFonts w:ascii="Times New Roman" w:hAnsi="Times New Roman"/>
          <w:sz w:val="28"/>
          <w:szCs w:val="28"/>
          <w:lang w:val="kk-KZ"/>
        </w:rPr>
        <w:t>. В отчетном году оплачено 2 676 213,4</w:t>
      </w:r>
      <w:r w:rsidR="00642870">
        <w:rPr>
          <w:rFonts w:ascii="Times New Roman" w:hAnsi="Times New Roman"/>
          <w:sz w:val="28"/>
          <w:szCs w:val="28"/>
          <w:lang w:val="kk-KZ"/>
        </w:rPr>
        <w:t> тыс.тенге</w:t>
      </w:r>
      <w:r w:rsidR="00DC6BFC" w:rsidRPr="005C3339">
        <w:rPr>
          <w:rFonts w:ascii="Times New Roman" w:hAnsi="Times New Roman"/>
          <w:sz w:val="28"/>
          <w:szCs w:val="28"/>
          <w:lang w:val="kk-KZ"/>
        </w:rPr>
        <w:t xml:space="preserve"> в качестве компенсации инвестиционных затрат частного партнера;</w:t>
      </w:r>
    </w:p>
    <w:p w:rsidR="00A777FE" w:rsidRPr="005C3339" w:rsidRDefault="00A777FE" w:rsidP="008B2D4C">
      <w:pPr>
        <w:pStyle w:val="af2"/>
        <w:numPr>
          <w:ilvl w:val="0"/>
          <w:numId w:val="12"/>
        </w:numPr>
        <w:ind w:left="0" w:firstLine="709"/>
        <w:jc w:val="both"/>
        <w:rPr>
          <w:rFonts w:ascii="Times New Roman" w:hAnsi="Times New Roman"/>
          <w:i/>
          <w:sz w:val="28"/>
          <w:szCs w:val="28"/>
          <w:lang w:val="kk-KZ"/>
        </w:rPr>
      </w:pPr>
      <w:r w:rsidRPr="005C3339">
        <w:rPr>
          <w:rFonts w:ascii="Times New Roman" w:hAnsi="Times New Roman"/>
          <w:i/>
          <w:sz w:val="28"/>
          <w:szCs w:val="28"/>
          <w:lang w:val="kk-KZ"/>
        </w:rPr>
        <w:t xml:space="preserve">проект </w:t>
      </w:r>
      <w:r w:rsidR="00DC2526">
        <w:rPr>
          <w:rFonts w:ascii="Times New Roman" w:hAnsi="Times New Roman"/>
          <w:i/>
          <w:sz w:val="28"/>
          <w:szCs w:val="28"/>
          <w:lang w:val="kk-KZ"/>
        </w:rPr>
        <w:t>«</w:t>
      </w:r>
      <w:r w:rsidRPr="005C3339">
        <w:rPr>
          <w:rFonts w:ascii="Times New Roman" w:hAnsi="Times New Roman"/>
          <w:i/>
          <w:sz w:val="28"/>
          <w:szCs w:val="28"/>
          <w:lang w:val="kk-KZ"/>
        </w:rPr>
        <w:t xml:space="preserve">Внедрение и адаптация информационной системы безбумажного документооборота в области грузовых авиаперевозок </w:t>
      </w:r>
      <w:r w:rsidR="00DC2526">
        <w:rPr>
          <w:rFonts w:ascii="Times New Roman" w:hAnsi="Times New Roman"/>
          <w:i/>
          <w:sz w:val="28"/>
          <w:szCs w:val="28"/>
          <w:lang w:val="kk-KZ"/>
        </w:rPr>
        <w:t>«</w:t>
      </w:r>
      <w:r w:rsidRPr="005C3339">
        <w:rPr>
          <w:rFonts w:ascii="Times New Roman" w:hAnsi="Times New Roman"/>
          <w:i/>
          <w:sz w:val="28"/>
          <w:szCs w:val="28"/>
          <w:lang w:val="kk-KZ"/>
        </w:rPr>
        <w:t>e-Freight</w:t>
      </w:r>
      <w:r w:rsidR="00DC2526">
        <w:rPr>
          <w:rFonts w:ascii="Times New Roman" w:hAnsi="Times New Roman"/>
          <w:i/>
          <w:sz w:val="28"/>
          <w:szCs w:val="28"/>
          <w:lang w:val="kk-KZ"/>
        </w:rPr>
        <w:t>»</w:t>
      </w:r>
      <w:r w:rsidRPr="005C3339">
        <w:rPr>
          <w:rFonts w:ascii="Times New Roman" w:hAnsi="Times New Roman"/>
          <w:i/>
          <w:sz w:val="28"/>
          <w:szCs w:val="28"/>
          <w:lang w:val="kk-KZ"/>
        </w:rPr>
        <w:t xml:space="preserve"> не содержит государственных обязательств (срок действия догвора: 2018 - 2029гг.)</w:t>
      </w:r>
    </w:p>
    <w:p w:rsidR="00A777FE" w:rsidRPr="005C3339" w:rsidRDefault="00A777FE" w:rsidP="008B2D4C">
      <w:pPr>
        <w:pStyle w:val="af0"/>
        <w:pBdr>
          <w:bottom w:val="single" w:sz="4" w:space="30" w:color="FFFFFF"/>
        </w:pBdr>
        <w:adjustRightInd w:val="0"/>
        <w:ind w:left="0" w:firstLine="709"/>
        <w:jc w:val="both"/>
        <w:rPr>
          <w:rFonts w:eastAsia="Calibri"/>
          <w:sz w:val="28"/>
          <w:szCs w:val="28"/>
        </w:rPr>
      </w:pPr>
      <w:r w:rsidRPr="005C3339">
        <w:rPr>
          <w:rFonts w:eastAsia="Calibri"/>
          <w:sz w:val="28"/>
          <w:szCs w:val="28"/>
        </w:rPr>
        <w:t>В декабре 2016 года частным инвестором - консорциумом компаний ООО</w:t>
      </w:r>
      <w:r w:rsidR="00DC2526">
        <w:rPr>
          <w:b/>
          <w:sz w:val="28"/>
          <w:szCs w:val="28"/>
        </w:rPr>
        <w:t xml:space="preserve"> </w:t>
      </w:r>
      <w:r w:rsidRPr="005C3339">
        <w:rPr>
          <w:rFonts w:eastAsia="Calibri"/>
          <w:sz w:val="28"/>
          <w:szCs w:val="28"/>
        </w:rPr>
        <w:t>«ТрансИнфоТех» (РФ), АО «НИКХ «Зерде» и ТОО «SecureTech Corporation» инициирован проект ГЧП «Внедрение и адаптация информационной системы безбумажного документооборота в области грузовых авиаперевозок «e-freight». Концепция проекта согласована с заинтересованными государственными органами, 25 декабря 2016</w:t>
      </w:r>
      <w:r w:rsidR="00DC2526">
        <w:rPr>
          <w:rFonts w:eastAsia="Calibri"/>
          <w:sz w:val="28"/>
          <w:szCs w:val="28"/>
        </w:rPr>
        <w:t xml:space="preserve"> </w:t>
      </w:r>
      <w:r w:rsidRPr="005C3339">
        <w:rPr>
          <w:rFonts w:eastAsia="Calibri"/>
          <w:sz w:val="28"/>
          <w:szCs w:val="28"/>
        </w:rPr>
        <w:t>года получено экономическое заключение МНЭ РК (АО «Казахстанский центр ГЧП» 14 июня 2018 года состоялась церемония подписания Договора ГЧП.</w:t>
      </w:r>
    </w:p>
    <w:p w:rsidR="005C3339" w:rsidRDefault="00A777FE" w:rsidP="008B2D4C">
      <w:pPr>
        <w:pStyle w:val="af0"/>
        <w:pBdr>
          <w:bottom w:val="single" w:sz="4" w:space="30" w:color="FFFFFF"/>
        </w:pBdr>
        <w:adjustRightInd w:val="0"/>
        <w:ind w:left="0" w:firstLine="709"/>
        <w:jc w:val="both"/>
        <w:rPr>
          <w:rFonts w:eastAsia="Calibri"/>
          <w:sz w:val="28"/>
          <w:szCs w:val="28"/>
        </w:rPr>
      </w:pPr>
      <w:r w:rsidRPr="005C3339">
        <w:rPr>
          <w:rFonts w:eastAsia="Calibri"/>
          <w:sz w:val="28"/>
          <w:szCs w:val="28"/>
        </w:rPr>
        <w:t>В рамках Дня индустриализации 11 декабря 2018 года с участием Главы государства проект был введен в опытную эксплуатацию.</w:t>
      </w:r>
    </w:p>
    <w:p w:rsidR="00A777FE" w:rsidRPr="005C3339" w:rsidRDefault="00A777FE" w:rsidP="008B2D4C">
      <w:pPr>
        <w:pStyle w:val="af0"/>
        <w:pBdr>
          <w:bottom w:val="single" w:sz="4" w:space="30" w:color="FFFFFF"/>
        </w:pBdr>
        <w:adjustRightInd w:val="0"/>
        <w:ind w:left="0" w:firstLine="709"/>
        <w:jc w:val="both"/>
        <w:rPr>
          <w:rFonts w:eastAsia="Calibri"/>
          <w:sz w:val="28"/>
          <w:szCs w:val="28"/>
        </w:rPr>
      </w:pPr>
      <w:r w:rsidRPr="005C3339">
        <w:rPr>
          <w:rFonts w:eastAsia="Calibri"/>
          <w:sz w:val="28"/>
          <w:szCs w:val="28"/>
        </w:rPr>
        <w:t>В начале 2019 года программное обеспечение было установлено на серверах дата-центра OneCloud (г.</w:t>
      </w:r>
      <w:r w:rsidR="00DC2526">
        <w:rPr>
          <w:rFonts w:eastAsia="Calibri"/>
          <w:sz w:val="28"/>
          <w:szCs w:val="28"/>
        </w:rPr>
        <w:t> </w:t>
      </w:r>
      <w:r w:rsidRPr="005C3339">
        <w:rPr>
          <w:rFonts w:eastAsia="Calibri"/>
          <w:sz w:val="28"/>
          <w:szCs w:val="28"/>
        </w:rPr>
        <w:t>Нур-Султан), а также проведено тестирование и обучение пользователей всех аэропортов Казахстана на базе офиса Частного партнера в Astana HUB.</w:t>
      </w:r>
    </w:p>
    <w:p w:rsidR="00A777FE" w:rsidRPr="005C3339" w:rsidRDefault="00A777FE" w:rsidP="008B2D4C">
      <w:pPr>
        <w:pStyle w:val="af0"/>
        <w:pBdr>
          <w:bottom w:val="single" w:sz="4" w:space="30" w:color="FFFFFF"/>
        </w:pBdr>
        <w:adjustRightInd w:val="0"/>
        <w:ind w:left="0" w:firstLine="709"/>
        <w:jc w:val="both"/>
        <w:rPr>
          <w:rFonts w:eastAsia="Calibri"/>
          <w:sz w:val="28"/>
          <w:szCs w:val="28"/>
        </w:rPr>
      </w:pPr>
      <w:r w:rsidRPr="005C3339">
        <w:rPr>
          <w:rFonts w:eastAsia="Calibri"/>
          <w:sz w:val="28"/>
          <w:szCs w:val="28"/>
        </w:rPr>
        <w:t xml:space="preserve">В марте 2019 года проведен запуск системы в тестовой среде во всех аэропортах Республики Казахстан с участием казахстанских авиакомпаний. </w:t>
      </w:r>
    </w:p>
    <w:p w:rsidR="00A777FE" w:rsidRPr="005C3339" w:rsidRDefault="00A777FE" w:rsidP="008B2D4C">
      <w:pPr>
        <w:pStyle w:val="af0"/>
        <w:pBdr>
          <w:bottom w:val="single" w:sz="4" w:space="30" w:color="FFFFFF"/>
        </w:pBdr>
        <w:adjustRightInd w:val="0"/>
        <w:ind w:left="0" w:firstLine="709"/>
        <w:jc w:val="both"/>
        <w:rPr>
          <w:rFonts w:eastAsia="Calibri"/>
          <w:sz w:val="28"/>
          <w:szCs w:val="28"/>
        </w:rPr>
      </w:pPr>
      <w:r w:rsidRPr="005C3339">
        <w:rPr>
          <w:rFonts w:eastAsia="Calibri"/>
          <w:sz w:val="28"/>
          <w:szCs w:val="28"/>
        </w:rPr>
        <w:t xml:space="preserve">В октябре 2019 года информационная система «e-freight» (далее-ИС «e-freight») была введена в промышленную эксплуатацию, и на сегодняшний день работает в штатном режиме в соответствии с целями, задачами и требованиями, </w:t>
      </w:r>
      <w:r w:rsidRPr="005C3339">
        <w:rPr>
          <w:rFonts w:eastAsia="Calibri"/>
          <w:sz w:val="28"/>
          <w:szCs w:val="28"/>
        </w:rPr>
        <w:lastRenderedPageBreak/>
        <w:t>изложенными в технической документации и нормативно-технической документации.</w:t>
      </w:r>
    </w:p>
    <w:p w:rsidR="00A777FE" w:rsidRPr="005C3339" w:rsidRDefault="00A777FE" w:rsidP="008B2D4C">
      <w:pPr>
        <w:pStyle w:val="af0"/>
        <w:pBdr>
          <w:bottom w:val="single" w:sz="4" w:space="30" w:color="FFFFFF"/>
        </w:pBdr>
        <w:adjustRightInd w:val="0"/>
        <w:ind w:left="0" w:firstLine="709"/>
        <w:jc w:val="both"/>
        <w:rPr>
          <w:rFonts w:eastAsia="Calibri"/>
          <w:sz w:val="28"/>
          <w:szCs w:val="28"/>
        </w:rPr>
      </w:pPr>
      <w:r w:rsidRPr="005C3339">
        <w:rPr>
          <w:rFonts w:eastAsia="Calibri"/>
          <w:sz w:val="28"/>
          <w:szCs w:val="28"/>
        </w:rPr>
        <w:t>В настоящее время к ИС «e-Freight» подключены все аэропорты Казахстана и авиакомпании: SCAT, AirAstana, Turkish Airlines, Lufthansa,</w:t>
      </w:r>
      <w:r w:rsidR="0061210B">
        <w:rPr>
          <w:rFonts w:eastAsia="Calibri"/>
          <w:sz w:val="28"/>
          <w:szCs w:val="28"/>
        </w:rPr>
        <w:t xml:space="preserve"> </w:t>
      </w:r>
      <w:r w:rsidRPr="005C3339">
        <w:rPr>
          <w:rFonts w:eastAsia="Calibri"/>
          <w:sz w:val="28"/>
          <w:szCs w:val="28"/>
        </w:rPr>
        <w:t>CargoLux, s7, ChinaSouthern, Узбекские авиалинии, ЭйрБриджКарго, SilkWay West, FlyDubai, Уральские авиалинии, MNGAirlines, между которыми осуществляется обмен электронными сообщениями по стандартам IATA. Также продолжается работа по подключению к системе иностранных авиакомпании.</w:t>
      </w:r>
    </w:p>
    <w:p w:rsidR="00A777FE" w:rsidRPr="005C3339" w:rsidRDefault="00A777FE" w:rsidP="008B2D4C">
      <w:pPr>
        <w:pStyle w:val="af0"/>
        <w:pBdr>
          <w:bottom w:val="single" w:sz="4" w:space="30" w:color="FFFFFF"/>
        </w:pBdr>
        <w:adjustRightInd w:val="0"/>
        <w:ind w:left="0" w:firstLine="709"/>
        <w:jc w:val="both"/>
        <w:rPr>
          <w:rFonts w:eastAsia="Calibri"/>
          <w:sz w:val="28"/>
          <w:szCs w:val="28"/>
        </w:rPr>
      </w:pPr>
      <w:r w:rsidRPr="005C3339">
        <w:rPr>
          <w:rFonts w:eastAsia="Calibri"/>
          <w:sz w:val="28"/>
          <w:szCs w:val="28"/>
        </w:rPr>
        <w:t>В 2020 году</w:t>
      </w:r>
      <w:r w:rsidRPr="005C3339">
        <w:rPr>
          <w:rFonts w:eastAsia="Calibri"/>
          <w:sz w:val="28"/>
          <w:szCs w:val="28"/>
          <w:lang w:val="kk-KZ"/>
        </w:rPr>
        <w:t xml:space="preserve"> </w:t>
      </w:r>
      <w:r w:rsidRPr="005C3339">
        <w:rPr>
          <w:rFonts w:eastAsia="Calibri"/>
          <w:sz w:val="28"/>
          <w:szCs w:val="28"/>
        </w:rPr>
        <w:t>на платформе Smart Bridge</w:t>
      </w:r>
      <w:r w:rsidRPr="005C3339">
        <w:rPr>
          <w:rFonts w:eastAsia="Calibri"/>
          <w:sz w:val="28"/>
          <w:szCs w:val="28"/>
          <w:lang w:val="kk-KZ"/>
        </w:rPr>
        <w:t xml:space="preserve"> была проведена работа по интеграции </w:t>
      </w:r>
      <w:r w:rsidRPr="005C3339">
        <w:rPr>
          <w:rFonts w:eastAsia="Calibri"/>
          <w:sz w:val="28"/>
          <w:szCs w:val="28"/>
        </w:rPr>
        <w:t>ИС «e-freight»</w:t>
      </w:r>
      <w:r w:rsidRPr="005C3339">
        <w:rPr>
          <w:rFonts w:eastAsia="Calibri"/>
          <w:sz w:val="28"/>
          <w:szCs w:val="28"/>
          <w:lang w:val="kk-KZ"/>
        </w:rPr>
        <w:t xml:space="preserve"> </w:t>
      </w:r>
      <w:r w:rsidRPr="005C3339">
        <w:rPr>
          <w:rFonts w:eastAsia="Calibri"/>
          <w:sz w:val="28"/>
          <w:szCs w:val="28"/>
        </w:rPr>
        <w:t>с информационной системой «АСТАНА-1» МФ РК. ИС «</w:t>
      </w:r>
      <w:r w:rsidRPr="005C3339">
        <w:rPr>
          <w:rFonts w:eastAsia="Calibri"/>
          <w:sz w:val="28"/>
          <w:szCs w:val="28"/>
          <w:lang w:val="en-US"/>
        </w:rPr>
        <w:t>e</w:t>
      </w:r>
      <w:r w:rsidRPr="005C3339">
        <w:rPr>
          <w:rFonts w:eastAsia="Calibri"/>
          <w:sz w:val="28"/>
          <w:szCs w:val="28"/>
        </w:rPr>
        <w:t>-</w:t>
      </w:r>
      <w:r w:rsidRPr="005C3339">
        <w:rPr>
          <w:rFonts w:eastAsia="Calibri"/>
          <w:sz w:val="28"/>
          <w:szCs w:val="28"/>
          <w:lang w:val="en-US"/>
        </w:rPr>
        <w:t>Freight</w:t>
      </w:r>
      <w:r w:rsidRPr="005C3339">
        <w:rPr>
          <w:rFonts w:eastAsia="Calibri"/>
          <w:sz w:val="28"/>
          <w:szCs w:val="28"/>
        </w:rPr>
        <w:t>» обрабатывает и передает сведения в ИС «АСТАНА-1» Таможенных органов для ознакомления с предварительной информацией о планируемых грузах (модуль – Таможня) и для ускорения таможенных операций, а также получает данные по выпущенным таможенным декларациям.</w:t>
      </w:r>
    </w:p>
    <w:p w:rsidR="00A777FE" w:rsidRPr="005C3339" w:rsidRDefault="00A777FE" w:rsidP="008B2D4C">
      <w:pPr>
        <w:pStyle w:val="af0"/>
        <w:pBdr>
          <w:bottom w:val="single" w:sz="4" w:space="30" w:color="FFFFFF"/>
        </w:pBdr>
        <w:adjustRightInd w:val="0"/>
        <w:ind w:left="0" w:firstLine="709"/>
        <w:jc w:val="both"/>
        <w:rPr>
          <w:rFonts w:eastAsia="Calibri"/>
          <w:sz w:val="28"/>
          <w:szCs w:val="28"/>
        </w:rPr>
      </w:pPr>
      <w:r w:rsidRPr="005C3339">
        <w:rPr>
          <w:rFonts w:eastAsia="Calibri"/>
          <w:sz w:val="28"/>
          <w:szCs w:val="28"/>
        </w:rPr>
        <w:t>Завершаются работы по интеграции с ИС «</w:t>
      </w:r>
      <w:r w:rsidRPr="005C3339">
        <w:rPr>
          <w:rFonts w:eastAsia="Calibri"/>
          <w:sz w:val="28"/>
          <w:szCs w:val="28"/>
          <w:lang w:val="en-US"/>
        </w:rPr>
        <w:t>Agriculture</w:t>
      </w:r>
      <w:r w:rsidRPr="005C3339">
        <w:rPr>
          <w:rFonts w:eastAsia="Calibri"/>
          <w:sz w:val="28"/>
          <w:szCs w:val="28"/>
        </w:rPr>
        <w:t>» МСХ РК, что позволит отказаться от бумажных авианакладных по внутренним перевозкам обычных грузов, получать электронные разрешения от санитарно-карантинных служб, электронные карантинные справки (сертификаты).</w:t>
      </w:r>
    </w:p>
    <w:p w:rsidR="00093A04" w:rsidRPr="005C3339" w:rsidRDefault="00A777FE" w:rsidP="008B2D4C">
      <w:pPr>
        <w:pStyle w:val="af0"/>
        <w:pBdr>
          <w:bottom w:val="single" w:sz="4" w:space="30" w:color="FFFFFF"/>
        </w:pBdr>
        <w:adjustRightInd w:val="0"/>
        <w:ind w:left="0" w:firstLine="709"/>
        <w:jc w:val="both"/>
        <w:rPr>
          <w:rFonts w:eastAsia="Calibri"/>
          <w:sz w:val="28"/>
          <w:szCs w:val="28"/>
        </w:rPr>
      </w:pPr>
      <w:r w:rsidRPr="005C3339">
        <w:rPr>
          <w:rFonts w:eastAsia="Calibri"/>
          <w:sz w:val="28"/>
          <w:szCs w:val="28"/>
        </w:rPr>
        <w:t>В текущем году планируется перейти от бумажных авианакладных к электронным накладным по вну</w:t>
      </w:r>
      <w:r w:rsidR="00093A04" w:rsidRPr="005C3339">
        <w:rPr>
          <w:rFonts w:eastAsia="Calibri"/>
          <w:sz w:val="28"/>
          <w:szCs w:val="28"/>
        </w:rPr>
        <w:t>тренним грузовым авиаперевозкам;</w:t>
      </w:r>
    </w:p>
    <w:p w:rsidR="00093A04" w:rsidRPr="005C3339" w:rsidRDefault="00093A04" w:rsidP="008B2D4C">
      <w:pPr>
        <w:pStyle w:val="af0"/>
        <w:pBdr>
          <w:bottom w:val="single" w:sz="4" w:space="30" w:color="FFFFFF"/>
        </w:pBdr>
        <w:adjustRightInd w:val="0"/>
        <w:ind w:left="0" w:firstLine="709"/>
        <w:jc w:val="both"/>
        <w:rPr>
          <w:i/>
          <w:sz w:val="28"/>
          <w:szCs w:val="28"/>
          <w:lang w:val="kk-KZ"/>
        </w:rPr>
      </w:pPr>
      <w:r w:rsidRPr="005C3339">
        <w:rPr>
          <w:rFonts w:eastAsia="Calibri"/>
          <w:sz w:val="28"/>
          <w:szCs w:val="28"/>
        </w:rPr>
        <w:t xml:space="preserve">- </w:t>
      </w:r>
      <w:r w:rsidR="00A777FE" w:rsidRPr="005C3339">
        <w:rPr>
          <w:i/>
          <w:sz w:val="28"/>
          <w:szCs w:val="28"/>
          <w:lang w:val="kk-KZ"/>
        </w:rPr>
        <w:t xml:space="preserve">проект «Создание, внедрение и обеспечение функционирования автоматизированной ИС </w:t>
      </w:r>
      <w:r w:rsidR="00DC2526">
        <w:rPr>
          <w:i/>
          <w:sz w:val="28"/>
          <w:szCs w:val="28"/>
          <w:lang w:val="kk-KZ"/>
        </w:rPr>
        <w:t>«</w:t>
      </w:r>
      <w:r w:rsidR="00A777FE" w:rsidRPr="005C3339">
        <w:rPr>
          <w:i/>
          <w:sz w:val="28"/>
          <w:szCs w:val="28"/>
          <w:lang w:val="kk-KZ"/>
        </w:rPr>
        <w:t>Күнделік</w:t>
      </w:r>
      <w:r w:rsidR="00DC2526">
        <w:rPr>
          <w:i/>
          <w:sz w:val="28"/>
          <w:szCs w:val="28"/>
          <w:lang w:val="kk-KZ"/>
        </w:rPr>
        <w:t>»</w:t>
      </w:r>
      <w:r w:rsidR="00A777FE" w:rsidRPr="005C3339">
        <w:rPr>
          <w:i/>
          <w:sz w:val="28"/>
          <w:szCs w:val="28"/>
          <w:lang w:val="kk-KZ"/>
        </w:rPr>
        <w:t xml:space="preserve"> в Республике Казахстан» не содержит государственных обязательств (срок действия договора: </w:t>
      </w:r>
      <w:r w:rsidRPr="005C3339">
        <w:rPr>
          <w:i/>
          <w:sz w:val="28"/>
          <w:szCs w:val="28"/>
          <w:lang w:val="kk-KZ"/>
        </w:rPr>
        <w:t>2018-2030 г.</w:t>
      </w:r>
      <w:r w:rsidR="00A777FE" w:rsidRPr="005C3339">
        <w:rPr>
          <w:i/>
          <w:sz w:val="28"/>
          <w:szCs w:val="28"/>
          <w:lang w:val="kk-KZ"/>
        </w:rPr>
        <w:t>).</w:t>
      </w:r>
    </w:p>
    <w:p w:rsidR="00093A04" w:rsidRPr="005C3339" w:rsidRDefault="00A777FE" w:rsidP="008B2D4C">
      <w:pPr>
        <w:pStyle w:val="af0"/>
        <w:pBdr>
          <w:bottom w:val="single" w:sz="4" w:space="30" w:color="FFFFFF"/>
        </w:pBdr>
        <w:adjustRightInd w:val="0"/>
        <w:ind w:left="0" w:firstLine="709"/>
        <w:jc w:val="both"/>
        <w:rPr>
          <w:sz w:val="28"/>
          <w:szCs w:val="28"/>
          <w:lang w:val="kk-KZ"/>
        </w:rPr>
      </w:pPr>
      <w:r w:rsidRPr="005C3339">
        <w:rPr>
          <w:sz w:val="28"/>
          <w:szCs w:val="28"/>
          <w:lang w:val="kk-KZ"/>
        </w:rPr>
        <w:t>Между Министерство</w:t>
      </w:r>
      <w:r w:rsidRPr="005C3339">
        <w:rPr>
          <w:sz w:val="28"/>
          <w:szCs w:val="28"/>
        </w:rPr>
        <w:t>м</w:t>
      </w:r>
      <w:r w:rsidRPr="005C3339">
        <w:rPr>
          <w:sz w:val="28"/>
          <w:szCs w:val="28"/>
          <w:lang w:val="kk-KZ"/>
        </w:rPr>
        <w:t xml:space="preserve"> образования и науки Республики Казахстан и ТОО</w:t>
      </w:r>
      <w:r w:rsidR="00DC2526">
        <w:rPr>
          <w:sz w:val="28"/>
          <w:szCs w:val="28"/>
          <w:lang w:val="kk-KZ"/>
        </w:rPr>
        <w:t xml:space="preserve"> </w:t>
      </w:r>
      <w:r w:rsidRPr="005C3339">
        <w:rPr>
          <w:sz w:val="28"/>
          <w:szCs w:val="28"/>
          <w:lang w:val="kk-KZ"/>
        </w:rPr>
        <w:t>«Күнделік (Kundelik)» 26</w:t>
      </w:r>
      <w:r w:rsidR="00DC2526">
        <w:rPr>
          <w:sz w:val="28"/>
          <w:szCs w:val="28"/>
          <w:lang w:val="kk-KZ"/>
        </w:rPr>
        <w:t xml:space="preserve"> </w:t>
      </w:r>
      <w:r w:rsidRPr="005C3339">
        <w:rPr>
          <w:sz w:val="28"/>
          <w:szCs w:val="28"/>
          <w:lang w:val="kk-KZ"/>
        </w:rPr>
        <w:t>января 2018</w:t>
      </w:r>
      <w:r w:rsidR="00DC2526">
        <w:rPr>
          <w:sz w:val="28"/>
          <w:szCs w:val="28"/>
          <w:lang w:val="kk-KZ"/>
        </w:rPr>
        <w:t xml:space="preserve"> </w:t>
      </w:r>
      <w:r w:rsidRPr="005C3339">
        <w:rPr>
          <w:sz w:val="28"/>
          <w:szCs w:val="28"/>
          <w:lang w:val="kk-KZ"/>
        </w:rPr>
        <w:t>года заключен договор о государственно-частном партнерстве по республиканскому проекту</w:t>
      </w:r>
      <w:r w:rsidR="00DC2526">
        <w:rPr>
          <w:sz w:val="28"/>
          <w:szCs w:val="28"/>
          <w:lang w:val="kk-KZ"/>
        </w:rPr>
        <w:t xml:space="preserve"> </w:t>
      </w:r>
      <w:r w:rsidRPr="005C3339">
        <w:rPr>
          <w:sz w:val="28"/>
          <w:szCs w:val="28"/>
          <w:lang w:val="kk-KZ"/>
        </w:rPr>
        <w:t xml:space="preserve">«Создание, внедрение и обеспечение функционирования автоматизированной информационной системы </w:t>
      </w:r>
      <w:r w:rsidR="00DC2526">
        <w:rPr>
          <w:sz w:val="28"/>
          <w:szCs w:val="28"/>
          <w:lang w:val="kk-KZ"/>
        </w:rPr>
        <w:t>«</w:t>
      </w:r>
      <w:r w:rsidRPr="005C3339">
        <w:rPr>
          <w:sz w:val="28"/>
          <w:szCs w:val="28"/>
          <w:lang w:val="kk-KZ"/>
        </w:rPr>
        <w:t>Күнделік</w:t>
      </w:r>
      <w:r w:rsidR="00DC2526">
        <w:rPr>
          <w:sz w:val="28"/>
          <w:szCs w:val="28"/>
          <w:lang w:val="kk-KZ"/>
        </w:rPr>
        <w:t>»</w:t>
      </w:r>
      <w:r w:rsidRPr="005C3339">
        <w:rPr>
          <w:sz w:val="28"/>
          <w:szCs w:val="28"/>
          <w:lang w:val="kk-KZ"/>
        </w:rPr>
        <w:t xml:space="preserve"> в Республике Казахстан».</w:t>
      </w:r>
    </w:p>
    <w:p w:rsidR="005C3339" w:rsidRDefault="00A777FE" w:rsidP="008B2D4C">
      <w:pPr>
        <w:pStyle w:val="af0"/>
        <w:pBdr>
          <w:bottom w:val="single" w:sz="4" w:space="30" w:color="FFFFFF"/>
        </w:pBdr>
        <w:adjustRightInd w:val="0"/>
        <w:ind w:left="0" w:firstLine="709"/>
        <w:jc w:val="both"/>
        <w:rPr>
          <w:sz w:val="28"/>
          <w:szCs w:val="28"/>
          <w:lang w:val="kk-KZ"/>
        </w:rPr>
      </w:pPr>
      <w:r w:rsidRPr="005C3339">
        <w:rPr>
          <w:sz w:val="28"/>
          <w:szCs w:val="28"/>
          <w:lang w:val="kk-KZ"/>
        </w:rPr>
        <w:t>Целью проекта является обеспечение равного доступа всех участников образовательного процесса Республики Казахстан к электронным образовательным технологиям, повышение качества образования для обеспечения его конкурентоспособности, а также совершенствование системы учета образовательных достижений обучающихся общеобразовательных организаций Республики Казахстан за счет автоматизации функций и процессов учебно-воспитательной и управленческой деятельности общеобразовательных организаций и органов управления средним образованием.</w:t>
      </w:r>
    </w:p>
    <w:p w:rsidR="00093A04" w:rsidRPr="005C3339" w:rsidRDefault="00A777FE" w:rsidP="008B2D4C">
      <w:pPr>
        <w:pStyle w:val="af0"/>
        <w:pBdr>
          <w:bottom w:val="single" w:sz="4" w:space="30" w:color="FFFFFF"/>
        </w:pBdr>
        <w:adjustRightInd w:val="0"/>
        <w:ind w:left="0" w:firstLine="709"/>
        <w:jc w:val="both"/>
        <w:rPr>
          <w:sz w:val="28"/>
          <w:szCs w:val="28"/>
          <w:lang w:val="kk-KZ"/>
        </w:rPr>
      </w:pPr>
      <w:r w:rsidRPr="005C3339">
        <w:rPr>
          <w:sz w:val="28"/>
          <w:szCs w:val="28"/>
          <w:lang w:val="kk-KZ"/>
        </w:rPr>
        <w:t>В результате реализации настоящего проекта ГЧП выгодами будут являться:</w:t>
      </w:r>
    </w:p>
    <w:p w:rsidR="00093A04" w:rsidRPr="005C3339" w:rsidRDefault="00A777FE" w:rsidP="008B2D4C">
      <w:pPr>
        <w:pStyle w:val="af0"/>
        <w:pBdr>
          <w:bottom w:val="single" w:sz="4" w:space="30" w:color="FFFFFF"/>
        </w:pBdr>
        <w:adjustRightInd w:val="0"/>
        <w:ind w:left="0" w:firstLine="709"/>
        <w:jc w:val="both"/>
        <w:rPr>
          <w:i/>
          <w:sz w:val="28"/>
          <w:szCs w:val="28"/>
          <w:u w:val="single"/>
          <w:lang w:val="kk-KZ"/>
        </w:rPr>
      </w:pPr>
      <w:r w:rsidRPr="005C3339">
        <w:rPr>
          <w:i/>
          <w:sz w:val="28"/>
          <w:szCs w:val="28"/>
          <w:u w:val="single"/>
          <w:lang w:val="kk-KZ"/>
        </w:rPr>
        <w:t>для государства</w:t>
      </w:r>
    </w:p>
    <w:p w:rsidR="00093A04" w:rsidRPr="005C3339" w:rsidRDefault="00A777FE" w:rsidP="008B2D4C">
      <w:pPr>
        <w:pStyle w:val="af0"/>
        <w:pBdr>
          <w:bottom w:val="single" w:sz="4" w:space="30" w:color="FFFFFF"/>
        </w:pBdr>
        <w:adjustRightInd w:val="0"/>
        <w:ind w:left="0" w:firstLine="709"/>
        <w:jc w:val="both"/>
        <w:rPr>
          <w:sz w:val="28"/>
          <w:szCs w:val="28"/>
          <w:lang w:val="kk-KZ"/>
        </w:rPr>
      </w:pPr>
      <w:r w:rsidRPr="005C3339">
        <w:rPr>
          <w:sz w:val="28"/>
          <w:szCs w:val="28"/>
          <w:lang w:val="kk-KZ"/>
        </w:rPr>
        <w:t>- появление новых  методов управления в области образования;</w:t>
      </w:r>
    </w:p>
    <w:p w:rsidR="00093A04" w:rsidRPr="005C3339" w:rsidRDefault="00A777FE" w:rsidP="008B2D4C">
      <w:pPr>
        <w:pStyle w:val="af0"/>
        <w:pBdr>
          <w:bottom w:val="single" w:sz="4" w:space="30" w:color="FFFFFF"/>
        </w:pBdr>
        <w:adjustRightInd w:val="0"/>
        <w:ind w:left="0" w:firstLine="709"/>
        <w:jc w:val="both"/>
        <w:rPr>
          <w:sz w:val="28"/>
          <w:szCs w:val="28"/>
          <w:lang w:val="kk-KZ"/>
        </w:rPr>
      </w:pPr>
      <w:r w:rsidRPr="005C3339">
        <w:rPr>
          <w:sz w:val="28"/>
          <w:szCs w:val="28"/>
          <w:lang w:val="kk-KZ"/>
        </w:rPr>
        <w:t>- повышение эффективности использования бюджетных средств;</w:t>
      </w:r>
    </w:p>
    <w:p w:rsidR="00093A04" w:rsidRPr="005C3339" w:rsidRDefault="00A777FE" w:rsidP="008B2D4C">
      <w:pPr>
        <w:pStyle w:val="af0"/>
        <w:pBdr>
          <w:bottom w:val="single" w:sz="4" w:space="30" w:color="FFFFFF"/>
        </w:pBdr>
        <w:adjustRightInd w:val="0"/>
        <w:ind w:left="0" w:firstLine="709"/>
        <w:jc w:val="both"/>
        <w:rPr>
          <w:sz w:val="28"/>
          <w:szCs w:val="28"/>
          <w:lang w:val="kk-KZ"/>
        </w:rPr>
      </w:pPr>
      <w:r w:rsidRPr="005C3339">
        <w:rPr>
          <w:sz w:val="28"/>
          <w:szCs w:val="28"/>
          <w:lang w:val="kk-KZ"/>
        </w:rPr>
        <w:t>- повышение доступности, привлекательности, качества, открытости сферы образования;</w:t>
      </w:r>
    </w:p>
    <w:p w:rsidR="00093A04" w:rsidRPr="005C3339" w:rsidRDefault="00A777FE" w:rsidP="008B2D4C">
      <w:pPr>
        <w:pStyle w:val="af0"/>
        <w:pBdr>
          <w:bottom w:val="single" w:sz="4" w:space="30" w:color="FFFFFF"/>
        </w:pBdr>
        <w:adjustRightInd w:val="0"/>
        <w:ind w:left="0" w:firstLine="709"/>
        <w:jc w:val="both"/>
        <w:rPr>
          <w:sz w:val="28"/>
          <w:szCs w:val="28"/>
          <w:u w:val="single"/>
          <w:lang w:val="kk-KZ"/>
        </w:rPr>
      </w:pPr>
      <w:r w:rsidRPr="005C3339">
        <w:rPr>
          <w:sz w:val="28"/>
          <w:szCs w:val="28"/>
          <w:u w:val="single"/>
          <w:lang w:val="kk-KZ"/>
        </w:rPr>
        <w:t>для родителей</w:t>
      </w:r>
    </w:p>
    <w:p w:rsidR="00093A04" w:rsidRPr="005C3339" w:rsidRDefault="00A777FE" w:rsidP="008B2D4C">
      <w:pPr>
        <w:pStyle w:val="af0"/>
        <w:pBdr>
          <w:bottom w:val="single" w:sz="4" w:space="30" w:color="FFFFFF"/>
        </w:pBdr>
        <w:adjustRightInd w:val="0"/>
        <w:ind w:left="0" w:firstLine="709"/>
        <w:jc w:val="both"/>
        <w:rPr>
          <w:sz w:val="28"/>
          <w:szCs w:val="28"/>
          <w:lang w:val="kk-KZ"/>
        </w:rPr>
      </w:pPr>
      <w:r w:rsidRPr="005C3339">
        <w:rPr>
          <w:sz w:val="28"/>
          <w:szCs w:val="28"/>
          <w:lang w:val="kk-KZ"/>
        </w:rPr>
        <w:t>- участие родителя в образовательном процессе ребенка;</w:t>
      </w:r>
    </w:p>
    <w:p w:rsidR="00093A04" w:rsidRPr="005C3339" w:rsidRDefault="00A777FE" w:rsidP="008B2D4C">
      <w:pPr>
        <w:pStyle w:val="af0"/>
        <w:pBdr>
          <w:bottom w:val="single" w:sz="4" w:space="30" w:color="FFFFFF"/>
        </w:pBdr>
        <w:adjustRightInd w:val="0"/>
        <w:ind w:left="0" w:firstLine="709"/>
        <w:jc w:val="both"/>
        <w:rPr>
          <w:sz w:val="28"/>
          <w:szCs w:val="28"/>
          <w:lang w:val="kk-KZ"/>
        </w:rPr>
      </w:pPr>
      <w:r w:rsidRPr="005C3339">
        <w:rPr>
          <w:sz w:val="28"/>
          <w:szCs w:val="28"/>
          <w:lang w:val="kk-KZ"/>
        </w:rPr>
        <w:lastRenderedPageBreak/>
        <w:t>- осуществление связи родитель - организация образования - ребенок через дистанционное информационное оповещение об успехах ребенка</w:t>
      </w:r>
      <w:r w:rsidR="00093A04" w:rsidRPr="005C3339">
        <w:rPr>
          <w:sz w:val="28"/>
          <w:szCs w:val="28"/>
          <w:lang w:val="kk-KZ"/>
        </w:rPr>
        <w:t>;</w:t>
      </w:r>
    </w:p>
    <w:p w:rsidR="00093A04" w:rsidRPr="005C3339" w:rsidRDefault="00A777FE" w:rsidP="008B2D4C">
      <w:pPr>
        <w:pStyle w:val="af0"/>
        <w:pBdr>
          <w:bottom w:val="single" w:sz="4" w:space="30" w:color="FFFFFF"/>
        </w:pBdr>
        <w:adjustRightInd w:val="0"/>
        <w:ind w:left="0" w:firstLine="709"/>
        <w:jc w:val="both"/>
        <w:rPr>
          <w:i/>
          <w:sz w:val="28"/>
          <w:szCs w:val="28"/>
          <w:u w:val="single"/>
          <w:lang w:val="kk-KZ"/>
        </w:rPr>
      </w:pPr>
      <w:r w:rsidRPr="005C3339">
        <w:rPr>
          <w:i/>
          <w:sz w:val="28"/>
          <w:szCs w:val="28"/>
          <w:u w:val="single"/>
          <w:lang w:val="kk-KZ"/>
        </w:rPr>
        <w:t>для педагогов и администрации школ</w:t>
      </w:r>
    </w:p>
    <w:p w:rsidR="00093A04" w:rsidRPr="005C3339" w:rsidRDefault="00A777FE" w:rsidP="008B2D4C">
      <w:pPr>
        <w:pStyle w:val="af0"/>
        <w:pBdr>
          <w:bottom w:val="single" w:sz="4" w:space="30" w:color="FFFFFF"/>
        </w:pBdr>
        <w:adjustRightInd w:val="0"/>
        <w:ind w:left="0" w:firstLine="709"/>
        <w:jc w:val="both"/>
        <w:rPr>
          <w:sz w:val="28"/>
          <w:szCs w:val="28"/>
          <w:lang w:val="kk-KZ"/>
        </w:rPr>
      </w:pPr>
      <w:r w:rsidRPr="005C3339">
        <w:rPr>
          <w:sz w:val="28"/>
          <w:szCs w:val="28"/>
          <w:lang w:val="kk-KZ"/>
        </w:rPr>
        <w:t>- переход на постоянное ведение журналов и дневников успеваемости обучающихся в электронном виде;</w:t>
      </w:r>
    </w:p>
    <w:p w:rsidR="00093A04" w:rsidRPr="005C3339" w:rsidRDefault="00A777FE" w:rsidP="008B2D4C">
      <w:pPr>
        <w:pStyle w:val="af0"/>
        <w:pBdr>
          <w:bottom w:val="single" w:sz="4" w:space="30" w:color="FFFFFF"/>
        </w:pBdr>
        <w:adjustRightInd w:val="0"/>
        <w:ind w:left="0" w:firstLine="709"/>
        <w:jc w:val="both"/>
        <w:rPr>
          <w:sz w:val="28"/>
          <w:szCs w:val="28"/>
          <w:lang w:val="kk-KZ"/>
        </w:rPr>
      </w:pPr>
      <w:r w:rsidRPr="005C3339">
        <w:rPr>
          <w:sz w:val="28"/>
          <w:szCs w:val="28"/>
          <w:lang w:val="kk-KZ"/>
        </w:rPr>
        <w:t>- появление новых инструментов мониторинга образовательной деятельности в образовательной организации;</w:t>
      </w:r>
    </w:p>
    <w:p w:rsidR="00093A04" w:rsidRPr="005C3339" w:rsidRDefault="00A777FE" w:rsidP="008B2D4C">
      <w:pPr>
        <w:pStyle w:val="af0"/>
        <w:pBdr>
          <w:bottom w:val="single" w:sz="4" w:space="30" w:color="FFFFFF"/>
        </w:pBdr>
        <w:adjustRightInd w:val="0"/>
        <w:ind w:left="0" w:firstLine="709"/>
        <w:jc w:val="both"/>
        <w:rPr>
          <w:i/>
          <w:sz w:val="28"/>
          <w:szCs w:val="28"/>
          <w:u w:val="single"/>
          <w:lang w:val="kk-KZ"/>
        </w:rPr>
      </w:pPr>
      <w:r w:rsidRPr="005C3339">
        <w:rPr>
          <w:i/>
          <w:sz w:val="28"/>
          <w:szCs w:val="28"/>
          <w:u w:val="single"/>
          <w:lang w:val="kk-KZ"/>
        </w:rPr>
        <w:t>для обучающихся</w:t>
      </w:r>
    </w:p>
    <w:p w:rsidR="00093A04" w:rsidRPr="005C3339" w:rsidRDefault="00A777FE" w:rsidP="008B2D4C">
      <w:pPr>
        <w:pStyle w:val="af0"/>
        <w:pBdr>
          <w:bottom w:val="single" w:sz="4" w:space="30" w:color="FFFFFF"/>
        </w:pBdr>
        <w:adjustRightInd w:val="0"/>
        <w:ind w:left="0" w:firstLine="709"/>
        <w:jc w:val="both"/>
        <w:rPr>
          <w:sz w:val="28"/>
          <w:szCs w:val="28"/>
          <w:lang w:val="kk-KZ"/>
        </w:rPr>
      </w:pPr>
      <w:r w:rsidRPr="005C3339">
        <w:rPr>
          <w:sz w:val="28"/>
          <w:szCs w:val="28"/>
          <w:lang w:val="kk-KZ"/>
        </w:rPr>
        <w:t>- равный доступ к качественному образованию для обучающихся села и города;</w:t>
      </w:r>
    </w:p>
    <w:p w:rsidR="00093A04" w:rsidRPr="005C3339" w:rsidRDefault="00A777FE" w:rsidP="008B2D4C">
      <w:pPr>
        <w:pStyle w:val="af0"/>
        <w:pBdr>
          <w:bottom w:val="single" w:sz="4" w:space="30" w:color="FFFFFF"/>
        </w:pBdr>
        <w:adjustRightInd w:val="0"/>
        <w:ind w:left="0" w:firstLine="709"/>
        <w:jc w:val="both"/>
        <w:rPr>
          <w:sz w:val="28"/>
          <w:szCs w:val="28"/>
          <w:lang w:val="kk-KZ"/>
        </w:rPr>
      </w:pPr>
      <w:r w:rsidRPr="005C3339">
        <w:rPr>
          <w:sz w:val="28"/>
          <w:szCs w:val="28"/>
          <w:lang w:val="kk-KZ"/>
        </w:rPr>
        <w:t>- равный доступ к образовательным ресурсам и технологиям;</w:t>
      </w:r>
    </w:p>
    <w:p w:rsidR="00093A04" w:rsidRPr="005C3339" w:rsidRDefault="00A777FE" w:rsidP="008B2D4C">
      <w:pPr>
        <w:pStyle w:val="af0"/>
        <w:pBdr>
          <w:bottom w:val="single" w:sz="4" w:space="30" w:color="FFFFFF"/>
        </w:pBdr>
        <w:adjustRightInd w:val="0"/>
        <w:ind w:left="0" w:firstLine="709"/>
        <w:jc w:val="both"/>
        <w:rPr>
          <w:sz w:val="28"/>
          <w:szCs w:val="28"/>
          <w:lang w:val="kk-KZ"/>
        </w:rPr>
      </w:pPr>
      <w:r w:rsidRPr="005C3339">
        <w:rPr>
          <w:sz w:val="28"/>
          <w:szCs w:val="28"/>
          <w:lang w:val="kk-KZ"/>
        </w:rPr>
        <w:t>- развитие коммуникативной и профессиональной компетентности. </w:t>
      </w:r>
    </w:p>
    <w:p w:rsidR="00DC6BFC" w:rsidRPr="005C3339" w:rsidRDefault="00A777FE" w:rsidP="008B2D4C">
      <w:pPr>
        <w:pStyle w:val="af0"/>
        <w:pBdr>
          <w:bottom w:val="single" w:sz="4" w:space="30" w:color="FFFFFF"/>
        </w:pBdr>
        <w:adjustRightInd w:val="0"/>
        <w:ind w:left="0" w:firstLine="709"/>
        <w:jc w:val="both"/>
        <w:rPr>
          <w:sz w:val="28"/>
          <w:szCs w:val="28"/>
        </w:rPr>
      </w:pPr>
      <w:r w:rsidRPr="005C3339">
        <w:rPr>
          <w:sz w:val="28"/>
          <w:szCs w:val="28"/>
        </w:rPr>
        <w:t xml:space="preserve">Финансирование проекта ГЧП осуществляется за счет собственных средств Частного партнера и/или за счет привлеченных им средств от любых третьих лиц; </w:t>
      </w:r>
    </w:p>
    <w:p w:rsidR="00DC6BFC" w:rsidRPr="005C3339" w:rsidRDefault="00DC6BFC" w:rsidP="008B2D4C">
      <w:pPr>
        <w:pStyle w:val="af0"/>
        <w:pBdr>
          <w:bottom w:val="single" w:sz="4" w:space="30" w:color="FFFFFF"/>
        </w:pBdr>
        <w:adjustRightInd w:val="0"/>
        <w:ind w:left="0" w:firstLine="709"/>
        <w:jc w:val="both"/>
        <w:rPr>
          <w:i/>
          <w:sz w:val="28"/>
          <w:szCs w:val="28"/>
          <w:lang w:bidi="ru-RU"/>
        </w:rPr>
      </w:pPr>
      <w:r w:rsidRPr="005C3339">
        <w:rPr>
          <w:sz w:val="28"/>
          <w:szCs w:val="28"/>
        </w:rPr>
        <w:t xml:space="preserve">- </w:t>
      </w:r>
      <w:r w:rsidR="00A777FE" w:rsidRPr="005C3339">
        <w:rPr>
          <w:i/>
          <w:sz w:val="28"/>
          <w:szCs w:val="28"/>
          <w:lang w:val="kk-KZ" w:bidi="ru-RU"/>
        </w:rPr>
        <w:t>проект «Региональный центр тестирования и педагогической компетенции» финансирование осуществляется за счет собственных средств Частного партнера ТОО «</w:t>
      </w:r>
      <w:r w:rsidR="00A777FE" w:rsidRPr="005C3339">
        <w:rPr>
          <w:i/>
          <w:sz w:val="28"/>
          <w:szCs w:val="28"/>
          <w:lang w:val="en-US" w:bidi="ru-RU"/>
        </w:rPr>
        <w:t>U</w:t>
      </w:r>
      <w:r w:rsidR="00A777FE" w:rsidRPr="005C3339">
        <w:rPr>
          <w:i/>
          <w:sz w:val="28"/>
          <w:szCs w:val="28"/>
          <w:lang w:bidi="ru-RU"/>
        </w:rPr>
        <w:t>-</w:t>
      </w:r>
      <w:r w:rsidR="00A777FE" w:rsidRPr="005C3339">
        <w:rPr>
          <w:i/>
          <w:sz w:val="28"/>
          <w:szCs w:val="28"/>
          <w:lang w:val="en-US" w:bidi="ru-RU"/>
        </w:rPr>
        <w:t>FUTURE</w:t>
      </w:r>
      <w:r w:rsidR="00A777FE" w:rsidRPr="005C3339">
        <w:rPr>
          <w:i/>
          <w:sz w:val="28"/>
          <w:szCs w:val="28"/>
          <w:lang w:bidi="ru-RU"/>
        </w:rPr>
        <w:t>» и\или за счет привлеченных им у третьих лиц средств и(или) ресурсов.</w:t>
      </w:r>
    </w:p>
    <w:p w:rsidR="00C002E8" w:rsidRPr="005C3339" w:rsidRDefault="00A777FE" w:rsidP="008B2D4C">
      <w:pPr>
        <w:pStyle w:val="af0"/>
        <w:pBdr>
          <w:bottom w:val="single" w:sz="4" w:space="30" w:color="FFFFFF"/>
        </w:pBdr>
        <w:adjustRightInd w:val="0"/>
        <w:ind w:left="0" w:firstLine="709"/>
        <w:jc w:val="both"/>
        <w:rPr>
          <w:sz w:val="28"/>
          <w:szCs w:val="28"/>
          <w:lang w:val="kk-KZ" w:bidi="ru-RU"/>
        </w:rPr>
      </w:pPr>
      <w:r w:rsidRPr="005C3339">
        <w:rPr>
          <w:sz w:val="28"/>
          <w:szCs w:val="28"/>
          <w:lang w:val="kk-KZ" w:bidi="ru-RU"/>
        </w:rPr>
        <w:t>Между Министерство</w:t>
      </w:r>
      <w:r w:rsidRPr="005C3339">
        <w:rPr>
          <w:sz w:val="28"/>
          <w:szCs w:val="28"/>
          <w:lang w:bidi="ru-RU"/>
        </w:rPr>
        <w:t>м</w:t>
      </w:r>
      <w:r w:rsidRPr="005C3339">
        <w:rPr>
          <w:sz w:val="28"/>
          <w:szCs w:val="28"/>
          <w:lang w:val="kk-KZ" w:bidi="ru-RU"/>
        </w:rPr>
        <w:t xml:space="preserve"> образования и науки РК и ТОО</w:t>
      </w:r>
      <w:r w:rsidR="00DC2526">
        <w:rPr>
          <w:sz w:val="28"/>
          <w:szCs w:val="28"/>
          <w:lang w:val="kk-KZ" w:bidi="ru-RU"/>
        </w:rPr>
        <w:t xml:space="preserve"> </w:t>
      </w:r>
      <w:r w:rsidRPr="005C3339">
        <w:rPr>
          <w:sz w:val="28"/>
          <w:szCs w:val="28"/>
          <w:lang w:val="kk-KZ" w:bidi="ru-RU"/>
        </w:rPr>
        <w:t>«</w:t>
      </w:r>
      <w:r w:rsidRPr="005C3339">
        <w:rPr>
          <w:sz w:val="28"/>
          <w:szCs w:val="28"/>
          <w:lang w:val="en-US" w:bidi="ru-RU"/>
        </w:rPr>
        <w:t>U</w:t>
      </w:r>
      <w:r w:rsidRPr="005C3339">
        <w:rPr>
          <w:sz w:val="28"/>
          <w:szCs w:val="28"/>
          <w:lang w:bidi="ru-RU"/>
        </w:rPr>
        <w:t>-</w:t>
      </w:r>
      <w:r w:rsidRPr="005C3339">
        <w:rPr>
          <w:sz w:val="28"/>
          <w:szCs w:val="28"/>
          <w:lang w:val="en-US" w:bidi="ru-RU"/>
        </w:rPr>
        <w:t>FUTURE</w:t>
      </w:r>
      <w:r w:rsidRPr="005C3339">
        <w:rPr>
          <w:sz w:val="28"/>
          <w:szCs w:val="28"/>
          <w:lang w:bidi="ru-RU"/>
        </w:rPr>
        <w:t xml:space="preserve">» </w:t>
      </w:r>
      <w:r w:rsidRPr="005C3339">
        <w:rPr>
          <w:sz w:val="28"/>
          <w:szCs w:val="28"/>
          <w:lang w:val="kk-KZ" w:bidi="ru-RU"/>
        </w:rPr>
        <w:t>16</w:t>
      </w:r>
      <w:r w:rsidR="00DC2526">
        <w:rPr>
          <w:sz w:val="28"/>
          <w:szCs w:val="28"/>
          <w:lang w:val="kk-KZ" w:bidi="ru-RU"/>
        </w:rPr>
        <w:t xml:space="preserve"> </w:t>
      </w:r>
      <w:r w:rsidRPr="005C3339">
        <w:rPr>
          <w:sz w:val="28"/>
          <w:szCs w:val="28"/>
          <w:lang w:val="kk-KZ" w:bidi="ru-RU"/>
        </w:rPr>
        <w:t>октября 2019 года согласно ЗРК «О государственно-частном партнерстве» заключен договор о государственно-частном партнерстве по проекту «Региональный центр тестирования и педагогической компетенции».</w:t>
      </w:r>
    </w:p>
    <w:p w:rsidR="00C002E8" w:rsidRPr="005C3339" w:rsidRDefault="00A777FE" w:rsidP="008B2D4C">
      <w:pPr>
        <w:pStyle w:val="af0"/>
        <w:pBdr>
          <w:bottom w:val="single" w:sz="4" w:space="30" w:color="FFFFFF"/>
        </w:pBdr>
        <w:adjustRightInd w:val="0"/>
        <w:ind w:left="0" w:firstLine="709"/>
        <w:jc w:val="both"/>
        <w:rPr>
          <w:sz w:val="28"/>
          <w:szCs w:val="28"/>
          <w:lang w:val="kk-KZ" w:bidi="ru-RU"/>
        </w:rPr>
      </w:pPr>
      <w:r w:rsidRPr="005C3339">
        <w:rPr>
          <w:sz w:val="28"/>
          <w:szCs w:val="28"/>
          <w:lang w:val="kk-KZ" w:bidi="ru-RU"/>
        </w:rPr>
        <w:t>Период действия проекта 9 лет.</w:t>
      </w:r>
    </w:p>
    <w:p w:rsidR="00C002E8" w:rsidRPr="005C3339" w:rsidRDefault="00A777FE" w:rsidP="008B2D4C">
      <w:pPr>
        <w:pStyle w:val="af0"/>
        <w:pBdr>
          <w:bottom w:val="single" w:sz="4" w:space="30" w:color="FFFFFF"/>
        </w:pBdr>
        <w:adjustRightInd w:val="0"/>
        <w:ind w:left="0" w:firstLine="709"/>
        <w:jc w:val="both"/>
        <w:rPr>
          <w:sz w:val="28"/>
          <w:szCs w:val="28"/>
          <w:lang w:val="kk-KZ" w:bidi="ru-RU"/>
        </w:rPr>
      </w:pPr>
      <w:r w:rsidRPr="005C3339">
        <w:rPr>
          <w:sz w:val="28"/>
          <w:szCs w:val="28"/>
          <w:lang w:val="kk-KZ" w:bidi="ru-RU"/>
        </w:rPr>
        <w:t>Проект «Региональный центр тестирования и педагогической компетенции» предусматривает создание за счет средств Частного партнера оборудованыных компьютерных тестовых центров в городах республиканского и областного значенийдля проведения тестов (тестирования).</w:t>
      </w:r>
    </w:p>
    <w:p w:rsidR="00C002E8" w:rsidRPr="005C3339" w:rsidRDefault="00A777FE" w:rsidP="008B2D4C">
      <w:pPr>
        <w:pStyle w:val="af0"/>
        <w:pBdr>
          <w:bottom w:val="single" w:sz="4" w:space="30" w:color="FFFFFF"/>
        </w:pBdr>
        <w:adjustRightInd w:val="0"/>
        <w:ind w:left="0" w:firstLine="709"/>
        <w:jc w:val="both"/>
        <w:rPr>
          <w:sz w:val="28"/>
          <w:szCs w:val="28"/>
          <w:lang w:val="kk-KZ" w:bidi="ru-RU"/>
        </w:rPr>
      </w:pPr>
      <w:r w:rsidRPr="005C3339">
        <w:rPr>
          <w:sz w:val="28"/>
          <w:szCs w:val="28"/>
          <w:lang w:val="kk-KZ" w:bidi="ru-RU"/>
        </w:rPr>
        <w:t>Реализация проекта направлена на:</w:t>
      </w:r>
    </w:p>
    <w:p w:rsidR="00C002E8" w:rsidRPr="005C3339" w:rsidRDefault="00A777FE" w:rsidP="008B2D4C">
      <w:pPr>
        <w:pStyle w:val="af0"/>
        <w:pBdr>
          <w:bottom w:val="single" w:sz="4" w:space="30" w:color="FFFFFF"/>
        </w:pBdr>
        <w:adjustRightInd w:val="0"/>
        <w:ind w:left="0" w:firstLine="709"/>
        <w:jc w:val="both"/>
        <w:rPr>
          <w:sz w:val="28"/>
          <w:szCs w:val="28"/>
          <w:lang w:val="kk-KZ" w:bidi="ru-RU"/>
        </w:rPr>
      </w:pPr>
      <w:r w:rsidRPr="005C3339">
        <w:rPr>
          <w:sz w:val="28"/>
          <w:szCs w:val="28"/>
          <w:lang w:val="kk-KZ" w:bidi="ru-RU"/>
        </w:rPr>
        <w:t>освобождение национальных центров тестирования от процедуры проведения некоторых видов тестирования на территории РК, что позволит национальным центрам тестирования сконцентрироваться на научной и методологической функциях;</w:t>
      </w:r>
    </w:p>
    <w:p w:rsidR="00C002E8" w:rsidRPr="005C3339" w:rsidRDefault="00A777FE" w:rsidP="008B2D4C">
      <w:pPr>
        <w:pStyle w:val="af0"/>
        <w:pBdr>
          <w:bottom w:val="single" w:sz="4" w:space="30" w:color="FFFFFF"/>
        </w:pBdr>
        <w:adjustRightInd w:val="0"/>
        <w:ind w:left="0" w:firstLine="709"/>
        <w:jc w:val="both"/>
        <w:rPr>
          <w:sz w:val="28"/>
          <w:szCs w:val="28"/>
          <w:lang w:val="kk-KZ" w:bidi="ru-RU"/>
        </w:rPr>
      </w:pPr>
      <w:r w:rsidRPr="005C3339">
        <w:rPr>
          <w:sz w:val="28"/>
          <w:szCs w:val="28"/>
          <w:lang w:val="kk-KZ" w:bidi="ru-RU"/>
        </w:rPr>
        <w:t>развитие инфраструктуры на местах;</w:t>
      </w:r>
    </w:p>
    <w:p w:rsidR="00C002E8" w:rsidRPr="005C3339" w:rsidRDefault="00A777FE" w:rsidP="008B2D4C">
      <w:pPr>
        <w:pStyle w:val="af0"/>
        <w:pBdr>
          <w:bottom w:val="single" w:sz="4" w:space="30" w:color="FFFFFF"/>
        </w:pBdr>
        <w:adjustRightInd w:val="0"/>
        <w:ind w:left="0" w:firstLine="709"/>
        <w:jc w:val="both"/>
        <w:rPr>
          <w:sz w:val="28"/>
          <w:szCs w:val="28"/>
          <w:lang w:val="kk-KZ" w:bidi="ru-RU"/>
        </w:rPr>
      </w:pPr>
      <w:r w:rsidRPr="005C3339">
        <w:rPr>
          <w:sz w:val="28"/>
          <w:szCs w:val="28"/>
          <w:lang w:val="kk-KZ" w:bidi="ru-RU"/>
        </w:rPr>
        <w:t>привлечение местного трудоспособного населения за счет создания рабочих мест при реализации проекта ГЧП.</w:t>
      </w:r>
    </w:p>
    <w:p w:rsidR="00C002E8" w:rsidRPr="005C3339" w:rsidRDefault="00A777FE" w:rsidP="008B2D4C">
      <w:pPr>
        <w:pStyle w:val="af0"/>
        <w:pBdr>
          <w:bottom w:val="single" w:sz="4" w:space="30" w:color="FFFFFF"/>
        </w:pBdr>
        <w:adjustRightInd w:val="0"/>
        <w:ind w:left="0" w:firstLine="709"/>
        <w:jc w:val="both"/>
        <w:rPr>
          <w:sz w:val="28"/>
          <w:szCs w:val="28"/>
          <w:lang w:bidi="ru-RU"/>
        </w:rPr>
      </w:pPr>
      <w:r w:rsidRPr="005C3339">
        <w:rPr>
          <w:sz w:val="28"/>
          <w:szCs w:val="28"/>
          <w:lang w:val="kk-KZ" w:bidi="ru-RU"/>
        </w:rPr>
        <w:t>Проект ГЧП неразрывно связан с реализацией исключительных прав на следующий результат интеллектуальной творческой деятельности, принадлежащей Частному партнеру – программа для ЭВМ «</w:t>
      </w:r>
      <w:r w:rsidRPr="005C3339">
        <w:rPr>
          <w:sz w:val="28"/>
          <w:szCs w:val="28"/>
          <w:lang w:val="en-US" w:bidi="ru-RU"/>
        </w:rPr>
        <w:t>Ustudy</w:t>
      </w:r>
      <w:r w:rsidRPr="005C3339">
        <w:rPr>
          <w:sz w:val="28"/>
          <w:szCs w:val="28"/>
          <w:lang w:val="kk-KZ" w:bidi="ru-RU"/>
        </w:rPr>
        <w:t>»</w:t>
      </w:r>
      <w:r w:rsidRPr="005C3339">
        <w:rPr>
          <w:sz w:val="28"/>
          <w:szCs w:val="28"/>
          <w:lang w:bidi="ru-RU"/>
        </w:rPr>
        <w:t>, которая выступает технической базой (платформой) для автоматизации процедур тестирования;</w:t>
      </w:r>
    </w:p>
    <w:p w:rsidR="00A777FE" w:rsidRPr="005C3339" w:rsidRDefault="00A777FE" w:rsidP="008B2D4C">
      <w:pPr>
        <w:pStyle w:val="af0"/>
        <w:pBdr>
          <w:bottom w:val="single" w:sz="4" w:space="30" w:color="FFFFFF"/>
        </w:pBdr>
        <w:adjustRightInd w:val="0"/>
        <w:ind w:left="0" w:firstLine="709"/>
        <w:jc w:val="both"/>
        <w:rPr>
          <w:sz w:val="28"/>
          <w:szCs w:val="28"/>
        </w:rPr>
      </w:pPr>
      <w:r w:rsidRPr="005C3339">
        <w:rPr>
          <w:sz w:val="28"/>
          <w:szCs w:val="28"/>
        </w:rPr>
        <w:t xml:space="preserve">- </w:t>
      </w:r>
      <w:r w:rsidRPr="005C3339">
        <w:rPr>
          <w:i/>
          <w:sz w:val="28"/>
          <w:szCs w:val="28"/>
        </w:rPr>
        <w:t>проект «Создание автоматизированной системы по сбору данных об авиапассажирах»</w:t>
      </w:r>
      <w:r w:rsidRPr="005C3339">
        <w:rPr>
          <w:sz w:val="28"/>
          <w:szCs w:val="28"/>
        </w:rPr>
        <w:t xml:space="preserve"> стоимость проекта: 5 029 979,0</w:t>
      </w:r>
      <w:r w:rsidR="00642870">
        <w:rPr>
          <w:b/>
          <w:sz w:val="28"/>
          <w:szCs w:val="28"/>
        </w:rPr>
        <w:t> </w:t>
      </w:r>
      <w:r w:rsidR="00642870" w:rsidRPr="00DC2526">
        <w:rPr>
          <w:sz w:val="28"/>
          <w:szCs w:val="28"/>
        </w:rPr>
        <w:t>тыс.тенге</w:t>
      </w:r>
      <w:r w:rsidRPr="005C3339">
        <w:rPr>
          <w:sz w:val="28"/>
          <w:szCs w:val="28"/>
        </w:rPr>
        <w:t>. Срок действия договора с 27 февраля 2019</w:t>
      </w:r>
      <w:r w:rsidR="002A6E01" w:rsidRPr="005C3339">
        <w:rPr>
          <w:b/>
          <w:sz w:val="28"/>
          <w:szCs w:val="28"/>
        </w:rPr>
        <w:t> </w:t>
      </w:r>
      <w:r w:rsidRPr="005C3339">
        <w:rPr>
          <w:sz w:val="28"/>
          <w:szCs w:val="28"/>
        </w:rPr>
        <w:t>г. по 27 февраля 2029</w:t>
      </w:r>
      <w:r w:rsidR="002A6E01" w:rsidRPr="005C3339">
        <w:rPr>
          <w:b/>
          <w:sz w:val="28"/>
          <w:szCs w:val="28"/>
        </w:rPr>
        <w:t> </w:t>
      </w:r>
      <w:r w:rsidRPr="005C3339">
        <w:rPr>
          <w:sz w:val="28"/>
          <w:szCs w:val="28"/>
        </w:rPr>
        <w:t>г. Государственные обязательства не предусмотрены. Частный партнер: ТОО «</w:t>
      </w:r>
      <w:r w:rsidRPr="005C3339">
        <w:rPr>
          <w:sz w:val="28"/>
          <w:szCs w:val="28"/>
          <w:lang w:val="en-US"/>
        </w:rPr>
        <w:t>Qazaqstan</w:t>
      </w:r>
      <w:r w:rsidRPr="005C3339">
        <w:rPr>
          <w:sz w:val="28"/>
          <w:szCs w:val="28"/>
        </w:rPr>
        <w:t xml:space="preserve"> </w:t>
      </w:r>
      <w:r w:rsidRPr="005C3339">
        <w:rPr>
          <w:sz w:val="28"/>
          <w:szCs w:val="28"/>
          <w:lang w:val="en-US"/>
        </w:rPr>
        <w:t>Identity</w:t>
      </w:r>
      <w:r w:rsidRPr="005C3339">
        <w:rPr>
          <w:sz w:val="28"/>
          <w:szCs w:val="28"/>
        </w:rPr>
        <w:t xml:space="preserve"> &amp; </w:t>
      </w:r>
      <w:r w:rsidRPr="005C3339">
        <w:rPr>
          <w:sz w:val="28"/>
          <w:szCs w:val="28"/>
          <w:lang w:val="en-US"/>
        </w:rPr>
        <w:t>Security</w:t>
      </w:r>
      <w:r w:rsidRPr="005C3339">
        <w:rPr>
          <w:sz w:val="28"/>
          <w:szCs w:val="28"/>
        </w:rPr>
        <w:t>».</w:t>
      </w:r>
    </w:p>
    <w:p w:rsidR="00A777FE" w:rsidRPr="005C3339" w:rsidRDefault="00A777FE" w:rsidP="008B2D4C">
      <w:pPr>
        <w:pBdr>
          <w:bottom w:val="single" w:sz="4" w:space="30" w:color="FFFFFF"/>
        </w:pBdr>
        <w:adjustRightInd w:val="0"/>
        <w:ind w:firstLine="709"/>
        <w:jc w:val="both"/>
        <w:rPr>
          <w:sz w:val="28"/>
          <w:szCs w:val="28"/>
        </w:rPr>
      </w:pPr>
      <w:r w:rsidRPr="005C3339">
        <w:rPr>
          <w:sz w:val="28"/>
          <w:szCs w:val="28"/>
        </w:rPr>
        <w:t xml:space="preserve">Комитетом гражданской авиации МИИР РК в соответствии с п. 60 Государственной программы «Цифровой Казахстан и поручением помощника </w:t>
      </w:r>
      <w:r w:rsidRPr="005C3339">
        <w:rPr>
          <w:sz w:val="28"/>
          <w:szCs w:val="28"/>
        </w:rPr>
        <w:lastRenderedPageBreak/>
        <w:t xml:space="preserve">Президента-секретаря Совета безопасности РК </w:t>
      </w:r>
      <w:r w:rsidRPr="005C3339">
        <w:rPr>
          <w:i/>
          <w:sz w:val="28"/>
          <w:szCs w:val="28"/>
        </w:rPr>
        <w:t>(исх. №</w:t>
      </w:r>
      <w:r w:rsidR="00DC2526">
        <w:rPr>
          <w:i/>
          <w:sz w:val="28"/>
          <w:szCs w:val="28"/>
        </w:rPr>
        <w:t> </w:t>
      </w:r>
      <w:r w:rsidRPr="005C3339">
        <w:rPr>
          <w:i/>
          <w:sz w:val="28"/>
          <w:szCs w:val="28"/>
        </w:rPr>
        <w:t xml:space="preserve">21-412-13 от 25.04.2014г.) </w:t>
      </w:r>
      <w:r w:rsidRPr="005C3339">
        <w:rPr>
          <w:sz w:val="28"/>
          <w:szCs w:val="28"/>
        </w:rPr>
        <w:t xml:space="preserve">проводятся мероприятия по реализации проекта государственно-частного партнёрства «Создание и внедрение автоматизированной системы по сбору данных об авиапассажирах».   </w:t>
      </w:r>
    </w:p>
    <w:p w:rsidR="00A777FE" w:rsidRPr="005C3339" w:rsidRDefault="00A777FE" w:rsidP="008B2D4C">
      <w:pPr>
        <w:pBdr>
          <w:bottom w:val="single" w:sz="4" w:space="30" w:color="FFFFFF"/>
        </w:pBdr>
        <w:adjustRightInd w:val="0"/>
        <w:ind w:firstLine="709"/>
        <w:jc w:val="both"/>
        <w:rPr>
          <w:i/>
          <w:sz w:val="28"/>
          <w:szCs w:val="28"/>
        </w:rPr>
      </w:pPr>
      <w:r w:rsidRPr="005C3339">
        <w:rPr>
          <w:sz w:val="28"/>
          <w:szCs w:val="28"/>
        </w:rPr>
        <w:t>Внедрение автоматизированной системы по сбору данных об авиапассажирах также обусловлена стандартами ИКАО</w:t>
      </w:r>
      <w:r w:rsidRPr="005C3339">
        <w:rPr>
          <w:sz w:val="28"/>
          <w:szCs w:val="28"/>
          <w:lang w:val="kk-KZ"/>
        </w:rPr>
        <w:t xml:space="preserve"> </w:t>
      </w:r>
      <w:r w:rsidRPr="005C3339">
        <w:rPr>
          <w:i/>
          <w:sz w:val="28"/>
          <w:szCs w:val="28"/>
        </w:rPr>
        <w:t>(Приложение 9 «Упрощение формальностей»)</w:t>
      </w:r>
      <w:r w:rsidRPr="005C3339">
        <w:rPr>
          <w:sz w:val="28"/>
          <w:szCs w:val="28"/>
        </w:rPr>
        <w:t xml:space="preserve"> и Резолюциями СБ ООН</w:t>
      </w:r>
      <w:r w:rsidRPr="005C3339">
        <w:rPr>
          <w:sz w:val="28"/>
          <w:szCs w:val="28"/>
          <w:lang w:val="kk-KZ"/>
        </w:rPr>
        <w:t xml:space="preserve"> </w:t>
      </w:r>
      <w:r w:rsidRPr="005C3339">
        <w:rPr>
          <w:sz w:val="28"/>
          <w:szCs w:val="28"/>
        </w:rPr>
        <w:t>(2178)</w:t>
      </w:r>
      <w:r w:rsidRPr="005C3339">
        <w:rPr>
          <w:i/>
          <w:sz w:val="28"/>
          <w:szCs w:val="28"/>
        </w:rPr>
        <w:t xml:space="preserve">.  </w:t>
      </w:r>
    </w:p>
    <w:p w:rsidR="00A777FE" w:rsidRPr="005C3339" w:rsidRDefault="00A777FE" w:rsidP="008B2D4C">
      <w:pPr>
        <w:pBdr>
          <w:bottom w:val="single" w:sz="4" w:space="30" w:color="FFFFFF"/>
        </w:pBdr>
        <w:adjustRightInd w:val="0"/>
        <w:ind w:firstLine="709"/>
        <w:jc w:val="both"/>
        <w:rPr>
          <w:sz w:val="28"/>
          <w:szCs w:val="28"/>
        </w:rPr>
      </w:pPr>
      <w:r w:rsidRPr="005C3339">
        <w:rPr>
          <w:sz w:val="28"/>
          <w:szCs w:val="28"/>
        </w:rPr>
        <w:t xml:space="preserve">Проект ГЧП направлен на обеспечение правоохранительных и специальных органов сведениями об авиапассажирах осуществляющие полеты в/из и внутри РК, для проведения мониторинга и выявления потенциально опасных лиц, представляющих угрозу национальной безопасности. </w:t>
      </w:r>
    </w:p>
    <w:p w:rsidR="00A777FE" w:rsidRPr="005C3339" w:rsidRDefault="00A777FE" w:rsidP="008B2D4C">
      <w:pPr>
        <w:pBdr>
          <w:bottom w:val="single" w:sz="4" w:space="30" w:color="FFFFFF"/>
        </w:pBdr>
        <w:adjustRightInd w:val="0"/>
        <w:ind w:firstLine="709"/>
        <w:jc w:val="both"/>
        <w:rPr>
          <w:sz w:val="28"/>
          <w:szCs w:val="28"/>
        </w:rPr>
      </w:pPr>
      <w:r w:rsidRPr="005C3339">
        <w:rPr>
          <w:i/>
          <w:sz w:val="28"/>
          <w:szCs w:val="28"/>
        </w:rPr>
        <w:t>31 октября 2018</w:t>
      </w:r>
      <w:r w:rsidRPr="005C3339">
        <w:rPr>
          <w:sz w:val="28"/>
          <w:szCs w:val="28"/>
        </w:rPr>
        <w:t xml:space="preserve"> </w:t>
      </w:r>
      <w:r w:rsidRPr="005C3339">
        <w:rPr>
          <w:i/>
          <w:sz w:val="28"/>
          <w:szCs w:val="28"/>
        </w:rPr>
        <w:t>года</w:t>
      </w:r>
      <w:r w:rsidRPr="005C3339">
        <w:rPr>
          <w:sz w:val="28"/>
          <w:szCs w:val="28"/>
        </w:rPr>
        <w:t xml:space="preserve"> между Министерством инвестиции и развитию РК и ТОО «Qazaqstan Identity &amp; Security» подписан договор государственно-частного партнерства. Учредителями ТОО «Qazaqstan Identity &amp; Security» является транснациональная французская компания </w:t>
      </w:r>
      <w:r w:rsidRPr="005C3339">
        <w:rPr>
          <w:sz w:val="28"/>
          <w:szCs w:val="28"/>
          <w:lang w:val="en-US"/>
        </w:rPr>
        <w:t>IDEMIA</w:t>
      </w:r>
      <w:r w:rsidRPr="005C3339">
        <w:rPr>
          <w:sz w:val="28"/>
          <w:szCs w:val="28"/>
        </w:rPr>
        <w:t xml:space="preserve"> и казахстанская ТОО «SECURETECH CORPORATION».   </w:t>
      </w:r>
    </w:p>
    <w:p w:rsidR="00A777FE" w:rsidRPr="005C3339" w:rsidRDefault="00A777FE" w:rsidP="008B2D4C">
      <w:pPr>
        <w:pBdr>
          <w:bottom w:val="single" w:sz="4" w:space="30" w:color="FFFFFF"/>
        </w:pBdr>
        <w:adjustRightInd w:val="0"/>
        <w:ind w:firstLine="709"/>
        <w:jc w:val="both"/>
        <w:rPr>
          <w:sz w:val="28"/>
          <w:szCs w:val="28"/>
        </w:rPr>
      </w:pPr>
      <w:r w:rsidRPr="005C3339">
        <w:rPr>
          <w:sz w:val="28"/>
          <w:szCs w:val="28"/>
        </w:rPr>
        <w:t xml:space="preserve">Согласно п. 60 Гос. программы, источником финансирования проекта, являются внебюджетные средства. Реализация проекта осуществляется за счет частных инвестиций. </w:t>
      </w:r>
    </w:p>
    <w:p w:rsidR="00A777FE" w:rsidRPr="005C3339" w:rsidRDefault="00A777FE" w:rsidP="008B2D4C">
      <w:pPr>
        <w:pBdr>
          <w:bottom w:val="single" w:sz="4" w:space="30" w:color="FFFFFF"/>
        </w:pBdr>
        <w:adjustRightInd w:val="0"/>
        <w:ind w:firstLine="709"/>
        <w:jc w:val="both"/>
        <w:rPr>
          <w:sz w:val="28"/>
          <w:szCs w:val="28"/>
        </w:rPr>
      </w:pPr>
      <w:r w:rsidRPr="005C3339">
        <w:rPr>
          <w:sz w:val="28"/>
          <w:szCs w:val="28"/>
        </w:rPr>
        <w:t>В целях возврата инвестиции внесены изменения и дополнения в нормативные правовые акты, в части введения сбора на авиапассажиров международных рейсов, размер сбора – 1,78 долл.</w:t>
      </w:r>
      <w:r w:rsidR="00984991">
        <w:rPr>
          <w:sz w:val="28"/>
          <w:szCs w:val="28"/>
        </w:rPr>
        <w:t>США.</w:t>
      </w:r>
    </w:p>
    <w:p w:rsidR="00A777FE" w:rsidRPr="005C3339" w:rsidRDefault="00A777FE" w:rsidP="008B2D4C">
      <w:pPr>
        <w:pBdr>
          <w:bottom w:val="single" w:sz="4" w:space="30" w:color="FFFFFF"/>
        </w:pBdr>
        <w:adjustRightInd w:val="0"/>
        <w:ind w:firstLine="709"/>
        <w:jc w:val="both"/>
        <w:rPr>
          <w:sz w:val="28"/>
          <w:szCs w:val="28"/>
        </w:rPr>
      </w:pPr>
      <w:r w:rsidRPr="005C3339">
        <w:rPr>
          <w:sz w:val="28"/>
          <w:szCs w:val="28"/>
        </w:rPr>
        <w:t>Министерством согласованы и подписаны проекты соглашения по интеграции информационной системы APCAS с системами государственных органов (МВД, КНБ и КПСиСУ).</w:t>
      </w:r>
    </w:p>
    <w:p w:rsidR="00A777FE" w:rsidRPr="005C3339" w:rsidRDefault="00C002E8" w:rsidP="008B2D4C">
      <w:pPr>
        <w:pBdr>
          <w:bottom w:val="single" w:sz="4" w:space="30" w:color="FFFFFF"/>
        </w:pBdr>
        <w:adjustRightInd w:val="0"/>
        <w:ind w:firstLine="709"/>
        <w:jc w:val="both"/>
        <w:rPr>
          <w:sz w:val="28"/>
          <w:szCs w:val="28"/>
        </w:rPr>
      </w:pPr>
      <w:r w:rsidRPr="005C3339">
        <w:rPr>
          <w:sz w:val="28"/>
          <w:szCs w:val="28"/>
        </w:rPr>
        <w:t>В 2020 году</w:t>
      </w:r>
      <w:r w:rsidR="00A777FE" w:rsidRPr="005C3339">
        <w:rPr>
          <w:sz w:val="28"/>
          <w:szCs w:val="28"/>
        </w:rPr>
        <w:t xml:space="preserve"> подписан акт о вводе системы в опытную эксплуатацию </w:t>
      </w:r>
      <w:r w:rsidRPr="005C3339">
        <w:rPr>
          <w:sz w:val="28"/>
          <w:szCs w:val="28"/>
        </w:rPr>
        <w:t>и</w:t>
      </w:r>
      <w:r w:rsidR="00A777FE" w:rsidRPr="005C3339">
        <w:rPr>
          <w:sz w:val="28"/>
          <w:szCs w:val="28"/>
        </w:rPr>
        <w:t xml:space="preserve"> направлено соответствующее уведомление во все субъекты гражданской авиации, осуществляющие международные полеты, о запуске системы APCAS в эксплуатацию и необходимости обеспечения предоставления сведений об авиапассажирах в автоматизированную систему</w:t>
      </w:r>
      <w:r w:rsidR="00A777FE" w:rsidRPr="005C3339">
        <w:rPr>
          <w:sz w:val="28"/>
          <w:szCs w:val="28"/>
          <w:lang w:val="kk-KZ"/>
        </w:rPr>
        <w:t xml:space="preserve"> с 20 октября 2020 года</w:t>
      </w:r>
      <w:r w:rsidR="00A777FE" w:rsidRPr="005C3339">
        <w:rPr>
          <w:sz w:val="28"/>
          <w:szCs w:val="28"/>
        </w:rPr>
        <w:t xml:space="preserve">. </w:t>
      </w:r>
    </w:p>
    <w:p w:rsidR="00A777FE" w:rsidRPr="005C3339" w:rsidRDefault="00A777FE" w:rsidP="008B2D4C">
      <w:pPr>
        <w:pBdr>
          <w:bottom w:val="single" w:sz="4" w:space="30" w:color="FFFFFF"/>
        </w:pBdr>
        <w:adjustRightInd w:val="0"/>
        <w:ind w:firstLine="709"/>
        <w:jc w:val="both"/>
        <w:rPr>
          <w:sz w:val="28"/>
          <w:szCs w:val="28"/>
          <w:lang w:val="kk-KZ"/>
        </w:rPr>
      </w:pPr>
      <w:r w:rsidRPr="005C3339">
        <w:rPr>
          <w:sz w:val="28"/>
          <w:szCs w:val="28"/>
          <w:lang w:val="kk-KZ"/>
        </w:rPr>
        <w:t>В настоящее время в систему APCAS поступают данные об авиапассажирах от всех авиакомпаний</w:t>
      </w:r>
      <w:r w:rsidRPr="005C3339">
        <w:rPr>
          <w:sz w:val="28"/>
          <w:szCs w:val="28"/>
        </w:rPr>
        <w:t>,</w:t>
      </w:r>
      <w:r w:rsidRPr="005C3339">
        <w:rPr>
          <w:sz w:val="28"/>
          <w:szCs w:val="28"/>
          <w:lang w:val="kk-KZ"/>
        </w:rPr>
        <w:t xml:space="preserve"> осуществляющих междунарожные полеты в/из Казахстан(а).</w:t>
      </w:r>
    </w:p>
    <w:p w:rsidR="00A777FE" w:rsidRPr="005C3339" w:rsidRDefault="00A777FE" w:rsidP="008B2D4C">
      <w:pPr>
        <w:pBdr>
          <w:bottom w:val="single" w:sz="4" w:space="30" w:color="FFFFFF"/>
        </w:pBdr>
        <w:adjustRightInd w:val="0"/>
        <w:ind w:firstLine="709"/>
        <w:jc w:val="both"/>
        <w:rPr>
          <w:sz w:val="28"/>
          <w:szCs w:val="28"/>
        </w:rPr>
      </w:pPr>
      <w:r w:rsidRPr="005C3339">
        <w:rPr>
          <w:sz w:val="28"/>
          <w:szCs w:val="28"/>
        </w:rPr>
        <w:t>В октябре 2021 г. система APCAS обновлена до полной версии, включающая аналитику по выявлению в пассажиропотоке подозрительных лиц.</w:t>
      </w:r>
    </w:p>
    <w:p w:rsidR="00A777FE" w:rsidRPr="005C3339" w:rsidRDefault="00A777FE" w:rsidP="008B2D4C">
      <w:pPr>
        <w:pBdr>
          <w:bottom w:val="single" w:sz="4" w:space="30" w:color="FFFFFF"/>
        </w:pBdr>
        <w:adjustRightInd w:val="0"/>
        <w:ind w:firstLine="709"/>
        <w:jc w:val="both"/>
        <w:rPr>
          <w:sz w:val="28"/>
          <w:szCs w:val="28"/>
        </w:rPr>
      </w:pPr>
      <w:r w:rsidRPr="005C3339">
        <w:rPr>
          <w:sz w:val="28"/>
          <w:szCs w:val="28"/>
        </w:rPr>
        <w:t xml:space="preserve">Тестирование по интеграции системы APCAS с информационными системами КНБ и КПСиСУ ГП завершено. В настоящее время все данные (API и PNR) </w:t>
      </w:r>
      <w:r w:rsidR="00984991" w:rsidRPr="005C3339">
        <w:rPr>
          <w:sz w:val="28"/>
          <w:szCs w:val="28"/>
        </w:rPr>
        <w:t>получаемые от</w:t>
      </w:r>
      <w:r w:rsidRPr="005C3339">
        <w:rPr>
          <w:sz w:val="28"/>
          <w:szCs w:val="28"/>
        </w:rPr>
        <w:t xml:space="preserve"> авиакомпаний в систему APCAS передаются в систему Беркут КНБ напрямую.</w:t>
      </w:r>
    </w:p>
    <w:p w:rsidR="00C002E8" w:rsidRPr="00984991" w:rsidRDefault="00A777FE" w:rsidP="00984991">
      <w:pPr>
        <w:pStyle w:val="af0"/>
        <w:numPr>
          <w:ilvl w:val="0"/>
          <w:numId w:val="12"/>
        </w:numPr>
        <w:pBdr>
          <w:bottom w:val="single" w:sz="4" w:space="30" w:color="FFFFFF"/>
        </w:pBdr>
        <w:adjustRightInd w:val="0"/>
        <w:ind w:left="0" w:firstLine="709"/>
        <w:jc w:val="both"/>
        <w:rPr>
          <w:i/>
          <w:sz w:val="28"/>
          <w:lang w:val="kk-KZ"/>
        </w:rPr>
      </w:pPr>
      <w:r w:rsidRPr="00984991">
        <w:rPr>
          <w:i/>
          <w:sz w:val="28"/>
          <w:lang w:val="kk-KZ"/>
        </w:rPr>
        <w:t>проект «Внедрение платформы горизонтального мониторинга».</w:t>
      </w:r>
      <w:r w:rsidRPr="00984991">
        <w:rPr>
          <w:sz w:val="28"/>
          <w:lang w:val="kk-KZ"/>
        </w:rPr>
        <w:t xml:space="preserve"> </w:t>
      </w:r>
      <w:r w:rsidRPr="00984991">
        <w:rPr>
          <w:i/>
          <w:sz w:val="28"/>
          <w:lang w:val="kk-KZ"/>
        </w:rPr>
        <w:t>Сумма договора 27 592 032,0</w:t>
      </w:r>
      <w:r w:rsidR="00642870" w:rsidRPr="00984991">
        <w:rPr>
          <w:i/>
          <w:sz w:val="28"/>
          <w:lang w:val="kk-KZ"/>
        </w:rPr>
        <w:t> тыс.тенге</w:t>
      </w:r>
      <w:r w:rsidRPr="00984991">
        <w:rPr>
          <w:i/>
          <w:sz w:val="28"/>
          <w:lang w:val="kk-KZ"/>
        </w:rPr>
        <w:t xml:space="preserve">. </w:t>
      </w:r>
      <w:r w:rsidRPr="00984991">
        <w:rPr>
          <w:i/>
          <w:sz w:val="28"/>
          <w:szCs w:val="28"/>
        </w:rPr>
        <w:t>Государственные обязательства не предусмотрены.</w:t>
      </w:r>
      <w:r w:rsidRPr="00984991">
        <w:rPr>
          <w:i/>
          <w:sz w:val="28"/>
          <w:lang w:val="kk-KZ"/>
        </w:rPr>
        <w:t xml:space="preserve"> Срок действия договора государственно – частного партнерства с 30 ноября </w:t>
      </w:r>
      <w:r w:rsidR="007B05C9" w:rsidRPr="00984991">
        <w:rPr>
          <w:i/>
          <w:sz w:val="28"/>
          <w:lang w:val="kk-KZ"/>
        </w:rPr>
        <w:t>2022 год</w:t>
      </w:r>
      <w:r w:rsidRPr="00984991">
        <w:rPr>
          <w:i/>
          <w:sz w:val="28"/>
          <w:lang w:val="kk-KZ"/>
        </w:rPr>
        <w:t>а по 31 декабря 2031 года.</w:t>
      </w:r>
    </w:p>
    <w:p w:rsidR="00C002E8" w:rsidRPr="005C3339" w:rsidRDefault="00A777FE" w:rsidP="008B2D4C">
      <w:pPr>
        <w:pBdr>
          <w:bottom w:val="single" w:sz="4" w:space="30" w:color="FFFFFF"/>
        </w:pBdr>
        <w:adjustRightInd w:val="0"/>
        <w:ind w:firstLine="709"/>
        <w:jc w:val="both"/>
        <w:rPr>
          <w:sz w:val="28"/>
          <w:lang w:val="kk-KZ"/>
        </w:rPr>
      </w:pPr>
      <w:r w:rsidRPr="005C3339">
        <w:rPr>
          <w:sz w:val="28"/>
          <w:lang w:val="kk-KZ"/>
        </w:rPr>
        <w:t xml:space="preserve">Между государственным партнером Комитетом государственных доходов Министерства финансов Республики Казахстан и частным партнером «Частная компания Organization of Horizontal Monitoring Limited» заключен договор </w:t>
      </w:r>
      <w:r w:rsidRPr="005C3339">
        <w:rPr>
          <w:sz w:val="28"/>
          <w:lang w:val="kk-KZ"/>
        </w:rPr>
        <w:lastRenderedPageBreak/>
        <w:t xml:space="preserve">государственно-частного партнерства без государственных обязательств «Внедрение платформы горизонтального мониторинга». </w:t>
      </w:r>
    </w:p>
    <w:p w:rsidR="00C002E8" w:rsidRPr="005C3339" w:rsidRDefault="00A777FE" w:rsidP="008B2D4C">
      <w:pPr>
        <w:pBdr>
          <w:bottom w:val="single" w:sz="4" w:space="30" w:color="FFFFFF"/>
        </w:pBdr>
        <w:adjustRightInd w:val="0"/>
        <w:ind w:firstLine="709"/>
        <w:jc w:val="both"/>
        <w:rPr>
          <w:sz w:val="28"/>
          <w:lang w:val="kk-KZ"/>
        </w:rPr>
      </w:pPr>
      <w:r w:rsidRPr="005C3339">
        <w:rPr>
          <w:sz w:val="28"/>
          <w:lang w:val="kk-KZ"/>
        </w:rPr>
        <w:t xml:space="preserve">Обьект договора «Разработанная (адаптированная и модифицированная) Платформа горизонтального мониторинга, включая совокупность программ, программных кодов, а также программных продуктов с технической документацией, необходимой для их эксплуатации согласно законодательству Республики Казахстан. </w:t>
      </w:r>
    </w:p>
    <w:p w:rsidR="00C002E8" w:rsidRPr="005C3339" w:rsidRDefault="00A777FE" w:rsidP="008B2D4C">
      <w:pPr>
        <w:pBdr>
          <w:bottom w:val="single" w:sz="4" w:space="30" w:color="FFFFFF"/>
        </w:pBdr>
        <w:adjustRightInd w:val="0"/>
        <w:ind w:firstLine="709"/>
        <w:jc w:val="both"/>
        <w:rPr>
          <w:sz w:val="28"/>
          <w:lang w:val="kk-KZ"/>
        </w:rPr>
      </w:pPr>
      <w:r w:rsidRPr="005C3339">
        <w:rPr>
          <w:sz w:val="28"/>
          <w:lang w:val="kk-KZ"/>
        </w:rPr>
        <w:t>Передача имущества в государственную собственность согласно д</w:t>
      </w:r>
      <w:r w:rsidR="00EA1E2B" w:rsidRPr="005C3339">
        <w:rPr>
          <w:sz w:val="28"/>
          <w:lang w:val="kk-KZ"/>
        </w:rPr>
        <w:t>оговору планируется в 2031 году;</w:t>
      </w:r>
    </w:p>
    <w:p w:rsidR="00E7759C" w:rsidRDefault="00C002E8" w:rsidP="008B2D4C">
      <w:pPr>
        <w:pBdr>
          <w:bottom w:val="single" w:sz="4" w:space="30" w:color="FFFFFF"/>
        </w:pBdr>
        <w:adjustRightInd w:val="0"/>
        <w:ind w:firstLine="709"/>
        <w:jc w:val="both"/>
        <w:rPr>
          <w:sz w:val="28"/>
          <w:lang w:val="kk-KZ"/>
        </w:rPr>
      </w:pPr>
      <w:r w:rsidRPr="005C3339">
        <w:rPr>
          <w:sz w:val="28"/>
          <w:lang w:val="kk-KZ"/>
        </w:rPr>
        <w:t xml:space="preserve">- </w:t>
      </w:r>
      <w:r w:rsidR="00EA1E2B" w:rsidRPr="005C3339">
        <w:rPr>
          <w:sz w:val="28"/>
          <w:szCs w:val="28"/>
          <w:lang w:val="kk-KZ"/>
        </w:rPr>
        <w:t xml:space="preserve">проект </w:t>
      </w:r>
      <w:r w:rsidR="00EA1E2B" w:rsidRPr="005C3339">
        <w:rPr>
          <w:i/>
          <w:sz w:val="28"/>
          <w:szCs w:val="28"/>
          <w:lang w:val="kk-KZ"/>
        </w:rPr>
        <w:t xml:space="preserve">«Внедрение, сопровождение и развитие программы для ЭВМ «Информационная система централизованного сбора и хранения электронных ресурсов в сфере жилищных отношений и жилищно-коммунального хозяйства» </w:t>
      </w:r>
      <w:r w:rsidR="00EA1E2B" w:rsidRPr="005C3339">
        <w:rPr>
          <w:sz w:val="28"/>
          <w:szCs w:val="28"/>
          <w:u w:val="single"/>
          <w:lang w:val="kk-KZ"/>
        </w:rPr>
        <w:t>не содержит государственных обязательств</w:t>
      </w:r>
      <w:r w:rsidR="00EA1E2B" w:rsidRPr="005C3339">
        <w:rPr>
          <w:sz w:val="28"/>
          <w:szCs w:val="28"/>
          <w:lang w:val="kk-KZ"/>
        </w:rPr>
        <w:t xml:space="preserve"> (гос. партнер – РГУ  КДС и ЖКХ МИИР  РК, частный партнер – АО «</w:t>
      </w:r>
      <w:r w:rsidR="00EA1E2B" w:rsidRPr="005C3339">
        <w:rPr>
          <w:sz w:val="28"/>
          <w:szCs w:val="28"/>
        </w:rPr>
        <w:t>АЛСЕКО»</w:t>
      </w:r>
      <w:r w:rsidR="00EA1E2B" w:rsidRPr="005C3339">
        <w:rPr>
          <w:sz w:val="28"/>
          <w:szCs w:val="28"/>
          <w:lang w:val="kk-KZ"/>
        </w:rPr>
        <w:t>)</w:t>
      </w:r>
      <w:r w:rsidR="00EA1E2B" w:rsidRPr="005C3339">
        <w:rPr>
          <w:sz w:val="28"/>
          <w:szCs w:val="28"/>
        </w:rPr>
        <w:t xml:space="preserve">, </w:t>
      </w:r>
      <w:r w:rsidR="00EA1E2B" w:rsidRPr="005C3339">
        <w:rPr>
          <w:sz w:val="28"/>
          <w:szCs w:val="28"/>
          <w:lang w:val="kk-KZ"/>
        </w:rPr>
        <w:t>срок действия договора: 20</w:t>
      </w:r>
      <w:r w:rsidR="00EA1E2B" w:rsidRPr="005C3339">
        <w:rPr>
          <w:sz w:val="28"/>
          <w:szCs w:val="28"/>
        </w:rPr>
        <w:t>2</w:t>
      </w:r>
      <w:r w:rsidR="00EA1E2B" w:rsidRPr="005C3339">
        <w:rPr>
          <w:sz w:val="28"/>
          <w:szCs w:val="28"/>
          <w:lang w:val="kk-KZ"/>
        </w:rPr>
        <w:t>2 - 20</w:t>
      </w:r>
      <w:r w:rsidR="00EA1E2B" w:rsidRPr="005C3339">
        <w:rPr>
          <w:sz w:val="28"/>
          <w:szCs w:val="28"/>
        </w:rPr>
        <w:t>3</w:t>
      </w:r>
      <w:r w:rsidR="00EA1E2B" w:rsidRPr="005C3339">
        <w:rPr>
          <w:sz w:val="28"/>
          <w:szCs w:val="28"/>
          <w:lang w:val="kk-KZ"/>
        </w:rPr>
        <w:t>0гг.</w:t>
      </w:r>
      <w:r w:rsidR="005C3339">
        <w:rPr>
          <w:sz w:val="28"/>
          <w:szCs w:val="28"/>
          <w:lang w:val="kk-KZ"/>
        </w:rPr>
        <w:t xml:space="preserve"> </w:t>
      </w:r>
      <w:r w:rsidR="005C3339" w:rsidRPr="005C3339">
        <w:rPr>
          <w:sz w:val="28"/>
          <w:szCs w:val="28"/>
          <w:lang w:val="kk-KZ"/>
        </w:rPr>
        <w:t>С</w:t>
      </w:r>
      <w:r w:rsidR="00B14818" w:rsidRPr="005C3339">
        <w:rPr>
          <w:sz w:val="28"/>
          <w:lang w:val="kk-KZ"/>
        </w:rPr>
        <w:t>тоимость проекта ГЧП составляет 2</w:t>
      </w:r>
      <w:r w:rsidR="00984991">
        <w:rPr>
          <w:sz w:val="28"/>
          <w:lang w:val="kk-KZ"/>
        </w:rPr>
        <w:t> </w:t>
      </w:r>
      <w:r w:rsidR="00B14818" w:rsidRPr="005C3339">
        <w:rPr>
          <w:sz w:val="28"/>
          <w:lang w:val="kk-KZ"/>
        </w:rPr>
        <w:t>858</w:t>
      </w:r>
      <w:r w:rsidR="00984991">
        <w:rPr>
          <w:sz w:val="28"/>
          <w:lang w:val="kk-KZ"/>
        </w:rPr>
        <w:t> </w:t>
      </w:r>
      <w:r w:rsidR="00B14818" w:rsidRPr="005C3339">
        <w:rPr>
          <w:sz w:val="28"/>
          <w:lang w:val="kk-KZ"/>
        </w:rPr>
        <w:t>662</w:t>
      </w:r>
      <w:r w:rsidR="00642870">
        <w:rPr>
          <w:sz w:val="28"/>
          <w:lang w:val="kk-KZ"/>
        </w:rPr>
        <w:t> тыс.тенге</w:t>
      </w:r>
      <w:r w:rsidR="00B14818" w:rsidRPr="005C3339">
        <w:rPr>
          <w:sz w:val="28"/>
          <w:lang w:val="kk-KZ"/>
        </w:rPr>
        <w:t>. Источником финансирования являются инвестиционные средства Частного партнера. В настоящее время проект введен в промышленную эксплуатацию</w:t>
      </w:r>
      <w:r w:rsidR="00E7759C">
        <w:rPr>
          <w:sz w:val="28"/>
          <w:lang w:val="kk-KZ"/>
        </w:rPr>
        <w:t>;</w:t>
      </w:r>
    </w:p>
    <w:p w:rsidR="00EA1E2B" w:rsidRDefault="00E7759C" w:rsidP="008B2D4C">
      <w:pPr>
        <w:pBdr>
          <w:bottom w:val="single" w:sz="4" w:space="30" w:color="FFFFFF"/>
        </w:pBdr>
        <w:adjustRightInd w:val="0"/>
        <w:ind w:firstLine="709"/>
        <w:jc w:val="both"/>
        <w:rPr>
          <w:sz w:val="28"/>
          <w:lang w:val="kk-KZ"/>
        </w:rPr>
      </w:pPr>
      <w:r>
        <w:rPr>
          <w:sz w:val="28"/>
          <w:lang w:val="kk-KZ"/>
        </w:rPr>
        <w:t>- проект</w:t>
      </w:r>
      <w:r w:rsidRPr="00E7759C">
        <w:rPr>
          <w:sz w:val="28"/>
          <w:lang w:val="kk-KZ"/>
        </w:rPr>
        <w:t xml:space="preserve"> </w:t>
      </w:r>
      <w:r w:rsidRPr="00E7759C">
        <w:rPr>
          <w:i/>
          <w:sz w:val="28"/>
          <w:szCs w:val="28"/>
          <w:lang w:val="kk-KZ"/>
        </w:rPr>
        <w:t>«Строительство университетской многопрофильной больницы на 800 коек и клинико-диагностического центра (поликлиника) на 700 посещений в смену в г.</w:t>
      </w:r>
      <w:r w:rsidR="00984991">
        <w:rPr>
          <w:i/>
          <w:sz w:val="28"/>
          <w:szCs w:val="28"/>
          <w:lang w:val="kk-KZ"/>
        </w:rPr>
        <w:t> </w:t>
      </w:r>
      <w:r w:rsidRPr="00E7759C">
        <w:rPr>
          <w:i/>
          <w:sz w:val="28"/>
          <w:szCs w:val="28"/>
          <w:lang w:val="kk-KZ"/>
        </w:rPr>
        <w:t>Шымкент»</w:t>
      </w:r>
      <w:r w:rsidRPr="00E7759C">
        <w:rPr>
          <w:sz w:val="28"/>
          <w:lang w:val="kk-KZ"/>
        </w:rPr>
        <w:t xml:space="preserve"> не содержит государственных обязательств (гос. партнер – МЗ РК, частный партнер – ТОО «Казахский Инновационный Университет»), срок действия договора: 2023 - 2043гг</w:t>
      </w:r>
      <w:r w:rsidR="00B14818" w:rsidRPr="005C3339">
        <w:rPr>
          <w:sz w:val="28"/>
          <w:lang w:val="kk-KZ"/>
        </w:rPr>
        <w:t>.</w:t>
      </w:r>
    </w:p>
    <w:p w:rsidR="0048421F" w:rsidRPr="00E7759C" w:rsidRDefault="0048421F" w:rsidP="009447C0">
      <w:pPr>
        <w:ind w:firstLine="709"/>
        <w:jc w:val="both"/>
        <w:rPr>
          <w:b/>
          <w:i/>
          <w:sz w:val="28"/>
          <w:szCs w:val="28"/>
        </w:rPr>
      </w:pPr>
      <w:r w:rsidRPr="00E7759C">
        <w:rPr>
          <w:b/>
          <w:i/>
          <w:sz w:val="28"/>
          <w:szCs w:val="28"/>
        </w:rPr>
        <w:t xml:space="preserve">23. Информация о непогашенной части векселя, выданного в 2010 году Республикой Казахстан в качестве первоначального взноса при </w:t>
      </w:r>
      <w:r w:rsidR="009447C0" w:rsidRPr="00E7759C">
        <w:rPr>
          <w:b/>
          <w:i/>
          <w:sz w:val="28"/>
          <w:szCs w:val="28"/>
        </w:rPr>
        <w:t>образовании Евразийского</w:t>
      </w:r>
      <w:r w:rsidRPr="00E7759C">
        <w:rPr>
          <w:b/>
          <w:i/>
          <w:sz w:val="28"/>
          <w:szCs w:val="28"/>
        </w:rPr>
        <w:t xml:space="preserve"> фонда стабилизации и развития</w:t>
      </w:r>
    </w:p>
    <w:p w:rsidR="0048421F" w:rsidRPr="00E7759C" w:rsidRDefault="0048421F" w:rsidP="008B2D4C">
      <w:pPr>
        <w:ind w:firstLine="709"/>
        <w:jc w:val="both"/>
        <w:rPr>
          <w:sz w:val="28"/>
          <w:szCs w:val="28"/>
        </w:rPr>
      </w:pPr>
    </w:p>
    <w:p w:rsidR="0048421F" w:rsidRPr="00E7759C" w:rsidRDefault="0048421F" w:rsidP="008B2D4C">
      <w:pPr>
        <w:ind w:firstLine="709"/>
        <w:jc w:val="both"/>
        <w:rPr>
          <w:sz w:val="28"/>
          <w:szCs w:val="28"/>
        </w:rPr>
      </w:pPr>
      <w:r w:rsidRPr="00E7759C">
        <w:rPr>
          <w:sz w:val="28"/>
          <w:szCs w:val="28"/>
        </w:rPr>
        <w:t xml:space="preserve">Евразийский фонд стабилизации и развития образован в соответствии с договором об учреждении Антикризисного фонда Евразийского экономического сообщества и положением об Евразийском фонде стабилизации и развития (далее-ЕФСР), ратифицированными Законом Республики Казахстан от 28 декабря 2009 года № 231-IV. Использование средств фонда предусмотрено на предоставление суверенных займов, стабилизационных кредитов государствам-участникам. </w:t>
      </w:r>
    </w:p>
    <w:p w:rsidR="0048421F" w:rsidRPr="00E7759C" w:rsidRDefault="0048421F" w:rsidP="008B2D4C">
      <w:pPr>
        <w:ind w:firstLine="709"/>
        <w:jc w:val="both"/>
        <w:rPr>
          <w:sz w:val="28"/>
          <w:szCs w:val="28"/>
        </w:rPr>
      </w:pPr>
      <w:r w:rsidRPr="00E7759C">
        <w:rPr>
          <w:sz w:val="28"/>
          <w:szCs w:val="28"/>
        </w:rPr>
        <w:t xml:space="preserve">Размер первоначального взноса Республики Казахстан в ЕФСР определен </w:t>
      </w:r>
      <w:r w:rsidR="009447C0" w:rsidRPr="00E7759C">
        <w:rPr>
          <w:sz w:val="28"/>
          <w:szCs w:val="28"/>
        </w:rPr>
        <w:t>в размере</w:t>
      </w:r>
      <w:r w:rsidRPr="00E7759C">
        <w:rPr>
          <w:sz w:val="28"/>
          <w:szCs w:val="28"/>
        </w:rPr>
        <w:t xml:space="preserve"> 1 млрд. долларов США. Договором предусмотрена уплата членских взносов в течение 6 месяцев с даты вступления в силу Договора, при этом, 10</w:t>
      </w:r>
      <w:r w:rsidR="009447C0">
        <w:rPr>
          <w:sz w:val="28"/>
          <w:szCs w:val="28"/>
        </w:rPr>
        <w:t> </w:t>
      </w:r>
      <w:r w:rsidRPr="00E7759C">
        <w:rPr>
          <w:sz w:val="28"/>
          <w:szCs w:val="28"/>
        </w:rPr>
        <w:t>% уплачивается в долларах США, а остальные 90</w:t>
      </w:r>
      <w:r w:rsidR="009447C0">
        <w:rPr>
          <w:sz w:val="28"/>
          <w:szCs w:val="28"/>
        </w:rPr>
        <w:t> </w:t>
      </w:r>
      <w:r w:rsidR="009447C0" w:rsidRPr="00E7759C">
        <w:rPr>
          <w:sz w:val="28"/>
          <w:szCs w:val="28"/>
        </w:rPr>
        <w:t>% уплачиваются</w:t>
      </w:r>
      <w:r w:rsidRPr="00E7759C">
        <w:rPr>
          <w:sz w:val="28"/>
          <w:szCs w:val="28"/>
        </w:rPr>
        <w:t xml:space="preserve"> посредством выпуска простого, необращаемого и беспроцентного векселя. </w:t>
      </w:r>
    </w:p>
    <w:p w:rsidR="0048421F" w:rsidRPr="00E7759C" w:rsidRDefault="0048421F" w:rsidP="008B2D4C">
      <w:pPr>
        <w:ind w:firstLine="709"/>
        <w:jc w:val="both"/>
        <w:rPr>
          <w:sz w:val="28"/>
          <w:szCs w:val="28"/>
        </w:rPr>
      </w:pPr>
      <w:r w:rsidRPr="00E7759C">
        <w:rPr>
          <w:sz w:val="28"/>
          <w:szCs w:val="28"/>
        </w:rPr>
        <w:t xml:space="preserve">Республикой Казахстан в целях выполнения обязательств, предусмотренных </w:t>
      </w:r>
      <w:r w:rsidR="009447C0" w:rsidRPr="00E7759C">
        <w:rPr>
          <w:sz w:val="28"/>
          <w:szCs w:val="28"/>
        </w:rPr>
        <w:t>договором,</w:t>
      </w:r>
      <w:r w:rsidRPr="00E7759C">
        <w:rPr>
          <w:sz w:val="28"/>
          <w:szCs w:val="28"/>
        </w:rPr>
        <w:t xml:space="preserve"> были выплачены 100</w:t>
      </w:r>
      <w:r w:rsidR="009447C0">
        <w:rPr>
          <w:sz w:val="28"/>
          <w:szCs w:val="28"/>
        </w:rPr>
        <w:t> </w:t>
      </w:r>
      <w:r w:rsidRPr="00E7759C">
        <w:rPr>
          <w:sz w:val="28"/>
          <w:szCs w:val="28"/>
        </w:rPr>
        <w:t>млн. долларов США и на 900</w:t>
      </w:r>
      <w:r w:rsidR="009447C0">
        <w:rPr>
          <w:sz w:val="28"/>
          <w:szCs w:val="28"/>
        </w:rPr>
        <w:t> </w:t>
      </w:r>
      <w:r w:rsidRPr="00E7759C">
        <w:rPr>
          <w:sz w:val="28"/>
          <w:szCs w:val="28"/>
        </w:rPr>
        <w:t xml:space="preserve">млн. долларов США был выпущен простой вексель (далее - вексель). </w:t>
      </w:r>
    </w:p>
    <w:p w:rsidR="0048421F" w:rsidRPr="00E7759C" w:rsidRDefault="0048421F" w:rsidP="008B2D4C">
      <w:pPr>
        <w:ind w:firstLine="709"/>
        <w:jc w:val="both"/>
        <w:rPr>
          <w:sz w:val="28"/>
          <w:szCs w:val="28"/>
        </w:rPr>
      </w:pPr>
      <w:r w:rsidRPr="00E7759C">
        <w:rPr>
          <w:sz w:val="28"/>
          <w:szCs w:val="28"/>
        </w:rPr>
        <w:t>В 2010 году, в соответствии с Решением Совета ЕФСР вексель был частично погашен (по нему была произведена оплата) на сумму 396,8</w:t>
      </w:r>
      <w:r w:rsidR="009447C0">
        <w:rPr>
          <w:sz w:val="28"/>
          <w:szCs w:val="28"/>
        </w:rPr>
        <w:t> </w:t>
      </w:r>
      <w:r w:rsidRPr="00E7759C">
        <w:rPr>
          <w:sz w:val="28"/>
          <w:szCs w:val="28"/>
        </w:rPr>
        <w:t xml:space="preserve">млн. долларов США. </w:t>
      </w:r>
      <w:r w:rsidRPr="00E7759C">
        <w:rPr>
          <w:sz w:val="28"/>
          <w:szCs w:val="28"/>
        </w:rPr>
        <w:lastRenderedPageBreak/>
        <w:t xml:space="preserve">Остаток непогашенной части векселя с 2010 </w:t>
      </w:r>
      <w:r w:rsidR="009447C0" w:rsidRPr="00E7759C">
        <w:rPr>
          <w:sz w:val="28"/>
          <w:szCs w:val="28"/>
        </w:rPr>
        <w:t>года составляет</w:t>
      </w:r>
      <w:r w:rsidRPr="00E7759C">
        <w:rPr>
          <w:sz w:val="28"/>
          <w:szCs w:val="28"/>
        </w:rPr>
        <w:t xml:space="preserve"> 503,2</w:t>
      </w:r>
      <w:r w:rsidR="009447C0">
        <w:rPr>
          <w:sz w:val="28"/>
          <w:szCs w:val="28"/>
        </w:rPr>
        <w:t> </w:t>
      </w:r>
      <w:r w:rsidRPr="00E7759C">
        <w:rPr>
          <w:sz w:val="28"/>
          <w:szCs w:val="28"/>
        </w:rPr>
        <w:t>млн. долларов США.</w:t>
      </w:r>
    </w:p>
    <w:p w:rsidR="001C4823" w:rsidRPr="00E7759C" w:rsidRDefault="001C4823" w:rsidP="008B2D4C">
      <w:pPr>
        <w:ind w:firstLine="709"/>
        <w:jc w:val="both"/>
        <w:rPr>
          <w:sz w:val="28"/>
          <w:szCs w:val="28"/>
        </w:rPr>
      </w:pPr>
      <w:r w:rsidRPr="00E7759C">
        <w:rPr>
          <w:sz w:val="28"/>
          <w:szCs w:val="28"/>
        </w:rPr>
        <w:t>В соответствии с положением об Евразийском экономическом совете, погашение векселей возможно только по решению Совета Фонда, при этом решение Совета принимается большинством голосов членов Фонда. Непогашенная часть векселя, выданного в 2010 году Правительством Республики Казахстан в качестве первоначального взноса при образовании ЕФСР, не отражается в финансовой отчетности ЕФСР по причине того, что он признан условным активом.</w:t>
      </w:r>
    </w:p>
    <w:p w:rsidR="0048421F" w:rsidRPr="00E7759C" w:rsidRDefault="0048421F" w:rsidP="008B2D4C">
      <w:pPr>
        <w:ind w:firstLine="709"/>
        <w:jc w:val="both"/>
        <w:rPr>
          <w:sz w:val="28"/>
          <w:szCs w:val="28"/>
        </w:rPr>
      </w:pPr>
      <w:r w:rsidRPr="00E7759C">
        <w:rPr>
          <w:sz w:val="28"/>
          <w:szCs w:val="28"/>
        </w:rPr>
        <w:t xml:space="preserve">В аудиторском заключении Счетного комитета по контролю за исполнением республиканского бюджета от 31.05.2022 года 11-Қ аудиторского мероприятия «Государственный аудит консолидированной финансовой отчетности республиканского бюджета» выражено мнение касательно отражения непогашенной части векселя в качестве условного обязательства. </w:t>
      </w:r>
    </w:p>
    <w:p w:rsidR="00C53B8C" w:rsidRDefault="0048421F" w:rsidP="008B2D4C">
      <w:pPr>
        <w:ind w:firstLine="709"/>
        <w:jc w:val="both"/>
        <w:rPr>
          <w:sz w:val="28"/>
          <w:szCs w:val="28"/>
        </w:rPr>
      </w:pPr>
      <w:r w:rsidRPr="00E7759C">
        <w:rPr>
          <w:sz w:val="28"/>
          <w:szCs w:val="28"/>
        </w:rPr>
        <w:t>Учитывая изложенное, Министерством финансов Республики Казахстан принято решение обязательство по векселю ЕФСР (непогашенная часть векселя) классифицировать в качестве условного обязательства. Сумма условного обязательства по векселю ЕФСР по состоянию на 1 января 202</w:t>
      </w:r>
      <w:r w:rsidR="00CF1FD1" w:rsidRPr="00E7759C">
        <w:rPr>
          <w:sz w:val="28"/>
          <w:szCs w:val="28"/>
        </w:rPr>
        <w:t>4</w:t>
      </w:r>
      <w:r w:rsidRPr="00E7759C">
        <w:rPr>
          <w:sz w:val="28"/>
          <w:szCs w:val="28"/>
        </w:rPr>
        <w:t xml:space="preserve"> года составляет 503,2</w:t>
      </w:r>
      <w:r w:rsidR="009447C0">
        <w:rPr>
          <w:sz w:val="28"/>
          <w:szCs w:val="28"/>
        </w:rPr>
        <w:t> </w:t>
      </w:r>
      <w:r w:rsidRPr="00E7759C">
        <w:rPr>
          <w:sz w:val="28"/>
          <w:szCs w:val="28"/>
        </w:rPr>
        <w:t>млн. долларов США или 2</w:t>
      </w:r>
      <w:r w:rsidR="00CF1FD1" w:rsidRPr="00E7759C">
        <w:rPr>
          <w:sz w:val="28"/>
          <w:szCs w:val="28"/>
        </w:rPr>
        <w:t>28</w:t>
      </w:r>
      <w:r w:rsidR="009447C0">
        <w:rPr>
          <w:sz w:val="28"/>
          <w:szCs w:val="28"/>
        </w:rPr>
        <w:t> </w:t>
      </w:r>
      <w:r w:rsidR="00CF1FD1" w:rsidRPr="00E7759C">
        <w:rPr>
          <w:sz w:val="28"/>
          <w:szCs w:val="28"/>
        </w:rPr>
        <w:t>741 607,7</w:t>
      </w:r>
      <w:r w:rsidR="009447C0">
        <w:rPr>
          <w:sz w:val="28"/>
          <w:szCs w:val="28"/>
        </w:rPr>
        <w:t> </w:t>
      </w:r>
      <w:r w:rsidRPr="00E7759C">
        <w:rPr>
          <w:sz w:val="28"/>
          <w:szCs w:val="28"/>
        </w:rPr>
        <w:t>тыс.тенге.</w:t>
      </w:r>
      <w:r w:rsidR="008A16B2">
        <w:rPr>
          <w:b/>
          <w:sz w:val="28"/>
          <w:szCs w:val="28"/>
        </w:rPr>
        <w:br w:type="page"/>
      </w:r>
    </w:p>
    <w:p w:rsidR="00472370" w:rsidRPr="00B037F8" w:rsidRDefault="00472370" w:rsidP="008B2D4C">
      <w:pPr>
        <w:pStyle w:val="a3"/>
        <w:spacing w:before="0" w:beforeAutospacing="0" w:after="0" w:afterAutospacing="0"/>
        <w:ind w:firstLine="709"/>
        <w:jc w:val="center"/>
        <w:rPr>
          <w:b/>
          <w:sz w:val="28"/>
          <w:szCs w:val="28"/>
        </w:rPr>
      </w:pPr>
      <w:r w:rsidRPr="00B037F8">
        <w:rPr>
          <w:b/>
          <w:sz w:val="28"/>
          <w:szCs w:val="28"/>
        </w:rPr>
        <w:lastRenderedPageBreak/>
        <w:t xml:space="preserve">Консолидированный отчет о результатах </w:t>
      </w:r>
    </w:p>
    <w:p w:rsidR="00472370" w:rsidRPr="00B037F8" w:rsidRDefault="00472370" w:rsidP="008B2D4C">
      <w:pPr>
        <w:pStyle w:val="a3"/>
        <w:spacing w:before="0" w:beforeAutospacing="0" w:after="0" w:afterAutospacing="0"/>
        <w:ind w:firstLine="709"/>
        <w:jc w:val="center"/>
        <w:rPr>
          <w:b/>
          <w:sz w:val="28"/>
          <w:szCs w:val="28"/>
        </w:rPr>
      </w:pPr>
      <w:r w:rsidRPr="00B037F8">
        <w:rPr>
          <w:b/>
          <w:sz w:val="28"/>
          <w:szCs w:val="28"/>
        </w:rPr>
        <w:t>финансовой деятельности</w:t>
      </w:r>
    </w:p>
    <w:p w:rsidR="00472370" w:rsidRPr="00B037F8" w:rsidRDefault="00472370" w:rsidP="008B2D4C">
      <w:pPr>
        <w:pStyle w:val="a3"/>
        <w:spacing w:before="0" w:beforeAutospacing="0" w:after="0" w:afterAutospacing="0"/>
        <w:ind w:firstLine="709"/>
        <w:contextualSpacing/>
        <w:jc w:val="both"/>
        <w:rPr>
          <w:b/>
          <w:i/>
          <w:sz w:val="28"/>
          <w:szCs w:val="28"/>
        </w:rPr>
      </w:pPr>
      <w:r w:rsidRPr="00B037F8">
        <w:rPr>
          <w:b/>
          <w:i/>
          <w:sz w:val="28"/>
          <w:szCs w:val="28"/>
        </w:rPr>
        <w:t>2</w:t>
      </w:r>
      <w:r w:rsidR="0048421F">
        <w:rPr>
          <w:b/>
          <w:i/>
          <w:sz w:val="28"/>
          <w:szCs w:val="28"/>
        </w:rPr>
        <w:t>4</w:t>
      </w:r>
      <w:r w:rsidRPr="00B037F8">
        <w:rPr>
          <w:b/>
          <w:i/>
          <w:sz w:val="28"/>
          <w:szCs w:val="28"/>
        </w:rPr>
        <w:t>. Доходы</w:t>
      </w:r>
    </w:p>
    <w:p w:rsidR="00472370" w:rsidRPr="00B037F8" w:rsidRDefault="00472370" w:rsidP="008B2D4C">
      <w:pPr>
        <w:pStyle w:val="a3"/>
        <w:spacing w:before="0" w:beforeAutospacing="0" w:after="0" w:afterAutospacing="0"/>
        <w:ind w:firstLine="709"/>
        <w:contextualSpacing/>
        <w:jc w:val="both"/>
        <w:rPr>
          <w:b/>
          <w:i/>
          <w:sz w:val="28"/>
          <w:szCs w:val="28"/>
        </w:rPr>
      </w:pPr>
    </w:p>
    <w:p w:rsidR="00666957" w:rsidRPr="00666957" w:rsidRDefault="00666957" w:rsidP="008B2D4C">
      <w:pPr>
        <w:pStyle w:val="a3"/>
        <w:ind w:firstLine="709"/>
        <w:contextualSpacing/>
        <w:jc w:val="both"/>
        <w:rPr>
          <w:sz w:val="28"/>
          <w:szCs w:val="28"/>
        </w:rPr>
      </w:pPr>
      <w:r w:rsidRPr="00666957">
        <w:rPr>
          <w:sz w:val="28"/>
          <w:szCs w:val="28"/>
        </w:rPr>
        <w:t>За 2023 год доходы всего составили 24</w:t>
      </w:r>
      <w:r w:rsidR="009447C0">
        <w:rPr>
          <w:sz w:val="28"/>
          <w:szCs w:val="28"/>
        </w:rPr>
        <w:t> </w:t>
      </w:r>
      <w:r w:rsidRPr="00666957">
        <w:rPr>
          <w:sz w:val="28"/>
          <w:szCs w:val="28"/>
        </w:rPr>
        <w:t>310</w:t>
      </w:r>
      <w:r w:rsidR="009447C0">
        <w:rPr>
          <w:sz w:val="28"/>
          <w:szCs w:val="28"/>
        </w:rPr>
        <w:t> </w:t>
      </w:r>
      <w:r w:rsidRPr="00666957">
        <w:rPr>
          <w:sz w:val="28"/>
          <w:szCs w:val="28"/>
        </w:rPr>
        <w:t>599</w:t>
      </w:r>
      <w:r w:rsidR="009447C0">
        <w:rPr>
          <w:sz w:val="28"/>
          <w:szCs w:val="28"/>
        </w:rPr>
        <w:t> </w:t>
      </w:r>
      <w:r w:rsidRPr="00666957">
        <w:rPr>
          <w:sz w:val="28"/>
          <w:szCs w:val="28"/>
        </w:rPr>
        <w:t>238,5</w:t>
      </w:r>
      <w:r w:rsidR="00642870">
        <w:rPr>
          <w:sz w:val="28"/>
          <w:szCs w:val="28"/>
        </w:rPr>
        <w:t> тыс.тенге</w:t>
      </w:r>
      <w:r w:rsidRPr="00666957">
        <w:rPr>
          <w:sz w:val="28"/>
          <w:szCs w:val="28"/>
        </w:rPr>
        <w:t>.</w:t>
      </w:r>
    </w:p>
    <w:p w:rsidR="000E1D7B" w:rsidRDefault="000E1D7B" w:rsidP="008B2D4C">
      <w:pPr>
        <w:pStyle w:val="a3"/>
        <w:spacing w:before="0" w:beforeAutospacing="0" w:after="0" w:afterAutospacing="0"/>
        <w:ind w:firstLine="709"/>
        <w:contextualSpacing/>
        <w:jc w:val="both"/>
        <w:rPr>
          <w:b/>
          <w:i/>
          <w:sz w:val="28"/>
          <w:szCs w:val="28"/>
        </w:rPr>
      </w:pPr>
    </w:p>
    <w:p w:rsidR="000E1D7B" w:rsidRPr="0035742C" w:rsidRDefault="000E1D7B" w:rsidP="008B2D4C">
      <w:pPr>
        <w:pStyle w:val="a3"/>
        <w:spacing w:before="0" w:beforeAutospacing="0" w:after="0" w:afterAutospacing="0"/>
        <w:ind w:firstLine="709"/>
        <w:contextualSpacing/>
        <w:jc w:val="both"/>
        <w:rPr>
          <w:b/>
          <w:i/>
          <w:sz w:val="28"/>
          <w:szCs w:val="28"/>
        </w:rPr>
      </w:pPr>
      <w:r w:rsidRPr="0035742C">
        <w:rPr>
          <w:b/>
          <w:i/>
          <w:sz w:val="28"/>
          <w:szCs w:val="28"/>
        </w:rPr>
        <w:t>24.1 Доходы от поступлений в бюджет</w:t>
      </w:r>
    </w:p>
    <w:p w:rsidR="00E247DA" w:rsidRPr="0035742C" w:rsidRDefault="00E247DA" w:rsidP="008B2D4C">
      <w:pPr>
        <w:pStyle w:val="a3"/>
        <w:spacing w:before="0" w:beforeAutospacing="0" w:after="0" w:afterAutospacing="0"/>
        <w:ind w:firstLine="709"/>
        <w:contextualSpacing/>
        <w:jc w:val="both"/>
        <w:rPr>
          <w:color w:val="FF0000"/>
          <w:sz w:val="28"/>
          <w:szCs w:val="28"/>
        </w:rPr>
      </w:pPr>
      <w:r w:rsidRPr="0035742C">
        <w:rPr>
          <w:sz w:val="28"/>
          <w:szCs w:val="28"/>
        </w:rPr>
        <w:t xml:space="preserve">Доходы от поступлений в бюджет – </w:t>
      </w:r>
      <w:r w:rsidR="00E7759C" w:rsidRPr="0035742C">
        <w:rPr>
          <w:sz w:val="28"/>
          <w:szCs w:val="28"/>
        </w:rPr>
        <w:t>2</w:t>
      </w:r>
      <w:r w:rsidR="00200834" w:rsidRPr="0035742C">
        <w:rPr>
          <w:sz w:val="28"/>
          <w:szCs w:val="28"/>
        </w:rPr>
        <w:t>2</w:t>
      </w:r>
      <w:r w:rsidR="00E7759C" w:rsidRPr="0035742C">
        <w:rPr>
          <w:sz w:val="28"/>
          <w:szCs w:val="28"/>
        </w:rPr>
        <w:t> </w:t>
      </w:r>
      <w:r w:rsidR="00200834" w:rsidRPr="0035742C">
        <w:rPr>
          <w:sz w:val="28"/>
          <w:szCs w:val="28"/>
        </w:rPr>
        <w:t>057</w:t>
      </w:r>
      <w:r w:rsidR="00E7759C" w:rsidRPr="0035742C">
        <w:rPr>
          <w:sz w:val="28"/>
          <w:szCs w:val="28"/>
        </w:rPr>
        <w:t> </w:t>
      </w:r>
      <w:r w:rsidR="00200834" w:rsidRPr="0035742C">
        <w:rPr>
          <w:sz w:val="28"/>
          <w:szCs w:val="28"/>
        </w:rPr>
        <w:t>266</w:t>
      </w:r>
      <w:r w:rsidR="00E7759C" w:rsidRPr="0035742C">
        <w:rPr>
          <w:sz w:val="28"/>
          <w:szCs w:val="28"/>
        </w:rPr>
        <w:t> </w:t>
      </w:r>
      <w:r w:rsidR="00200834" w:rsidRPr="0035742C">
        <w:rPr>
          <w:sz w:val="28"/>
          <w:szCs w:val="28"/>
        </w:rPr>
        <w:t>118</w:t>
      </w:r>
      <w:r w:rsidR="00642870">
        <w:rPr>
          <w:sz w:val="28"/>
          <w:szCs w:val="28"/>
        </w:rPr>
        <w:t> тыс.тенге</w:t>
      </w:r>
      <w:r w:rsidRPr="0035742C">
        <w:rPr>
          <w:sz w:val="28"/>
          <w:szCs w:val="28"/>
        </w:rPr>
        <w:t xml:space="preserve"> не включают неналоговые поступления, относящиеся к доходам от обменных операций и доходам от управления активами.</w:t>
      </w:r>
    </w:p>
    <w:p w:rsidR="00A61682" w:rsidRPr="0035742C" w:rsidRDefault="00A61682" w:rsidP="008B2D4C">
      <w:pPr>
        <w:spacing w:line="264" w:lineRule="auto"/>
        <w:ind w:firstLine="709"/>
        <w:jc w:val="both"/>
        <w:rPr>
          <w:i/>
        </w:rPr>
      </w:pPr>
    </w:p>
    <w:p w:rsidR="00BB099B" w:rsidRPr="009447C0" w:rsidRDefault="00A61682" w:rsidP="008B2D4C">
      <w:pPr>
        <w:spacing w:line="264" w:lineRule="auto"/>
        <w:ind w:firstLine="709"/>
        <w:jc w:val="both"/>
        <w:rPr>
          <w:i/>
          <w:sz w:val="28"/>
        </w:rPr>
      </w:pPr>
      <w:r w:rsidRPr="009447C0">
        <w:rPr>
          <w:b/>
          <w:i/>
          <w:sz w:val="28"/>
        </w:rPr>
        <w:t>Доходы от поступлений в бюджет</w:t>
      </w:r>
      <w:r w:rsidRPr="009447C0">
        <w:rPr>
          <w:i/>
          <w:sz w:val="28"/>
        </w:rPr>
        <w:t xml:space="preserve"> (таблица 1</w:t>
      </w:r>
      <w:r w:rsidR="00BC143A" w:rsidRPr="009447C0">
        <w:rPr>
          <w:i/>
          <w:sz w:val="28"/>
        </w:rPr>
        <w:t>3</w:t>
      </w:r>
      <w:r w:rsidRPr="009447C0">
        <w:rPr>
          <w:i/>
          <w:sz w:val="28"/>
        </w:rPr>
        <w:t>)</w:t>
      </w:r>
    </w:p>
    <w:p w:rsidR="001253CA" w:rsidRPr="00E247DA" w:rsidRDefault="001253CA" w:rsidP="008B2D4C">
      <w:pPr>
        <w:spacing w:line="264" w:lineRule="auto"/>
        <w:ind w:firstLine="709"/>
        <w:jc w:val="right"/>
        <w:rPr>
          <w:i/>
        </w:rPr>
      </w:pPr>
      <w:r w:rsidRPr="00E247DA">
        <w:rPr>
          <w:i/>
        </w:rPr>
        <w:t>(тыс. тенге)</w:t>
      </w:r>
    </w:p>
    <w:tbl>
      <w:tblPr>
        <w:tblW w:w="9796" w:type="dxa"/>
        <w:tblInd w:w="93" w:type="dxa"/>
        <w:tblLook w:val="04A0" w:firstRow="1" w:lastRow="0" w:firstColumn="1" w:lastColumn="0" w:noHBand="0" w:noVBand="1"/>
      </w:tblPr>
      <w:tblGrid>
        <w:gridCol w:w="4126"/>
        <w:gridCol w:w="1896"/>
        <w:gridCol w:w="1919"/>
        <w:gridCol w:w="1855"/>
      </w:tblGrid>
      <w:tr w:rsidR="006833B9" w:rsidRPr="006833B9" w:rsidTr="00E247DA">
        <w:trPr>
          <w:trHeight w:val="686"/>
        </w:trPr>
        <w:tc>
          <w:tcPr>
            <w:tcW w:w="41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247DA" w:rsidRPr="006833B9" w:rsidRDefault="00E247DA" w:rsidP="009447C0">
            <w:pPr>
              <w:spacing w:line="276" w:lineRule="auto"/>
              <w:jc w:val="center"/>
              <w:rPr>
                <w:lang w:eastAsia="en-US"/>
              </w:rPr>
            </w:pPr>
            <w:r w:rsidRPr="006833B9">
              <w:rPr>
                <w:lang w:eastAsia="en-US"/>
              </w:rPr>
              <w:t>Показатели</w:t>
            </w:r>
          </w:p>
        </w:tc>
        <w:tc>
          <w:tcPr>
            <w:tcW w:w="1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247DA" w:rsidRPr="006833B9" w:rsidRDefault="00E247DA" w:rsidP="009447C0">
            <w:pPr>
              <w:spacing w:line="276" w:lineRule="auto"/>
              <w:jc w:val="center"/>
              <w:rPr>
                <w:lang w:eastAsia="en-US"/>
              </w:rPr>
            </w:pPr>
            <w:r w:rsidRPr="006833B9">
              <w:rPr>
                <w:lang w:eastAsia="en-US"/>
              </w:rPr>
              <w:t>Отчетный период</w:t>
            </w:r>
          </w:p>
          <w:p w:rsidR="00E247DA" w:rsidRPr="006833B9" w:rsidRDefault="00E247DA" w:rsidP="009447C0">
            <w:pPr>
              <w:spacing w:line="276" w:lineRule="auto"/>
              <w:jc w:val="center"/>
              <w:rPr>
                <w:lang w:eastAsia="en-US"/>
              </w:rPr>
            </w:pPr>
          </w:p>
        </w:tc>
        <w:tc>
          <w:tcPr>
            <w:tcW w:w="1919" w:type="dxa"/>
            <w:tcBorders>
              <w:top w:val="single" w:sz="4" w:space="0" w:color="auto"/>
              <w:left w:val="single" w:sz="4" w:space="0" w:color="auto"/>
              <w:bottom w:val="single" w:sz="4" w:space="0" w:color="auto"/>
              <w:right w:val="single" w:sz="4" w:space="0" w:color="auto"/>
            </w:tcBorders>
            <w:shd w:val="clear" w:color="auto" w:fill="FFFFFF"/>
            <w:hideMark/>
          </w:tcPr>
          <w:p w:rsidR="00E247DA" w:rsidRPr="006833B9" w:rsidRDefault="00E247DA" w:rsidP="009447C0">
            <w:pPr>
              <w:spacing w:line="264" w:lineRule="auto"/>
              <w:jc w:val="center"/>
              <w:rPr>
                <w:b/>
                <w:lang w:eastAsia="en-US"/>
              </w:rPr>
            </w:pPr>
            <w:r w:rsidRPr="006833B9">
              <w:rPr>
                <w:lang w:eastAsia="en-US"/>
              </w:rPr>
              <w:t>Прошлый период</w:t>
            </w:r>
          </w:p>
        </w:tc>
        <w:tc>
          <w:tcPr>
            <w:tcW w:w="1855" w:type="dxa"/>
            <w:tcBorders>
              <w:top w:val="single" w:sz="4" w:space="0" w:color="auto"/>
              <w:left w:val="single" w:sz="4" w:space="0" w:color="auto"/>
              <w:bottom w:val="single" w:sz="4" w:space="0" w:color="auto"/>
              <w:right w:val="single" w:sz="4" w:space="0" w:color="auto"/>
            </w:tcBorders>
            <w:shd w:val="clear" w:color="auto" w:fill="FFFFFF"/>
          </w:tcPr>
          <w:p w:rsidR="00E247DA" w:rsidRPr="006833B9" w:rsidRDefault="00E247DA" w:rsidP="009447C0">
            <w:pPr>
              <w:spacing w:line="264" w:lineRule="auto"/>
              <w:jc w:val="center"/>
              <w:rPr>
                <w:lang w:eastAsia="en-US"/>
              </w:rPr>
            </w:pPr>
            <w:r w:rsidRPr="006833B9">
              <w:rPr>
                <w:lang w:eastAsia="en-US"/>
              </w:rPr>
              <w:t>Отклонение</w:t>
            </w:r>
          </w:p>
        </w:tc>
      </w:tr>
      <w:tr w:rsidR="006833B9" w:rsidRPr="006833B9" w:rsidTr="00E247DA">
        <w:trPr>
          <w:trHeight w:val="261"/>
        </w:trPr>
        <w:tc>
          <w:tcPr>
            <w:tcW w:w="41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247DA" w:rsidRPr="006833B9" w:rsidRDefault="00E247DA" w:rsidP="009447C0">
            <w:pPr>
              <w:spacing w:line="276" w:lineRule="auto"/>
              <w:jc w:val="center"/>
              <w:rPr>
                <w:lang w:eastAsia="en-US"/>
              </w:rPr>
            </w:pPr>
            <w:r w:rsidRPr="006833B9">
              <w:rPr>
                <w:lang w:eastAsia="en-US"/>
              </w:rPr>
              <w:t>1</w:t>
            </w:r>
          </w:p>
        </w:tc>
        <w:tc>
          <w:tcPr>
            <w:tcW w:w="1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247DA" w:rsidRPr="006833B9" w:rsidRDefault="00E247DA" w:rsidP="009447C0">
            <w:pPr>
              <w:spacing w:line="276" w:lineRule="auto"/>
              <w:jc w:val="center"/>
              <w:rPr>
                <w:lang w:eastAsia="en-US"/>
              </w:rPr>
            </w:pPr>
            <w:r w:rsidRPr="006833B9">
              <w:rPr>
                <w:lang w:eastAsia="en-US"/>
              </w:rPr>
              <w:t>2</w:t>
            </w:r>
          </w:p>
        </w:tc>
        <w:tc>
          <w:tcPr>
            <w:tcW w:w="1919" w:type="dxa"/>
            <w:tcBorders>
              <w:top w:val="single" w:sz="4" w:space="0" w:color="auto"/>
              <w:left w:val="single" w:sz="4" w:space="0" w:color="auto"/>
              <w:bottom w:val="single" w:sz="4" w:space="0" w:color="auto"/>
              <w:right w:val="single" w:sz="4" w:space="0" w:color="auto"/>
            </w:tcBorders>
            <w:shd w:val="clear" w:color="auto" w:fill="FFFFFF"/>
            <w:hideMark/>
          </w:tcPr>
          <w:p w:rsidR="00E247DA" w:rsidRPr="006833B9" w:rsidRDefault="00E247DA" w:rsidP="009447C0">
            <w:pPr>
              <w:spacing w:line="264" w:lineRule="auto"/>
              <w:jc w:val="center"/>
              <w:rPr>
                <w:lang w:eastAsia="en-US"/>
              </w:rPr>
            </w:pPr>
            <w:r w:rsidRPr="006833B9">
              <w:rPr>
                <w:lang w:eastAsia="en-US"/>
              </w:rPr>
              <w:t>3</w:t>
            </w:r>
          </w:p>
        </w:tc>
        <w:tc>
          <w:tcPr>
            <w:tcW w:w="1855" w:type="dxa"/>
            <w:tcBorders>
              <w:top w:val="single" w:sz="4" w:space="0" w:color="auto"/>
              <w:left w:val="single" w:sz="4" w:space="0" w:color="auto"/>
              <w:bottom w:val="single" w:sz="4" w:space="0" w:color="auto"/>
              <w:right w:val="single" w:sz="4" w:space="0" w:color="auto"/>
            </w:tcBorders>
            <w:shd w:val="clear" w:color="auto" w:fill="FFFFFF"/>
          </w:tcPr>
          <w:p w:rsidR="00E247DA" w:rsidRPr="006833B9" w:rsidRDefault="00E247DA" w:rsidP="009447C0">
            <w:pPr>
              <w:spacing w:line="264" w:lineRule="auto"/>
              <w:jc w:val="center"/>
              <w:rPr>
                <w:lang w:eastAsia="en-US"/>
              </w:rPr>
            </w:pPr>
            <w:r w:rsidRPr="006833B9">
              <w:rPr>
                <w:lang w:eastAsia="en-US"/>
              </w:rPr>
              <w:t>4</w:t>
            </w:r>
          </w:p>
        </w:tc>
      </w:tr>
      <w:tr w:rsidR="00C0594C" w:rsidRPr="006833B9" w:rsidTr="008A0A65">
        <w:trPr>
          <w:trHeight w:val="394"/>
        </w:trPr>
        <w:tc>
          <w:tcPr>
            <w:tcW w:w="41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C0594C" w:rsidRPr="006833B9" w:rsidRDefault="00C0594C" w:rsidP="009447C0">
            <w:pPr>
              <w:spacing w:line="276" w:lineRule="auto"/>
              <w:rPr>
                <w:b/>
                <w:lang w:eastAsia="en-US"/>
              </w:rPr>
            </w:pPr>
            <w:r w:rsidRPr="006833B9">
              <w:rPr>
                <w:b/>
                <w:lang w:eastAsia="en-US"/>
              </w:rPr>
              <w:t xml:space="preserve">Налоговые поступления, </w:t>
            </w:r>
            <w:r w:rsidRPr="006833B9">
              <w:rPr>
                <w:lang w:eastAsia="en-US"/>
              </w:rPr>
              <w:t>в том числе:</w:t>
            </w:r>
          </w:p>
        </w:tc>
        <w:tc>
          <w:tcPr>
            <w:tcW w:w="189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C0594C" w:rsidRPr="00C0594C" w:rsidRDefault="00C0594C" w:rsidP="009447C0">
            <w:pPr>
              <w:jc w:val="right"/>
              <w:rPr>
                <w:b/>
              </w:rPr>
            </w:pPr>
            <w:r w:rsidRPr="00C0594C">
              <w:rPr>
                <w:b/>
              </w:rPr>
              <w:t>17 480 061 855,2</w:t>
            </w:r>
          </w:p>
        </w:tc>
        <w:tc>
          <w:tcPr>
            <w:tcW w:w="1919" w:type="dxa"/>
            <w:tcBorders>
              <w:top w:val="single" w:sz="4" w:space="0" w:color="auto"/>
              <w:left w:val="single" w:sz="4" w:space="0" w:color="auto"/>
              <w:bottom w:val="single" w:sz="4" w:space="0" w:color="auto"/>
              <w:right w:val="single" w:sz="4" w:space="0" w:color="auto"/>
            </w:tcBorders>
            <w:shd w:val="clear" w:color="auto" w:fill="FFFFFF"/>
            <w:vAlign w:val="bottom"/>
          </w:tcPr>
          <w:p w:rsidR="00C0594C" w:rsidRPr="00C0594C" w:rsidRDefault="00C0594C" w:rsidP="009447C0">
            <w:pPr>
              <w:jc w:val="right"/>
              <w:rPr>
                <w:b/>
                <w:color w:val="000000"/>
              </w:rPr>
            </w:pPr>
            <w:r w:rsidRPr="00C0594C">
              <w:rPr>
                <w:b/>
                <w:color w:val="000000"/>
              </w:rPr>
              <w:t>15 380 713 729,9</w:t>
            </w:r>
          </w:p>
        </w:tc>
        <w:tc>
          <w:tcPr>
            <w:tcW w:w="1855" w:type="dxa"/>
            <w:tcBorders>
              <w:top w:val="single" w:sz="4" w:space="0" w:color="auto"/>
              <w:left w:val="single" w:sz="4" w:space="0" w:color="auto"/>
              <w:bottom w:val="single" w:sz="4" w:space="0" w:color="auto"/>
              <w:right w:val="single" w:sz="4" w:space="0" w:color="auto"/>
            </w:tcBorders>
            <w:shd w:val="clear" w:color="auto" w:fill="FFFFFF"/>
            <w:vAlign w:val="bottom"/>
          </w:tcPr>
          <w:p w:rsidR="00C0594C" w:rsidRPr="00C0594C" w:rsidRDefault="00C0594C" w:rsidP="009447C0">
            <w:pPr>
              <w:jc w:val="right"/>
              <w:rPr>
                <w:b/>
              </w:rPr>
            </w:pPr>
            <w:r w:rsidRPr="00C0594C">
              <w:rPr>
                <w:b/>
              </w:rPr>
              <w:t>2 099 348 125,3</w:t>
            </w:r>
          </w:p>
        </w:tc>
      </w:tr>
      <w:tr w:rsidR="00C0594C" w:rsidRPr="006833B9" w:rsidTr="008A0A65">
        <w:trPr>
          <w:trHeight w:val="394"/>
        </w:trPr>
        <w:tc>
          <w:tcPr>
            <w:tcW w:w="41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C0594C" w:rsidRPr="006833B9" w:rsidRDefault="00C0594C" w:rsidP="009447C0">
            <w:pPr>
              <w:spacing w:line="276" w:lineRule="auto"/>
              <w:rPr>
                <w:i/>
                <w:lang w:eastAsia="en-US"/>
              </w:rPr>
            </w:pPr>
            <w:r w:rsidRPr="006833B9">
              <w:rPr>
                <w:i/>
                <w:lang w:eastAsia="en-US"/>
              </w:rPr>
              <w:t>-корпоративный подоходный налог</w:t>
            </w:r>
          </w:p>
        </w:tc>
        <w:tc>
          <w:tcPr>
            <w:tcW w:w="189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C0594C" w:rsidRPr="00C0594C" w:rsidRDefault="00C0594C" w:rsidP="009447C0">
            <w:pPr>
              <w:jc w:val="right"/>
            </w:pPr>
            <w:r w:rsidRPr="00C0594C">
              <w:t>4 636 826 979,6</w:t>
            </w:r>
          </w:p>
        </w:tc>
        <w:tc>
          <w:tcPr>
            <w:tcW w:w="1919" w:type="dxa"/>
            <w:tcBorders>
              <w:top w:val="single" w:sz="4" w:space="0" w:color="auto"/>
              <w:left w:val="single" w:sz="4" w:space="0" w:color="auto"/>
              <w:bottom w:val="single" w:sz="4" w:space="0" w:color="auto"/>
              <w:right w:val="single" w:sz="4" w:space="0" w:color="auto"/>
            </w:tcBorders>
            <w:shd w:val="clear" w:color="auto" w:fill="FFFFFF"/>
            <w:vAlign w:val="bottom"/>
          </w:tcPr>
          <w:p w:rsidR="00C0594C" w:rsidRDefault="00C0594C" w:rsidP="009447C0">
            <w:pPr>
              <w:jc w:val="right"/>
              <w:rPr>
                <w:color w:val="000000"/>
              </w:rPr>
            </w:pPr>
            <w:r>
              <w:rPr>
                <w:color w:val="000000"/>
              </w:rPr>
              <w:t>4 025 925 826,9</w:t>
            </w:r>
          </w:p>
        </w:tc>
        <w:tc>
          <w:tcPr>
            <w:tcW w:w="1855" w:type="dxa"/>
            <w:tcBorders>
              <w:top w:val="single" w:sz="4" w:space="0" w:color="auto"/>
              <w:left w:val="single" w:sz="4" w:space="0" w:color="auto"/>
              <w:bottom w:val="single" w:sz="4" w:space="0" w:color="auto"/>
              <w:right w:val="single" w:sz="4" w:space="0" w:color="auto"/>
            </w:tcBorders>
            <w:shd w:val="clear" w:color="auto" w:fill="FFFFFF"/>
            <w:vAlign w:val="bottom"/>
          </w:tcPr>
          <w:p w:rsidR="00C0594C" w:rsidRPr="00C0594C" w:rsidRDefault="00C0594C" w:rsidP="009447C0">
            <w:pPr>
              <w:jc w:val="right"/>
            </w:pPr>
            <w:r w:rsidRPr="00C0594C">
              <w:t>610 901 152,7</w:t>
            </w:r>
          </w:p>
        </w:tc>
      </w:tr>
      <w:tr w:rsidR="00C0594C" w:rsidRPr="006833B9" w:rsidTr="008A0A65">
        <w:trPr>
          <w:trHeight w:val="394"/>
        </w:trPr>
        <w:tc>
          <w:tcPr>
            <w:tcW w:w="4126" w:type="dxa"/>
            <w:tcBorders>
              <w:top w:val="single" w:sz="4" w:space="0" w:color="auto"/>
              <w:left w:val="single" w:sz="4" w:space="0" w:color="000000"/>
              <w:bottom w:val="single" w:sz="4" w:space="0" w:color="000000"/>
              <w:right w:val="single" w:sz="4" w:space="0" w:color="000000"/>
            </w:tcBorders>
            <w:shd w:val="clear" w:color="auto" w:fill="FFFFFF"/>
            <w:noWrap/>
            <w:vAlign w:val="center"/>
            <w:hideMark/>
          </w:tcPr>
          <w:p w:rsidR="00C0594C" w:rsidRPr="006833B9" w:rsidRDefault="00C0594C" w:rsidP="009447C0">
            <w:pPr>
              <w:spacing w:line="276" w:lineRule="auto"/>
              <w:rPr>
                <w:i/>
                <w:lang w:eastAsia="en-US"/>
              </w:rPr>
            </w:pPr>
            <w:r w:rsidRPr="006833B9">
              <w:rPr>
                <w:i/>
                <w:lang w:eastAsia="en-US"/>
              </w:rPr>
              <w:t>-налог на добавленную стоимость</w:t>
            </w:r>
          </w:p>
        </w:tc>
        <w:tc>
          <w:tcPr>
            <w:tcW w:w="1896" w:type="dxa"/>
            <w:tcBorders>
              <w:top w:val="single" w:sz="4" w:space="0" w:color="auto"/>
              <w:left w:val="nil"/>
              <w:bottom w:val="single" w:sz="4" w:space="0" w:color="000000"/>
              <w:right w:val="single" w:sz="4" w:space="0" w:color="000000"/>
            </w:tcBorders>
            <w:shd w:val="clear" w:color="auto" w:fill="FFFFFF"/>
            <w:noWrap/>
            <w:vAlign w:val="bottom"/>
          </w:tcPr>
          <w:p w:rsidR="00C0594C" w:rsidRPr="00C0594C" w:rsidRDefault="00C0594C" w:rsidP="009447C0">
            <w:pPr>
              <w:jc w:val="right"/>
            </w:pPr>
            <w:r w:rsidRPr="00C0594C">
              <w:t>8 362 967 844,9</w:t>
            </w:r>
          </w:p>
        </w:tc>
        <w:tc>
          <w:tcPr>
            <w:tcW w:w="1919" w:type="dxa"/>
            <w:tcBorders>
              <w:top w:val="single" w:sz="4" w:space="0" w:color="auto"/>
              <w:left w:val="nil"/>
              <w:bottom w:val="single" w:sz="4" w:space="0" w:color="000000"/>
              <w:right w:val="single" w:sz="4" w:space="0" w:color="000000"/>
            </w:tcBorders>
            <w:shd w:val="clear" w:color="auto" w:fill="FFFFFF"/>
            <w:vAlign w:val="bottom"/>
          </w:tcPr>
          <w:p w:rsidR="00C0594C" w:rsidRDefault="00C0594C" w:rsidP="009447C0">
            <w:pPr>
              <w:jc w:val="right"/>
              <w:rPr>
                <w:color w:val="000000"/>
              </w:rPr>
            </w:pPr>
            <w:r>
              <w:rPr>
                <w:color w:val="000000"/>
              </w:rPr>
              <w:t>7 454 875 276,4</w:t>
            </w:r>
          </w:p>
        </w:tc>
        <w:tc>
          <w:tcPr>
            <w:tcW w:w="1855" w:type="dxa"/>
            <w:tcBorders>
              <w:top w:val="single" w:sz="4" w:space="0" w:color="auto"/>
              <w:left w:val="nil"/>
              <w:bottom w:val="single" w:sz="4" w:space="0" w:color="000000"/>
              <w:right w:val="single" w:sz="4" w:space="0" w:color="000000"/>
            </w:tcBorders>
            <w:shd w:val="clear" w:color="auto" w:fill="FFFFFF"/>
            <w:vAlign w:val="bottom"/>
          </w:tcPr>
          <w:p w:rsidR="00C0594C" w:rsidRPr="00C0594C" w:rsidRDefault="00C0594C" w:rsidP="009447C0">
            <w:pPr>
              <w:jc w:val="right"/>
            </w:pPr>
            <w:r w:rsidRPr="00C0594C">
              <w:t>908 092 568,5</w:t>
            </w:r>
          </w:p>
        </w:tc>
      </w:tr>
      <w:tr w:rsidR="00C0594C" w:rsidRPr="006833B9" w:rsidTr="008A0A65">
        <w:trPr>
          <w:trHeight w:val="394"/>
        </w:trPr>
        <w:tc>
          <w:tcPr>
            <w:tcW w:w="4126" w:type="dxa"/>
            <w:tcBorders>
              <w:top w:val="nil"/>
              <w:left w:val="single" w:sz="4" w:space="0" w:color="000000"/>
              <w:bottom w:val="single" w:sz="4" w:space="0" w:color="000000"/>
              <w:right w:val="single" w:sz="4" w:space="0" w:color="000000"/>
            </w:tcBorders>
            <w:shd w:val="clear" w:color="auto" w:fill="FFFFFF"/>
            <w:noWrap/>
            <w:vAlign w:val="center"/>
            <w:hideMark/>
          </w:tcPr>
          <w:p w:rsidR="00C0594C" w:rsidRPr="006833B9" w:rsidRDefault="00C0594C" w:rsidP="009447C0">
            <w:pPr>
              <w:spacing w:line="276" w:lineRule="auto"/>
              <w:rPr>
                <w:i/>
                <w:lang w:eastAsia="en-US"/>
              </w:rPr>
            </w:pPr>
            <w:r w:rsidRPr="006833B9">
              <w:rPr>
                <w:i/>
                <w:lang w:eastAsia="en-US"/>
              </w:rPr>
              <w:t>-таможенные платежи и налоги</w:t>
            </w:r>
          </w:p>
        </w:tc>
        <w:tc>
          <w:tcPr>
            <w:tcW w:w="1896" w:type="dxa"/>
            <w:tcBorders>
              <w:top w:val="nil"/>
              <w:left w:val="nil"/>
              <w:bottom w:val="single" w:sz="4" w:space="0" w:color="000000"/>
              <w:right w:val="single" w:sz="4" w:space="0" w:color="000000"/>
            </w:tcBorders>
            <w:shd w:val="clear" w:color="auto" w:fill="FFFFFF"/>
            <w:noWrap/>
            <w:vAlign w:val="bottom"/>
          </w:tcPr>
          <w:p w:rsidR="00C0594C" w:rsidRPr="00C0594C" w:rsidRDefault="00C0594C" w:rsidP="009447C0">
            <w:pPr>
              <w:jc w:val="right"/>
            </w:pPr>
            <w:r w:rsidRPr="00C0594C">
              <w:t>3 073 990 794,6</w:t>
            </w:r>
          </w:p>
        </w:tc>
        <w:tc>
          <w:tcPr>
            <w:tcW w:w="1919" w:type="dxa"/>
            <w:tcBorders>
              <w:top w:val="nil"/>
              <w:left w:val="nil"/>
              <w:bottom w:val="single" w:sz="4" w:space="0" w:color="000000"/>
              <w:right w:val="single" w:sz="4" w:space="0" w:color="000000"/>
            </w:tcBorders>
            <w:shd w:val="clear" w:color="auto" w:fill="FFFFFF"/>
            <w:vAlign w:val="bottom"/>
          </w:tcPr>
          <w:p w:rsidR="00C0594C" w:rsidRDefault="00C0594C" w:rsidP="009447C0">
            <w:pPr>
              <w:jc w:val="right"/>
              <w:rPr>
                <w:color w:val="000000"/>
              </w:rPr>
            </w:pPr>
            <w:r>
              <w:rPr>
                <w:color w:val="000000"/>
              </w:rPr>
              <w:t>2 792 423 129,1</w:t>
            </w:r>
          </w:p>
        </w:tc>
        <w:tc>
          <w:tcPr>
            <w:tcW w:w="1855" w:type="dxa"/>
            <w:tcBorders>
              <w:top w:val="nil"/>
              <w:left w:val="nil"/>
              <w:bottom w:val="single" w:sz="4" w:space="0" w:color="000000"/>
              <w:right w:val="single" w:sz="4" w:space="0" w:color="000000"/>
            </w:tcBorders>
            <w:shd w:val="clear" w:color="auto" w:fill="FFFFFF"/>
            <w:vAlign w:val="bottom"/>
          </w:tcPr>
          <w:p w:rsidR="00C0594C" w:rsidRPr="00C0594C" w:rsidRDefault="00C0594C" w:rsidP="009447C0">
            <w:pPr>
              <w:jc w:val="right"/>
            </w:pPr>
            <w:r w:rsidRPr="00C0594C">
              <w:t>281 567 665,5</w:t>
            </w:r>
          </w:p>
        </w:tc>
      </w:tr>
      <w:tr w:rsidR="00C0594C" w:rsidRPr="006833B9" w:rsidTr="008A0A65">
        <w:trPr>
          <w:trHeight w:val="394"/>
        </w:trPr>
        <w:tc>
          <w:tcPr>
            <w:tcW w:w="4126" w:type="dxa"/>
            <w:tcBorders>
              <w:top w:val="nil"/>
              <w:left w:val="single" w:sz="4" w:space="0" w:color="000000"/>
              <w:bottom w:val="single" w:sz="4" w:space="0" w:color="auto"/>
              <w:right w:val="single" w:sz="4" w:space="0" w:color="000000"/>
            </w:tcBorders>
            <w:shd w:val="clear" w:color="auto" w:fill="FFFFFF"/>
            <w:noWrap/>
            <w:vAlign w:val="center"/>
            <w:hideMark/>
          </w:tcPr>
          <w:p w:rsidR="00C0594C" w:rsidRPr="006833B9" w:rsidRDefault="00C0594C" w:rsidP="009447C0">
            <w:pPr>
              <w:spacing w:line="276" w:lineRule="auto"/>
              <w:rPr>
                <w:i/>
                <w:lang w:eastAsia="en-US"/>
              </w:rPr>
            </w:pPr>
            <w:r w:rsidRPr="006833B9">
              <w:rPr>
                <w:i/>
                <w:lang w:eastAsia="en-US"/>
              </w:rPr>
              <w:t>-другие налоговые поступления</w:t>
            </w:r>
          </w:p>
        </w:tc>
        <w:tc>
          <w:tcPr>
            <w:tcW w:w="1896" w:type="dxa"/>
            <w:tcBorders>
              <w:top w:val="nil"/>
              <w:left w:val="nil"/>
              <w:bottom w:val="single" w:sz="4" w:space="0" w:color="auto"/>
              <w:right w:val="single" w:sz="4" w:space="0" w:color="000000"/>
            </w:tcBorders>
            <w:shd w:val="clear" w:color="auto" w:fill="FFFFFF"/>
            <w:noWrap/>
            <w:vAlign w:val="bottom"/>
          </w:tcPr>
          <w:p w:rsidR="00C0594C" w:rsidRPr="00C0594C" w:rsidRDefault="00C0594C" w:rsidP="009447C0">
            <w:pPr>
              <w:jc w:val="right"/>
            </w:pPr>
            <w:r w:rsidRPr="00C0594C">
              <w:t>1 406 276 236,1</w:t>
            </w:r>
          </w:p>
        </w:tc>
        <w:tc>
          <w:tcPr>
            <w:tcW w:w="1919" w:type="dxa"/>
            <w:tcBorders>
              <w:top w:val="nil"/>
              <w:left w:val="nil"/>
              <w:bottom w:val="single" w:sz="4" w:space="0" w:color="auto"/>
              <w:right w:val="single" w:sz="4" w:space="0" w:color="000000"/>
            </w:tcBorders>
            <w:shd w:val="clear" w:color="auto" w:fill="FFFFFF"/>
            <w:vAlign w:val="bottom"/>
          </w:tcPr>
          <w:p w:rsidR="00C0594C" w:rsidRDefault="00C0594C" w:rsidP="009447C0">
            <w:pPr>
              <w:jc w:val="right"/>
              <w:rPr>
                <w:color w:val="000000"/>
              </w:rPr>
            </w:pPr>
            <w:r>
              <w:rPr>
                <w:color w:val="000000"/>
              </w:rPr>
              <w:t>1 107 489 497,5</w:t>
            </w:r>
          </w:p>
        </w:tc>
        <w:tc>
          <w:tcPr>
            <w:tcW w:w="1855" w:type="dxa"/>
            <w:tcBorders>
              <w:top w:val="nil"/>
              <w:left w:val="nil"/>
              <w:bottom w:val="single" w:sz="4" w:space="0" w:color="auto"/>
              <w:right w:val="single" w:sz="4" w:space="0" w:color="000000"/>
            </w:tcBorders>
            <w:shd w:val="clear" w:color="auto" w:fill="FFFFFF"/>
            <w:vAlign w:val="bottom"/>
          </w:tcPr>
          <w:p w:rsidR="00C0594C" w:rsidRPr="00C0594C" w:rsidRDefault="00C0594C" w:rsidP="009447C0">
            <w:pPr>
              <w:jc w:val="right"/>
            </w:pPr>
            <w:r w:rsidRPr="00C0594C">
              <w:t>298 786 738,6</w:t>
            </w:r>
          </w:p>
        </w:tc>
      </w:tr>
      <w:tr w:rsidR="00C0594C" w:rsidRPr="006833B9" w:rsidTr="00E247DA">
        <w:trPr>
          <w:trHeight w:val="390"/>
        </w:trPr>
        <w:tc>
          <w:tcPr>
            <w:tcW w:w="41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C0594C" w:rsidRPr="006833B9" w:rsidRDefault="00C0594C" w:rsidP="009447C0">
            <w:pPr>
              <w:spacing w:line="276" w:lineRule="auto"/>
              <w:rPr>
                <w:b/>
                <w:lang w:eastAsia="en-US"/>
              </w:rPr>
            </w:pPr>
            <w:r w:rsidRPr="006833B9">
              <w:rPr>
                <w:b/>
                <w:lang w:eastAsia="en-US"/>
              </w:rPr>
              <w:t>Штрафы, пени, санкции</w:t>
            </w:r>
          </w:p>
        </w:tc>
        <w:tc>
          <w:tcPr>
            <w:tcW w:w="1896" w:type="dxa"/>
            <w:tcBorders>
              <w:top w:val="single" w:sz="4" w:space="0" w:color="auto"/>
              <w:left w:val="single" w:sz="4" w:space="0" w:color="auto"/>
              <w:bottom w:val="single" w:sz="4" w:space="0" w:color="auto"/>
              <w:right w:val="single" w:sz="4" w:space="0" w:color="auto"/>
            </w:tcBorders>
            <w:shd w:val="clear" w:color="auto" w:fill="FFFFFF"/>
            <w:noWrap/>
          </w:tcPr>
          <w:p w:rsidR="00C0594C" w:rsidRPr="006833B9" w:rsidRDefault="00C0594C" w:rsidP="009447C0">
            <w:pPr>
              <w:spacing w:line="264" w:lineRule="auto"/>
              <w:jc w:val="right"/>
              <w:rPr>
                <w:b/>
                <w:lang w:eastAsia="en-US"/>
              </w:rPr>
            </w:pPr>
            <w:r>
              <w:rPr>
                <w:b/>
                <w:lang w:eastAsia="en-US"/>
              </w:rPr>
              <w:t>39</w:t>
            </w:r>
            <w:r w:rsidR="00200834">
              <w:rPr>
                <w:b/>
                <w:lang w:eastAsia="en-US"/>
              </w:rPr>
              <w:t xml:space="preserve"> </w:t>
            </w:r>
            <w:r>
              <w:rPr>
                <w:b/>
                <w:lang w:eastAsia="en-US"/>
              </w:rPr>
              <w:t>336</w:t>
            </w:r>
            <w:r w:rsidR="00200834">
              <w:rPr>
                <w:b/>
                <w:lang w:eastAsia="en-US"/>
              </w:rPr>
              <w:t xml:space="preserve"> </w:t>
            </w:r>
            <w:r>
              <w:rPr>
                <w:b/>
                <w:lang w:eastAsia="en-US"/>
              </w:rPr>
              <w:t>111,1</w:t>
            </w:r>
          </w:p>
        </w:tc>
        <w:tc>
          <w:tcPr>
            <w:tcW w:w="1919" w:type="dxa"/>
            <w:tcBorders>
              <w:top w:val="single" w:sz="4" w:space="0" w:color="auto"/>
              <w:left w:val="single" w:sz="4" w:space="0" w:color="auto"/>
              <w:bottom w:val="single" w:sz="4" w:space="0" w:color="auto"/>
              <w:right w:val="single" w:sz="4" w:space="0" w:color="auto"/>
            </w:tcBorders>
            <w:shd w:val="clear" w:color="auto" w:fill="FFFFFF"/>
          </w:tcPr>
          <w:p w:rsidR="00C0594C" w:rsidRPr="006833B9" w:rsidRDefault="00C0594C" w:rsidP="009447C0">
            <w:pPr>
              <w:spacing w:line="264" w:lineRule="auto"/>
              <w:jc w:val="right"/>
              <w:rPr>
                <w:b/>
                <w:lang w:eastAsia="en-US"/>
              </w:rPr>
            </w:pPr>
            <w:r w:rsidRPr="006833B9">
              <w:rPr>
                <w:b/>
                <w:lang w:eastAsia="en-US"/>
              </w:rPr>
              <w:t>45 968 378,0 </w:t>
            </w:r>
          </w:p>
        </w:tc>
        <w:tc>
          <w:tcPr>
            <w:tcW w:w="1855" w:type="dxa"/>
            <w:tcBorders>
              <w:top w:val="single" w:sz="4" w:space="0" w:color="auto"/>
              <w:left w:val="single" w:sz="4" w:space="0" w:color="auto"/>
              <w:bottom w:val="single" w:sz="4" w:space="0" w:color="auto"/>
              <w:right w:val="single" w:sz="4" w:space="0" w:color="auto"/>
            </w:tcBorders>
            <w:shd w:val="clear" w:color="auto" w:fill="FFFFFF"/>
          </w:tcPr>
          <w:p w:rsidR="00C0594C" w:rsidRPr="006833B9" w:rsidRDefault="00200834" w:rsidP="009447C0">
            <w:pPr>
              <w:jc w:val="right"/>
              <w:rPr>
                <w:b/>
                <w:lang w:eastAsia="en-US"/>
              </w:rPr>
            </w:pPr>
            <w:r>
              <w:rPr>
                <w:b/>
                <w:lang w:eastAsia="en-US"/>
              </w:rPr>
              <w:t>(6 632 266,9)</w:t>
            </w:r>
          </w:p>
        </w:tc>
      </w:tr>
      <w:tr w:rsidR="00C0594C" w:rsidRPr="006833B9" w:rsidTr="00E247DA">
        <w:trPr>
          <w:trHeight w:val="72"/>
        </w:trPr>
        <w:tc>
          <w:tcPr>
            <w:tcW w:w="41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C0594C" w:rsidRPr="006833B9" w:rsidRDefault="00C0594C" w:rsidP="009447C0">
            <w:pPr>
              <w:spacing w:line="276" w:lineRule="auto"/>
              <w:rPr>
                <w:b/>
                <w:lang w:eastAsia="en-US"/>
              </w:rPr>
            </w:pPr>
            <w:r w:rsidRPr="006833B9">
              <w:rPr>
                <w:b/>
                <w:lang w:eastAsia="en-US"/>
              </w:rPr>
              <w:t>Прочие неналоговые поступления</w:t>
            </w:r>
          </w:p>
        </w:tc>
        <w:tc>
          <w:tcPr>
            <w:tcW w:w="1896" w:type="dxa"/>
            <w:tcBorders>
              <w:top w:val="single" w:sz="4" w:space="0" w:color="auto"/>
              <w:left w:val="single" w:sz="4" w:space="0" w:color="auto"/>
              <w:bottom w:val="single" w:sz="4" w:space="0" w:color="auto"/>
              <w:right w:val="single" w:sz="4" w:space="0" w:color="auto"/>
            </w:tcBorders>
            <w:shd w:val="clear" w:color="auto" w:fill="FFFFFF"/>
            <w:noWrap/>
          </w:tcPr>
          <w:p w:rsidR="00C0594C" w:rsidRPr="006833B9" w:rsidRDefault="00C0594C" w:rsidP="009447C0">
            <w:pPr>
              <w:spacing w:line="264" w:lineRule="auto"/>
              <w:jc w:val="right"/>
              <w:rPr>
                <w:b/>
                <w:lang w:eastAsia="en-US"/>
              </w:rPr>
            </w:pPr>
            <w:r>
              <w:rPr>
                <w:b/>
                <w:lang w:eastAsia="en-US"/>
              </w:rPr>
              <w:t>98</w:t>
            </w:r>
            <w:r w:rsidR="00200834">
              <w:rPr>
                <w:b/>
                <w:lang w:eastAsia="en-US"/>
              </w:rPr>
              <w:t xml:space="preserve"> </w:t>
            </w:r>
            <w:r>
              <w:rPr>
                <w:b/>
                <w:lang w:eastAsia="en-US"/>
              </w:rPr>
              <w:t>142</w:t>
            </w:r>
            <w:r w:rsidR="00200834">
              <w:rPr>
                <w:b/>
                <w:lang w:eastAsia="en-US"/>
              </w:rPr>
              <w:t xml:space="preserve"> </w:t>
            </w:r>
            <w:r>
              <w:rPr>
                <w:b/>
                <w:lang w:eastAsia="en-US"/>
              </w:rPr>
              <w:t>941,2</w:t>
            </w:r>
          </w:p>
        </w:tc>
        <w:tc>
          <w:tcPr>
            <w:tcW w:w="1919" w:type="dxa"/>
            <w:tcBorders>
              <w:top w:val="single" w:sz="4" w:space="0" w:color="auto"/>
              <w:left w:val="single" w:sz="4" w:space="0" w:color="auto"/>
              <w:bottom w:val="single" w:sz="4" w:space="0" w:color="auto"/>
              <w:right w:val="single" w:sz="4" w:space="0" w:color="auto"/>
            </w:tcBorders>
            <w:shd w:val="clear" w:color="auto" w:fill="FFFFFF"/>
          </w:tcPr>
          <w:p w:rsidR="00C0594C" w:rsidRPr="006833B9" w:rsidRDefault="00C0594C" w:rsidP="009447C0">
            <w:pPr>
              <w:spacing w:line="264" w:lineRule="auto"/>
              <w:jc w:val="right"/>
              <w:rPr>
                <w:b/>
                <w:lang w:eastAsia="en-US"/>
              </w:rPr>
            </w:pPr>
            <w:r w:rsidRPr="006833B9">
              <w:rPr>
                <w:b/>
                <w:lang w:eastAsia="en-US"/>
              </w:rPr>
              <w:t>72 904 265,7</w:t>
            </w:r>
          </w:p>
        </w:tc>
        <w:tc>
          <w:tcPr>
            <w:tcW w:w="1855" w:type="dxa"/>
            <w:tcBorders>
              <w:top w:val="single" w:sz="4" w:space="0" w:color="auto"/>
              <w:left w:val="single" w:sz="4" w:space="0" w:color="auto"/>
              <w:bottom w:val="single" w:sz="4" w:space="0" w:color="auto"/>
              <w:right w:val="single" w:sz="4" w:space="0" w:color="auto"/>
            </w:tcBorders>
            <w:shd w:val="clear" w:color="auto" w:fill="FFFFFF"/>
          </w:tcPr>
          <w:p w:rsidR="00C0594C" w:rsidRPr="006833B9" w:rsidRDefault="00200834" w:rsidP="009447C0">
            <w:pPr>
              <w:jc w:val="right"/>
              <w:rPr>
                <w:b/>
                <w:lang w:eastAsia="en-US"/>
              </w:rPr>
            </w:pPr>
            <w:r>
              <w:rPr>
                <w:b/>
                <w:lang w:eastAsia="en-US"/>
              </w:rPr>
              <w:t>25 238 675,5</w:t>
            </w:r>
          </w:p>
        </w:tc>
      </w:tr>
      <w:tr w:rsidR="00C0594C" w:rsidRPr="006833B9" w:rsidTr="00E247DA">
        <w:trPr>
          <w:trHeight w:val="72"/>
        </w:trPr>
        <w:tc>
          <w:tcPr>
            <w:tcW w:w="41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C0594C" w:rsidRPr="006833B9" w:rsidRDefault="00C0594C" w:rsidP="009447C0">
            <w:pPr>
              <w:tabs>
                <w:tab w:val="left" w:pos="3735"/>
              </w:tabs>
              <w:spacing w:line="276" w:lineRule="auto"/>
              <w:rPr>
                <w:b/>
                <w:lang w:eastAsia="en-US"/>
              </w:rPr>
            </w:pPr>
            <w:r w:rsidRPr="006833B9">
              <w:rPr>
                <w:b/>
                <w:lang w:eastAsia="en-US"/>
              </w:rPr>
              <w:t xml:space="preserve">Поступление трансфертов, </w:t>
            </w:r>
          </w:p>
        </w:tc>
        <w:tc>
          <w:tcPr>
            <w:tcW w:w="1896" w:type="dxa"/>
            <w:tcBorders>
              <w:top w:val="single" w:sz="4" w:space="0" w:color="auto"/>
              <w:left w:val="single" w:sz="4" w:space="0" w:color="auto"/>
              <w:bottom w:val="single" w:sz="4" w:space="0" w:color="auto"/>
              <w:right w:val="single" w:sz="4" w:space="0" w:color="auto"/>
            </w:tcBorders>
            <w:shd w:val="clear" w:color="auto" w:fill="FFFFFF"/>
            <w:noWrap/>
          </w:tcPr>
          <w:p w:rsidR="00C0594C" w:rsidRPr="006833B9" w:rsidRDefault="00200834" w:rsidP="009447C0">
            <w:pPr>
              <w:spacing w:line="264" w:lineRule="auto"/>
              <w:jc w:val="center"/>
              <w:rPr>
                <w:b/>
                <w:lang w:eastAsia="en-US"/>
              </w:rPr>
            </w:pPr>
            <w:r>
              <w:rPr>
                <w:b/>
                <w:lang w:eastAsia="en-US"/>
              </w:rPr>
              <w:t>4 439 725 210,5</w:t>
            </w:r>
          </w:p>
        </w:tc>
        <w:tc>
          <w:tcPr>
            <w:tcW w:w="1919" w:type="dxa"/>
            <w:tcBorders>
              <w:top w:val="single" w:sz="4" w:space="0" w:color="auto"/>
              <w:left w:val="single" w:sz="4" w:space="0" w:color="auto"/>
              <w:bottom w:val="single" w:sz="4" w:space="0" w:color="auto"/>
              <w:right w:val="single" w:sz="4" w:space="0" w:color="auto"/>
            </w:tcBorders>
            <w:shd w:val="clear" w:color="auto" w:fill="FFFFFF"/>
          </w:tcPr>
          <w:p w:rsidR="00C0594C" w:rsidRPr="006833B9" w:rsidRDefault="00C0594C" w:rsidP="009447C0">
            <w:pPr>
              <w:spacing w:line="264" w:lineRule="auto"/>
              <w:jc w:val="center"/>
              <w:rPr>
                <w:b/>
                <w:lang w:eastAsia="en-US"/>
              </w:rPr>
            </w:pPr>
            <w:r w:rsidRPr="006833B9">
              <w:rPr>
                <w:b/>
                <w:lang w:eastAsia="en-US"/>
              </w:rPr>
              <w:t xml:space="preserve">5 411 183 166,0                                                                                                                                                                                                         </w:t>
            </w:r>
          </w:p>
        </w:tc>
        <w:tc>
          <w:tcPr>
            <w:tcW w:w="1855" w:type="dxa"/>
            <w:tcBorders>
              <w:top w:val="single" w:sz="4" w:space="0" w:color="auto"/>
              <w:left w:val="single" w:sz="4" w:space="0" w:color="auto"/>
              <w:bottom w:val="single" w:sz="4" w:space="0" w:color="auto"/>
              <w:right w:val="single" w:sz="4" w:space="0" w:color="auto"/>
            </w:tcBorders>
            <w:shd w:val="clear" w:color="auto" w:fill="FFFFFF"/>
          </w:tcPr>
          <w:p w:rsidR="00C0594C" w:rsidRPr="006833B9" w:rsidRDefault="00200834" w:rsidP="009447C0">
            <w:pPr>
              <w:jc w:val="right"/>
              <w:rPr>
                <w:b/>
                <w:lang w:eastAsia="en-US"/>
              </w:rPr>
            </w:pPr>
            <w:r>
              <w:rPr>
                <w:b/>
                <w:lang w:eastAsia="en-US"/>
              </w:rPr>
              <w:t>971 457 955,5</w:t>
            </w:r>
          </w:p>
        </w:tc>
      </w:tr>
      <w:tr w:rsidR="00C0594C" w:rsidRPr="00733223" w:rsidTr="00E247DA">
        <w:trPr>
          <w:trHeight w:val="72"/>
        </w:trPr>
        <w:tc>
          <w:tcPr>
            <w:tcW w:w="41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C0594C" w:rsidRPr="006833B9" w:rsidRDefault="00C0594C" w:rsidP="009447C0">
            <w:pPr>
              <w:spacing w:line="276" w:lineRule="auto"/>
              <w:rPr>
                <w:i/>
                <w:lang w:eastAsia="en-US"/>
              </w:rPr>
            </w:pPr>
            <w:r w:rsidRPr="006833B9">
              <w:rPr>
                <w:i/>
                <w:lang w:eastAsia="en-US"/>
              </w:rPr>
              <w:t xml:space="preserve">в том числе  из Национального фонда </w:t>
            </w:r>
          </w:p>
        </w:tc>
        <w:tc>
          <w:tcPr>
            <w:tcW w:w="1896" w:type="dxa"/>
            <w:tcBorders>
              <w:top w:val="single" w:sz="4" w:space="0" w:color="auto"/>
              <w:left w:val="single" w:sz="4" w:space="0" w:color="auto"/>
              <w:bottom w:val="single" w:sz="4" w:space="0" w:color="auto"/>
              <w:right w:val="single" w:sz="4" w:space="0" w:color="auto"/>
            </w:tcBorders>
            <w:shd w:val="clear" w:color="auto" w:fill="FFFFFF"/>
            <w:noWrap/>
          </w:tcPr>
          <w:p w:rsidR="00C0594C" w:rsidRPr="00935418" w:rsidRDefault="00200834" w:rsidP="009447C0">
            <w:pPr>
              <w:spacing w:line="264" w:lineRule="auto"/>
              <w:jc w:val="right"/>
              <w:rPr>
                <w:i/>
                <w:lang w:eastAsia="en-US"/>
              </w:rPr>
            </w:pPr>
            <w:r w:rsidRPr="00935418">
              <w:rPr>
                <w:i/>
                <w:lang w:eastAsia="en-US"/>
              </w:rPr>
              <w:t>4</w:t>
            </w:r>
            <w:r w:rsidR="009C5CC6" w:rsidRPr="00935418">
              <w:rPr>
                <w:i/>
                <w:lang w:eastAsia="en-US"/>
              </w:rPr>
              <w:t xml:space="preserve"> 000 </w:t>
            </w:r>
            <w:r w:rsidRPr="00935418">
              <w:rPr>
                <w:i/>
                <w:lang w:eastAsia="en-US"/>
              </w:rPr>
              <w:t>000 000,0</w:t>
            </w:r>
          </w:p>
        </w:tc>
        <w:tc>
          <w:tcPr>
            <w:tcW w:w="1919" w:type="dxa"/>
            <w:tcBorders>
              <w:top w:val="single" w:sz="4" w:space="0" w:color="auto"/>
              <w:left w:val="single" w:sz="4" w:space="0" w:color="auto"/>
              <w:bottom w:val="single" w:sz="4" w:space="0" w:color="auto"/>
              <w:right w:val="single" w:sz="4" w:space="0" w:color="auto"/>
            </w:tcBorders>
            <w:shd w:val="clear" w:color="auto" w:fill="FFFFFF"/>
          </w:tcPr>
          <w:p w:rsidR="00C0594C" w:rsidRPr="00935418" w:rsidRDefault="00C0594C" w:rsidP="009447C0">
            <w:pPr>
              <w:spacing w:line="264" w:lineRule="auto"/>
              <w:jc w:val="center"/>
              <w:rPr>
                <w:i/>
                <w:lang w:eastAsia="en-US"/>
              </w:rPr>
            </w:pPr>
            <w:r w:rsidRPr="00935418">
              <w:rPr>
                <w:i/>
                <w:lang w:eastAsia="en-US"/>
              </w:rPr>
              <w:t>4 580 000 000,0</w:t>
            </w:r>
          </w:p>
        </w:tc>
        <w:tc>
          <w:tcPr>
            <w:tcW w:w="1855" w:type="dxa"/>
            <w:tcBorders>
              <w:top w:val="single" w:sz="4" w:space="0" w:color="auto"/>
              <w:left w:val="single" w:sz="4" w:space="0" w:color="auto"/>
              <w:bottom w:val="single" w:sz="4" w:space="0" w:color="auto"/>
              <w:right w:val="single" w:sz="4" w:space="0" w:color="auto"/>
            </w:tcBorders>
            <w:shd w:val="clear" w:color="auto" w:fill="FFFFFF"/>
          </w:tcPr>
          <w:p w:rsidR="00C0594C" w:rsidRPr="00200834" w:rsidRDefault="00200834" w:rsidP="009447C0">
            <w:pPr>
              <w:jc w:val="right"/>
              <w:rPr>
                <w:i/>
              </w:rPr>
            </w:pPr>
            <w:r w:rsidRPr="00200834">
              <w:rPr>
                <w:i/>
              </w:rPr>
              <w:t>(580 000 000,0)</w:t>
            </w:r>
          </w:p>
        </w:tc>
      </w:tr>
    </w:tbl>
    <w:p w:rsidR="00E247DA" w:rsidRDefault="00E247DA" w:rsidP="008B2D4C">
      <w:pPr>
        <w:spacing w:line="264" w:lineRule="auto"/>
        <w:ind w:firstLine="709"/>
        <w:jc w:val="right"/>
        <w:rPr>
          <w:i/>
          <w:color w:val="FF0000"/>
        </w:rPr>
      </w:pPr>
    </w:p>
    <w:p w:rsidR="00AD15D2" w:rsidRPr="006833B9" w:rsidRDefault="00AD15D2" w:rsidP="008B2D4C">
      <w:pPr>
        <w:ind w:firstLine="709"/>
        <w:jc w:val="both"/>
        <w:rPr>
          <w:sz w:val="28"/>
          <w:szCs w:val="28"/>
          <w:lang w:val="kk-KZ"/>
        </w:rPr>
      </w:pPr>
      <w:r w:rsidRPr="006833B9">
        <w:rPr>
          <w:sz w:val="28"/>
          <w:szCs w:val="28"/>
          <w:lang w:val="kk-KZ"/>
        </w:rPr>
        <w:t xml:space="preserve">По итогам </w:t>
      </w:r>
      <w:r w:rsidR="007B05C9" w:rsidRPr="006833B9">
        <w:rPr>
          <w:sz w:val="28"/>
          <w:szCs w:val="28"/>
          <w:lang w:val="kk-KZ"/>
        </w:rPr>
        <w:t>202</w:t>
      </w:r>
      <w:r w:rsidR="00200834">
        <w:rPr>
          <w:sz w:val="28"/>
          <w:szCs w:val="28"/>
          <w:lang w:val="kk-KZ"/>
        </w:rPr>
        <w:t>3</w:t>
      </w:r>
      <w:r w:rsidR="007B05C9" w:rsidRPr="006833B9">
        <w:rPr>
          <w:sz w:val="28"/>
          <w:szCs w:val="28"/>
          <w:lang w:val="kk-KZ"/>
        </w:rPr>
        <w:t xml:space="preserve"> год</w:t>
      </w:r>
      <w:r w:rsidRPr="006833B9">
        <w:rPr>
          <w:sz w:val="28"/>
          <w:szCs w:val="28"/>
          <w:lang w:val="kk-KZ"/>
        </w:rPr>
        <w:t>а начислено по данным лицевых счетов налогоплательщиков</w:t>
      </w:r>
      <w:r w:rsidRPr="006833B9">
        <w:rPr>
          <w:szCs w:val="28"/>
          <w:lang w:val="kk-KZ"/>
        </w:rPr>
        <w:t xml:space="preserve"> </w:t>
      </w:r>
      <w:r w:rsidRPr="006833B9">
        <w:rPr>
          <w:sz w:val="28"/>
          <w:szCs w:val="28"/>
          <w:lang w:val="kk-KZ"/>
        </w:rPr>
        <w:t xml:space="preserve">налогов и других обязательных платежей в бюджет </w:t>
      </w:r>
      <w:r w:rsidRPr="006833B9">
        <w:rPr>
          <w:i/>
          <w:szCs w:val="28"/>
          <w:lang w:val="kk-KZ"/>
        </w:rPr>
        <w:t>(с учетом уменьшенных сумм налогов и других обязательных платежей в бюджет)</w:t>
      </w:r>
      <w:r w:rsidRPr="006833B9">
        <w:rPr>
          <w:szCs w:val="28"/>
          <w:lang w:val="kk-KZ"/>
        </w:rPr>
        <w:t xml:space="preserve"> </w:t>
      </w:r>
      <w:r w:rsidRPr="006833B9">
        <w:rPr>
          <w:sz w:val="28"/>
          <w:szCs w:val="28"/>
          <w:lang w:val="kk-KZ"/>
        </w:rPr>
        <w:t xml:space="preserve">на сумму </w:t>
      </w:r>
      <w:r w:rsidR="00DB5BE6" w:rsidRPr="00DB5BE6">
        <w:rPr>
          <w:sz w:val="28"/>
          <w:szCs w:val="28"/>
          <w:lang w:val="kk-KZ"/>
        </w:rPr>
        <w:t>11</w:t>
      </w:r>
      <w:r w:rsidR="00DB5BE6">
        <w:rPr>
          <w:sz w:val="28"/>
          <w:szCs w:val="28"/>
          <w:lang w:val="kk-KZ"/>
        </w:rPr>
        <w:t> </w:t>
      </w:r>
      <w:r w:rsidR="00DB5BE6" w:rsidRPr="00DB5BE6">
        <w:rPr>
          <w:sz w:val="28"/>
          <w:szCs w:val="28"/>
          <w:lang w:val="kk-KZ"/>
        </w:rPr>
        <w:t>950</w:t>
      </w:r>
      <w:r w:rsidR="00DB5BE6">
        <w:rPr>
          <w:sz w:val="28"/>
          <w:szCs w:val="28"/>
          <w:lang w:val="kk-KZ"/>
        </w:rPr>
        <w:t> </w:t>
      </w:r>
      <w:r w:rsidR="00DB5BE6" w:rsidRPr="00DB5BE6">
        <w:rPr>
          <w:sz w:val="28"/>
          <w:szCs w:val="28"/>
          <w:lang w:val="kk-KZ"/>
        </w:rPr>
        <w:t>193</w:t>
      </w:r>
      <w:r w:rsidR="00DB5BE6">
        <w:rPr>
          <w:sz w:val="28"/>
          <w:szCs w:val="28"/>
          <w:lang w:val="kk-KZ"/>
        </w:rPr>
        <w:t> </w:t>
      </w:r>
      <w:r w:rsidR="00DB5BE6" w:rsidRPr="00DB5BE6">
        <w:rPr>
          <w:sz w:val="28"/>
          <w:szCs w:val="28"/>
          <w:lang w:val="kk-KZ"/>
        </w:rPr>
        <w:t>036,1</w:t>
      </w:r>
      <w:r w:rsidR="00642870">
        <w:rPr>
          <w:b/>
          <w:sz w:val="28"/>
          <w:szCs w:val="28"/>
        </w:rPr>
        <w:t> </w:t>
      </w:r>
      <w:r w:rsidR="00642870" w:rsidRPr="009447C0">
        <w:rPr>
          <w:sz w:val="28"/>
          <w:szCs w:val="28"/>
        </w:rPr>
        <w:t>тыс.тенге</w:t>
      </w:r>
      <w:r w:rsidRPr="006833B9">
        <w:rPr>
          <w:sz w:val="28"/>
          <w:szCs w:val="28"/>
          <w:lang w:val="kk-KZ"/>
        </w:rPr>
        <w:t>, из них основная доля начислений (4</w:t>
      </w:r>
      <w:r w:rsidR="00DB5BE6">
        <w:rPr>
          <w:sz w:val="28"/>
          <w:szCs w:val="28"/>
          <w:lang w:val="kk-KZ"/>
        </w:rPr>
        <w:t>3,3</w:t>
      </w:r>
      <w:r w:rsidR="009447C0">
        <w:rPr>
          <w:sz w:val="28"/>
          <w:szCs w:val="28"/>
          <w:lang w:val="kk-KZ"/>
        </w:rPr>
        <w:t> </w:t>
      </w:r>
      <w:r w:rsidRPr="006833B9">
        <w:rPr>
          <w:sz w:val="28"/>
          <w:szCs w:val="28"/>
          <w:lang w:val="kk-KZ"/>
        </w:rPr>
        <w:t xml:space="preserve">%) приходится на корпоративный подоходный налог и НДС на ТВП </w:t>
      </w:r>
      <w:r w:rsidR="00AA010F" w:rsidRPr="006833B9">
        <w:rPr>
          <w:sz w:val="28"/>
          <w:szCs w:val="28"/>
          <w:lang w:val="kk-KZ"/>
        </w:rPr>
        <w:t>.</w:t>
      </w:r>
    </w:p>
    <w:p w:rsidR="00AA010F" w:rsidRPr="006833B9" w:rsidRDefault="00AA010F" w:rsidP="008B2D4C">
      <w:pPr>
        <w:ind w:firstLine="709"/>
        <w:jc w:val="both"/>
        <w:rPr>
          <w:sz w:val="28"/>
          <w:szCs w:val="28"/>
          <w:lang w:val="kk-KZ"/>
        </w:rPr>
      </w:pPr>
      <w:r w:rsidRPr="006833B9">
        <w:rPr>
          <w:sz w:val="28"/>
          <w:szCs w:val="28"/>
          <w:lang w:val="kk-KZ"/>
        </w:rPr>
        <w:t xml:space="preserve">В сумме </w:t>
      </w:r>
      <w:r w:rsidR="00AD15D2" w:rsidRPr="006833B9">
        <w:rPr>
          <w:sz w:val="28"/>
          <w:szCs w:val="28"/>
          <w:lang w:val="kk-KZ"/>
        </w:rPr>
        <w:t>КПН с юр</w:t>
      </w:r>
      <w:r w:rsidRPr="006833B9">
        <w:rPr>
          <w:sz w:val="28"/>
          <w:szCs w:val="28"/>
          <w:lang w:val="kk-KZ"/>
        </w:rPr>
        <w:t xml:space="preserve">идических </w:t>
      </w:r>
      <w:r w:rsidR="00AD15D2" w:rsidRPr="006833B9">
        <w:rPr>
          <w:sz w:val="28"/>
          <w:szCs w:val="28"/>
          <w:lang w:val="kk-KZ"/>
        </w:rPr>
        <w:t xml:space="preserve">лиц, за исключением поступлений от организаций нефтяного сектора </w:t>
      </w:r>
      <w:r w:rsidRPr="006833B9">
        <w:rPr>
          <w:sz w:val="28"/>
          <w:szCs w:val="28"/>
          <w:lang w:val="kk-KZ"/>
        </w:rPr>
        <w:t>сумма авансовых платежей</w:t>
      </w:r>
      <w:r w:rsidR="00C82C69" w:rsidRPr="00C82C69">
        <w:rPr>
          <w:sz w:val="28"/>
          <w:szCs w:val="28"/>
          <w:lang w:val="kk-KZ"/>
        </w:rPr>
        <w:t xml:space="preserve"> </w:t>
      </w:r>
      <w:r w:rsidR="00C82C69" w:rsidRPr="006833B9">
        <w:rPr>
          <w:sz w:val="28"/>
          <w:szCs w:val="28"/>
          <w:lang w:val="kk-KZ"/>
        </w:rPr>
        <w:t>составляет</w:t>
      </w:r>
      <w:r w:rsidR="00C82C69">
        <w:rPr>
          <w:sz w:val="28"/>
          <w:szCs w:val="28"/>
          <w:lang w:val="kk-KZ"/>
        </w:rPr>
        <w:t xml:space="preserve"> </w:t>
      </w:r>
      <w:r w:rsidR="00C82C69" w:rsidRPr="00DB5BE6">
        <w:rPr>
          <w:sz w:val="28"/>
          <w:szCs w:val="28"/>
          <w:lang w:val="kk-KZ"/>
        </w:rPr>
        <w:t>3</w:t>
      </w:r>
      <w:r w:rsidR="00C82C69">
        <w:rPr>
          <w:sz w:val="28"/>
          <w:szCs w:val="28"/>
          <w:lang w:val="kk-KZ"/>
        </w:rPr>
        <w:t> </w:t>
      </w:r>
      <w:r w:rsidR="00C82C69" w:rsidRPr="00DB5BE6">
        <w:rPr>
          <w:sz w:val="28"/>
          <w:szCs w:val="28"/>
          <w:lang w:val="kk-KZ"/>
        </w:rPr>
        <w:t>033</w:t>
      </w:r>
      <w:r w:rsidR="00C82C69">
        <w:rPr>
          <w:sz w:val="28"/>
          <w:szCs w:val="28"/>
          <w:lang w:val="kk-KZ"/>
        </w:rPr>
        <w:t> </w:t>
      </w:r>
      <w:r w:rsidR="00C82C69" w:rsidRPr="00DB5BE6">
        <w:rPr>
          <w:sz w:val="28"/>
          <w:szCs w:val="28"/>
          <w:lang w:val="kk-KZ"/>
        </w:rPr>
        <w:t>741</w:t>
      </w:r>
      <w:r w:rsidR="00C82C69">
        <w:rPr>
          <w:sz w:val="28"/>
          <w:szCs w:val="28"/>
          <w:lang w:val="kk-KZ"/>
        </w:rPr>
        <w:t> </w:t>
      </w:r>
      <w:r w:rsidR="00C82C69" w:rsidRPr="00DB5BE6">
        <w:rPr>
          <w:sz w:val="28"/>
          <w:szCs w:val="28"/>
          <w:lang w:val="kk-KZ"/>
        </w:rPr>
        <w:t>516,8</w:t>
      </w:r>
      <w:r w:rsidR="00642870">
        <w:rPr>
          <w:sz w:val="28"/>
          <w:szCs w:val="28"/>
          <w:lang w:val="kk-KZ"/>
        </w:rPr>
        <w:t> тыс.тенге</w:t>
      </w:r>
      <w:r w:rsidRPr="006833B9">
        <w:rPr>
          <w:sz w:val="28"/>
          <w:szCs w:val="28"/>
          <w:lang w:val="kk-KZ"/>
        </w:rPr>
        <w:t>.</w:t>
      </w:r>
    </w:p>
    <w:p w:rsidR="00AD15D2" w:rsidRDefault="00AA010F" w:rsidP="008B2D4C">
      <w:pPr>
        <w:ind w:firstLine="709"/>
        <w:jc w:val="both"/>
        <w:rPr>
          <w:sz w:val="28"/>
          <w:szCs w:val="28"/>
          <w:lang w:val="kk-KZ"/>
        </w:rPr>
      </w:pPr>
      <w:r w:rsidRPr="006833B9">
        <w:rPr>
          <w:sz w:val="28"/>
          <w:szCs w:val="28"/>
          <w:lang w:val="kk-KZ"/>
        </w:rPr>
        <w:t>Н</w:t>
      </w:r>
      <w:r w:rsidR="00AD15D2" w:rsidRPr="006833B9">
        <w:rPr>
          <w:sz w:val="28"/>
          <w:szCs w:val="28"/>
          <w:lang w:val="kk-KZ"/>
        </w:rPr>
        <w:t>аиболее крупные суммы начислений приходятся на следующих налогоплательщиков:</w:t>
      </w:r>
    </w:p>
    <w:p w:rsidR="00482FA0" w:rsidRPr="006833B9" w:rsidRDefault="00482FA0" w:rsidP="008B2D4C">
      <w:pPr>
        <w:ind w:firstLine="709"/>
        <w:jc w:val="both"/>
        <w:rPr>
          <w:sz w:val="28"/>
          <w:szCs w:val="28"/>
          <w:lang w:val="kk-KZ"/>
        </w:rPr>
      </w:pPr>
    </w:p>
    <w:tbl>
      <w:tblPr>
        <w:tblStyle w:val="afc"/>
        <w:tblW w:w="9323" w:type="dxa"/>
        <w:tblInd w:w="283" w:type="dxa"/>
        <w:tblLook w:val="04A0" w:firstRow="1" w:lastRow="0" w:firstColumn="1" w:lastColumn="0" w:noHBand="0" w:noVBand="1"/>
      </w:tblPr>
      <w:tblGrid>
        <w:gridCol w:w="5354"/>
        <w:gridCol w:w="3969"/>
      </w:tblGrid>
      <w:tr w:rsidR="004D0432" w:rsidRPr="00482FA0" w:rsidTr="004D0432">
        <w:tc>
          <w:tcPr>
            <w:tcW w:w="5354" w:type="dxa"/>
          </w:tcPr>
          <w:p w:rsidR="004D0432" w:rsidRPr="00482FA0" w:rsidRDefault="004D0432" w:rsidP="009447C0">
            <w:pPr>
              <w:pStyle w:val="a8"/>
              <w:ind w:left="0"/>
              <w:contextualSpacing/>
              <w:jc w:val="center"/>
            </w:pPr>
            <w:r w:rsidRPr="00482FA0">
              <w:t>Наименование</w:t>
            </w:r>
          </w:p>
          <w:p w:rsidR="004D0432" w:rsidRPr="00482FA0" w:rsidRDefault="004D0432" w:rsidP="009447C0">
            <w:pPr>
              <w:pStyle w:val="a8"/>
              <w:ind w:left="0"/>
              <w:contextualSpacing/>
              <w:jc w:val="center"/>
            </w:pPr>
          </w:p>
        </w:tc>
        <w:tc>
          <w:tcPr>
            <w:tcW w:w="3969" w:type="dxa"/>
          </w:tcPr>
          <w:p w:rsidR="004D0432" w:rsidRPr="00482FA0" w:rsidRDefault="004D0432" w:rsidP="009447C0">
            <w:pPr>
              <w:pStyle w:val="a8"/>
              <w:ind w:left="0"/>
              <w:contextualSpacing/>
              <w:jc w:val="center"/>
            </w:pPr>
            <w:r w:rsidRPr="00482FA0">
              <w:t>Сумма,</w:t>
            </w:r>
            <w:r w:rsidR="00642870">
              <w:t> тыс.тенге</w:t>
            </w:r>
          </w:p>
        </w:tc>
      </w:tr>
      <w:tr w:rsidR="00E42C27" w:rsidRPr="00482FA0" w:rsidTr="004D0432">
        <w:tc>
          <w:tcPr>
            <w:tcW w:w="5354" w:type="dxa"/>
          </w:tcPr>
          <w:p w:rsidR="004D0432" w:rsidRPr="00482FA0" w:rsidRDefault="004D0432" w:rsidP="009447C0">
            <w:pPr>
              <w:pStyle w:val="a8"/>
              <w:ind w:left="0"/>
              <w:contextualSpacing/>
              <w:jc w:val="both"/>
              <w:rPr>
                <w:b/>
                <w:sz w:val="22"/>
                <w:szCs w:val="22"/>
              </w:rPr>
            </w:pPr>
            <w:r w:rsidRPr="00482FA0">
              <w:rPr>
                <w:b/>
                <w:sz w:val="22"/>
                <w:szCs w:val="22"/>
              </w:rPr>
              <w:t xml:space="preserve">корпоративный подоходный налог </w:t>
            </w:r>
          </w:p>
        </w:tc>
        <w:tc>
          <w:tcPr>
            <w:tcW w:w="3969" w:type="dxa"/>
          </w:tcPr>
          <w:p w:rsidR="004D0432" w:rsidRPr="00482FA0" w:rsidRDefault="00C82C69" w:rsidP="009447C0">
            <w:pPr>
              <w:pStyle w:val="a8"/>
              <w:ind w:left="0"/>
              <w:contextualSpacing/>
              <w:jc w:val="right"/>
              <w:rPr>
                <w:b/>
                <w:sz w:val="22"/>
                <w:szCs w:val="22"/>
              </w:rPr>
            </w:pPr>
            <w:r w:rsidRPr="00C82C69">
              <w:rPr>
                <w:b/>
                <w:sz w:val="22"/>
                <w:szCs w:val="22"/>
              </w:rPr>
              <w:t>3 590 736 874,4</w:t>
            </w:r>
          </w:p>
        </w:tc>
      </w:tr>
      <w:tr w:rsidR="004D0432" w:rsidRPr="00482FA0" w:rsidTr="004D0432">
        <w:trPr>
          <w:trHeight w:val="327"/>
        </w:trPr>
        <w:tc>
          <w:tcPr>
            <w:tcW w:w="5354" w:type="dxa"/>
          </w:tcPr>
          <w:p w:rsidR="004D0432" w:rsidRPr="00482FA0" w:rsidRDefault="004D0432" w:rsidP="009447C0">
            <w:pPr>
              <w:pStyle w:val="a8"/>
              <w:ind w:left="0"/>
              <w:contextualSpacing/>
              <w:jc w:val="both"/>
              <w:rPr>
                <w:i/>
                <w:sz w:val="22"/>
                <w:szCs w:val="22"/>
              </w:rPr>
            </w:pPr>
            <w:r w:rsidRPr="00482FA0">
              <w:rPr>
                <w:i/>
                <w:sz w:val="22"/>
                <w:szCs w:val="22"/>
                <w:lang w:val="kk-KZ"/>
              </w:rPr>
              <w:t xml:space="preserve">- </w:t>
            </w:r>
            <w:r w:rsidR="00C82C69" w:rsidRPr="00C82C69">
              <w:rPr>
                <w:i/>
                <w:sz w:val="22"/>
                <w:szCs w:val="22"/>
                <w:lang w:val="kk-KZ"/>
              </w:rPr>
              <w:t>АО «Фонд национального благосостояния «Самрук - Қазына»</w:t>
            </w:r>
          </w:p>
        </w:tc>
        <w:tc>
          <w:tcPr>
            <w:tcW w:w="3969" w:type="dxa"/>
          </w:tcPr>
          <w:p w:rsidR="004D0432" w:rsidRPr="00482FA0" w:rsidRDefault="00C82C69" w:rsidP="009447C0">
            <w:pPr>
              <w:pStyle w:val="a8"/>
              <w:ind w:left="0"/>
              <w:contextualSpacing/>
              <w:jc w:val="right"/>
              <w:rPr>
                <w:i/>
                <w:sz w:val="22"/>
                <w:szCs w:val="22"/>
                <w:lang w:val="kk-KZ"/>
              </w:rPr>
            </w:pPr>
            <w:r w:rsidRPr="00C82C69">
              <w:rPr>
                <w:i/>
                <w:sz w:val="22"/>
                <w:szCs w:val="22"/>
                <w:lang w:val="kk-KZ"/>
              </w:rPr>
              <w:t>216 673 844,3</w:t>
            </w:r>
          </w:p>
        </w:tc>
      </w:tr>
      <w:tr w:rsidR="00C82C69" w:rsidRPr="00482FA0" w:rsidTr="004D0432">
        <w:tc>
          <w:tcPr>
            <w:tcW w:w="5354" w:type="dxa"/>
          </w:tcPr>
          <w:p w:rsidR="00C82C69" w:rsidRPr="00482FA0" w:rsidRDefault="00C82C69" w:rsidP="009447C0">
            <w:pPr>
              <w:pStyle w:val="a8"/>
              <w:ind w:left="0"/>
              <w:contextualSpacing/>
              <w:jc w:val="both"/>
              <w:rPr>
                <w:i/>
                <w:sz w:val="22"/>
                <w:szCs w:val="22"/>
                <w:lang w:val="kk-KZ"/>
              </w:rPr>
            </w:pPr>
            <w:r w:rsidRPr="00482FA0">
              <w:rPr>
                <w:i/>
                <w:sz w:val="22"/>
                <w:szCs w:val="22"/>
                <w:lang w:val="kk-KZ"/>
              </w:rPr>
              <w:lastRenderedPageBreak/>
              <w:t>- АО «Народный сберегательный Банк»</w:t>
            </w:r>
          </w:p>
        </w:tc>
        <w:tc>
          <w:tcPr>
            <w:tcW w:w="3969" w:type="dxa"/>
          </w:tcPr>
          <w:p w:rsidR="00C82C69" w:rsidRPr="00482FA0" w:rsidRDefault="00C82C69" w:rsidP="009447C0">
            <w:pPr>
              <w:pStyle w:val="a8"/>
              <w:ind w:left="0"/>
              <w:contextualSpacing/>
              <w:jc w:val="right"/>
              <w:rPr>
                <w:i/>
                <w:sz w:val="22"/>
                <w:szCs w:val="22"/>
                <w:lang w:val="kk-KZ"/>
              </w:rPr>
            </w:pPr>
            <w:r w:rsidRPr="00C82C69">
              <w:rPr>
                <w:i/>
                <w:sz w:val="22"/>
                <w:szCs w:val="22"/>
                <w:lang w:val="kk-KZ"/>
              </w:rPr>
              <w:t>171 055 940,3</w:t>
            </w:r>
          </w:p>
        </w:tc>
      </w:tr>
      <w:tr w:rsidR="00C82C69" w:rsidRPr="00482FA0" w:rsidTr="004D0432">
        <w:tc>
          <w:tcPr>
            <w:tcW w:w="5354" w:type="dxa"/>
          </w:tcPr>
          <w:p w:rsidR="00C82C69" w:rsidRPr="00482FA0" w:rsidRDefault="00C82C69" w:rsidP="009447C0">
            <w:pPr>
              <w:pStyle w:val="a8"/>
              <w:ind w:left="0"/>
              <w:contextualSpacing/>
              <w:jc w:val="both"/>
              <w:rPr>
                <w:i/>
                <w:sz w:val="22"/>
                <w:szCs w:val="22"/>
              </w:rPr>
            </w:pPr>
            <w:r>
              <w:rPr>
                <w:i/>
                <w:sz w:val="22"/>
                <w:szCs w:val="22"/>
              </w:rPr>
              <w:t xml:space="preserve">- </w:t>
            </w:r>
            <w:r w:rsidRPr="00C82C69">
              <w:rPr>
                <w:i/>
                <w:sz w:val="22"/>
                <w:szCs w:val="22"/>
              </w:rPr>
              <w:t>АО «Ураниум Уан Груп»</w:t>
            </w:r>
          </w:p>
        </w:tc>
        <w:tc>
          <w:tcPr>
            <w:tcW w:w="3969" w:type="dxa"/>
          </w:tcPr>
          <w:p w:rsidR="00C82C69" w:rsidRPr="00482FA0" w:rsidRDefault="00C82C69" w:rsidP="009447C0">
            <w:pPr>
              <w:pStyle w:val="a8"/>
              <w:ind w:left="0"/>
              <w:contextualSpacing/>
              <w:jc w:val="right"/>
              <w:rPr>
                <w:i/>
                <w:sz w:val="22"/>
                <w:szCs w:val="22"/>
                <w:lang w:val="kk-KZ"/>
              </w:rPr>
            </w:pPr>
            <w:r w:rsidRPr="00C82C69">
              <w:rPr>
                <w:i/>
                <w:sz w:val="22"/>
                <w:szCs w:val="22"/>
                <w:lang w:val="kk-KZ"/>
              </w:rPr>
              <w:t>160 004 739,1</w:t>
            </w:r>
          </w:p>
        </w:tc>
      </w:tr>
      <w:tr w:rsidR="00C82C69" w:rsidRPr="00482FA0" w:rsidTr="004D0432">
        <w:trPr>
          <w:trHeight w:val="274"/>
        </w:trPr>
        <w:tc>
          <w:tcPr>
            <w:tcW w:w="5354" w:type="dxa"/>
          </w:tcPr>
          <w:p w:rsidR="00C82C69" w:rsidRPr="00482FA0" w:rsidRDefault="00C82C69" w:rsidP="009447C0">
            <w:pPr>
              <w:pStyle w:val="a8"/>
              <w:ind w:left="0"/>
              <w:contextualSpacing/>
              <w:jc w:val="both"/>
              <w:rPr>
                <w:i/>
                <w:sz w:val="22"/>
                <w:szCs w:val="22"/>
              </w:rPr>
            </w:pPr>
            <w:r w:rsidRPr="00482FA0">
              <w:rPr>
                <w:i/>
                <w:sz w:val="22"/>
                <w:szCs w:val="22"/>
                <w:lang w:val="kk-KZ"/>
              </w:rPr>
              <w:t>- филиал «Аджип Карачаганак</w:t>
            </w:r>
            <w:r>
              <w:rPr>
                <w:i/>
                <w:sz w:val="22"/>
                <w:szCs w:val="22"/>
                <w:lang w:val="kk-KZ"/>
              </w:rPr>
              <w:t xml:space="preserve"> Б.В.</w:t>
            </w:r>
            <w:r w:rsidRPr="00482FA0">
              <w:rPr>
                <w:i/>
                <w:sz w:val="22"/>
                <w:szCs w:val="22"/>
                <w:lang w:val="kk-KZ"/>
              </w:rPr>
              <w:t>»</w:t>
            </w:r>
          </w:p>
        </w:tc>
        <w:tc>
          <w:tcPr>
            <w:tcW w:w="3969" w:type="dxa"/>
          </w:tcPr>
          <w:p w:rsidR="00C82C69" w:rsidRPr="00482FA0" w:rsidRDefault="00C82C69" w:rsidP="009447C0">
            <w:pPr>
              <w:pStyle w:val="a8"/>
              <w:ind w:left="0"/>
              <w:contextualSpacing/>
              <w:jc w:val="right"/>
              <w:rPr>
                <w:i/>
                <w:sz w:val="22"/>
                <w:szCs w:val="22"/>
                <w:lang w:val="kk-KZ"/>
              </w:rPr>
            </w:pPr>
            <w:r w:rsidRPr="00C82C69">
              <w:rPr>
                <w:i/>
                <w:sz w:val="22"/>
                <w:szCs w:val="22"/>
                <w:lang w:val="kk-KZ"/>
              </w:rPr>
              <w:t>103 033 155,1</w:t>
            </w:r>
          </w:p>
        </w:tc>
      </w:tr>
      <w:tr w:rsidR="00C82C69" w:rsidRPr="00482FA0" w:rsidTr="004D0432">
        <w:trPr>
          <w:trHeight w:val="274"/>
        </w:trPr>
        <w:tc>
          <w:tcPr>
            <w:tcW w:w="5354" w:type="dxa"/>
          </w:tcPr>
          <w:p w:rsidR="00C82C69" w:rsidRPr="00482FA0" w:rsidRDefault="00C82C69" w:rsidP="009447C0">
            <w:pPr>
              <w:pStyle w:val="a8"/>
              <w:ind w:left="0"/>
              <w:contextualSpacing/>
              <w:jc w:val="both"/>
              <w:rPr>
                <w:i/>
                <w:sz w:val="22"/>
                <w:szCs w:val="22"/>
              </w:rPr>
            </w:pPr>
            <w:r w:rsidRPr="00C82C69">
              <w:rPr>
                <w:i/>
                <w:sz w:val="22"/>
                <w:szCs w:val="22"/>
              </w:rPr>
              <w:t>- ТОО "Азиатский Газопровод"</w:t>
            </w:r>
          </w:p>
        </w:tc>
        <w:tc>
          <w:tcPr>
            <w:tcW w:w="3969" w:type="dxa"/>
          </w:tcPr>
          <w:p w:rsidR="00C82C69" w:rsidRPr="00482FA0" w:rsidRDefault="00C82C69" w:rsidP="009447C0">
            <w:pPr>
              <w:pStyle w:val="a8"/>
              <w:ind w:left="0"/>
              <w:contextualSpacing/>
              <w:jc w:val="right"/>
              <w:rPr>
                <w:i/>
                <w:sz w:val="22"/>
                <w:szCs w:val="22"/>
                <w:lang w:val="kk-KZ"/>
              </w:rPr>
            </w:pPr>
            <w:r w:rsidRPr="00C82C69">
              <w:rPr>
                <w:i/>
                <w:sz w:val="22"/>
                <w:szCs w:val="22"/>
                <w:lang w:val="kk-KZ"/>
              </w:rPr>
              <w:t>139 752 502,7</w:t>
            </w:r>
          </w:p>
        </w:tc>
      </w:tr>
      <w:tr w:rsidR="00C82C69" w:rsidRPr="00482FA0" w:rsidTr="004D0432">
        <w:tc>
          <w:tcPr>
            <w:tcW w:w="5354" w:type="dxa"/>
          </w:tcPr>
          <w:p w:rsidR="00C82C69" w:rsidRPr="00482FA0" w:rsidRDefault="00C82C69" w:rsidP="009447C0">
            <w:pPr>
              <w:pStyle w:val="a8"/>
              <w:ind w:left="0"/>
              <w:contextualSpacing/>
              <w:jc w:val="both"/>
              <w:rPr>
                <w:b/>
                <w:sz w:val="22"/>
                <w:szCs w:val="22"/>
              </w:rPr>
            </w:pPr>
            <w:r w:rsidRPr="00482FA0">
              <w:rPr>
                <w:b/>
                <w:sz w:val="22"/>
                <w:szCs w:val="22"/>
              </w:rPr>
              <w:t>НДС на ТВП</w:t>
            </w:r>
          </w:p>
        </w:tc>
        <w:tc>
          <w:tcPr>
            <w:tcW w:w="3969" w:type="dxa"/>
          </w:tcPr>
          <w:p w:rsidR="00C82C69" w:rsidRPr="00482FA0" w:rsidRDefault="00C82C69" w:rsidP="009447C0">
            <w:pPr>
              <w:pStyle w:val="a8"/>
              <w:ind w:left="0"/>
              <w:contextualSpacing/>
              <w:jc w:val="right"/>
              <w:rPr>
                <w:b/>
                <w:color w:val="7030A0"/>
                <w:sz w:val="22"/>
                <w:szCs w:val="22"/>
              </w:rPr>
            </w:pPr>
            <w:r w:rsidRPr="00C82C69">
              <w:rPr>
                <w:b/>
                <w:sz w:val="22"/>
                <w:szCs w:val="22"/>
              </w:rPr>
              <w:t>1 588 332 180,6</w:t>
            </w:r>
          </w:p>
        </w:tc>
      </w:tr>
      <w:tr w:rsidR="00C82C69" w:rsidRPr="00482FA0" w:rsidTr="004D0432">
        <w:trPr>
          <w:trHeight w:val="327"/>
        </w:trPr>
        <w:tc>
          <w:tcPr>
            <w:tcW w:w="5354" w:type="dxa"/>
          </w:tcPr>
          <w:p w:rsidR="00C82C69" w:rsidRPr="00482FA0" w:rsidRDefault="00C82C69" w:rsidP="009447C0">
            <w:pPr>
              <w:pStyle w:val="a8"/>
              <w:ind w:left="0"/>
              <w:contextualSpacing/>
              <w:jc w:val="both"/>
              <w:rPr>
                <w:b/>
                <w:i/>
                <w:sz w:val="22"/>
                <w:szCs w:val="22"/>
                <w:lang w:val="en-US"/>
              </w:rPr>
            </w:pPr>
            <w:r w:rsidRPr="00482FA0">
              <w:rPr>
                <w:i/>
                <w:sz w:val="22"/>
                <w:szCs w:val="22"/>
                <w:lang w:val="kk-KZ"/>
              </w:rPr>
              <w:t xml:space="preserve">- ТОО "Тенгизшевройл" </w:t>
            </w:r>
          </w:p>
        </w:tc>
        <w:tc>
          <w:tcPr>
            <w:tcW w:w="3969" w:type="dxa"/>
          </w:tcPr>
          <w:p w:rsidR="00C82C69" w:rsidRPr="00482FA0" w:rsidRDefault="00C82C69" w:rsidP="009447C0">
            <w:pPr>
              <w:pStyle w:val="a8"/>
              <w:ind w:left="0"/>
              <w:contextualSpacing/>
              <w:jc w:val="right"/>
              <w:rPr>
                <w:sz w:val="22"/>
                <w:szCs w:val="22"/>
              </w:rPr>
            </w:pPr>
            <w:r w:rsidRPr="00C82C69">
              <w:rPr>
                <w:i/>
                <w:sz w:val="22"/>
                <w:szCs w:val="22"/>
                <w:lang w:val="kk-KZ"/>
              </w:rPr>
              <w:t>171 614 531,7</w:t>
            </w:r>
          </w:p>
        </w:tc>
      </w:tr>
      <w:tr w:rsidR="00C82C69" w:rsidRPr="00482FA0" w:rsidTr="004D0432">
        <w:tc>
          <w:tcPr>
            <w:tcW w:w="5354" w:type="dxa"/>
          </w:tcPr>
          <w:p w:rsidR="00C82C69" w:rsidRPr="00482FA0" w:rsidRDefault="00C82C69" w:rsidP="009447C0">
            <w:pPr>
              <w:pStyle w:val="a8"/>
              <w:ind w:left="0"/>
              <w:contextualSpacing/>
              <w:jc w:val="both"/>
              <w:rPr>
                <w:i/>
                <w:sz w:val="22"/>
                <w:szCs w:val="22"/>
              </w:rPr>
            </w:pPr>
            <w:r w:rsidRPr="00482FA0">
              <w:rPr>
                <w:i/>
                <w:sz w:val="22"/>
                <w:szCs w:val="22"/>
                <w:lang w:val="kk-KZ"/>
              </w:rPr>
              <w:t>- АО "Национальная компания "Қазақстан темір жолы"</w:t>
            </w:r>
          </w:p>
        </w:tc>
        <w:tc>
          <w:tcPr>
            <w:tcW w:w="3969" w:type="dxa"/>
          </w:tcPr>
          <w:p w:rsidR="00C82C69" w:rsidRPr="00482FA0" w:rsidRDefault="00C82C69" w:rsidP="009447C0">
            <w:pPr>
              <w:pStyle w:val="a8"/>
              <w:ind w:left="0"/>
              <w:contextualSpacing/>
              <w:jc w:val="right"/>
              <w:rPr>
                <w:i/>
                <w:sz w:val="22"/>
                <w:szCs w:val="22"/>
                <w:lang w:val="kk-KZ"/>
              </w:rPr>
            </w:pPr>
            <w:r w:rsidRPr="00C82C69">
              <w:rPr>
                <w:i/>
                <w:sz w:val="22"/>
                <w:szCs w:val="22"/>
                <w:lang w:val="kk-KZ"/>
              </w:rPr>
              <w:t>46 233 392,9</w:t>
            </w:r>
          </w:p>
        </w:tc>
      </w:tr>
      <w:tr w:rsidR="00C82C69" w:rsidRPr="00482FA0" w:rsidTr="004D0432">
        <w:trPr>
          <w:trHeight w:val="274"/>
        </w:trPr>
        <w:tc>
          <w:tcPr>
            <w:tcW w:w="5354" w:type="dxa"/>
          </w:tcPr>
          <w:p w:rsidR="00C82C69" w:rsidRPr="00482FA0" w:rsidRDefault="00C82C69" w:rsidP="009447C0">
            <w:pPr>
              <w:pStyle w:val="a8"/>
              <w:ind w:left="0"/>
              <w:contextualSpacing/>
              <w:jc w:val="both"/>
              <w:rPr>
                <w:i/>
                <w:sz w:val="22"/>
                <w:szCs w:val="22"/>
              </w:rPr>
            </w:pPr>
            <w:r>
              <w:rPr>
                <w:i/>
                <w:sz w:val="22"/>
                <w:szCs w:val="22"/>
              </w:rPr>
              <w:t xml:space="preserve">- </w:t>
            </w:r>
            <w:r w:rsidRPr="00482FA0">
              <w:rPr>
                <w:i/>
                <w:sz w:val="22"/>
                <w:szCs w:val="22"/>
              </w:rPr>
              <w:t>ТОО «Каspi Магазин»</w:t>
            </w:r>
          </w:p>
        </w:tc>
        <w:tc>
          <w:tcPr>
            <w:tcW w:w="3969" w:type="dxa"/>
          </w:tcPr>
          <w:p w:rsidR="00C82C69" w:rsidRPr="00482FA0" w:rsidRDefault="00C82C69" w:rsidP="009447C0">
            <w:pPr>
              <w:pStyle w:val="a8"/>
              <w:ind w:left="0"/>
              <w:contextualSpacing/>
              <w:jc w:val="right"/>
              <w:rPr>
                <w:i/>
                <w:sz w:val="22"/>
                <w:szCs w:val="22"/>
                <w:lang w:val="kk-KZ"/>
              </w:rPr>
            </w:pPr>
            <w:r w:rsidRPr="00C82C69">
              <w:rPr>
                <w:i/>
                <w:sz w:val="22"/>
                <w:szCs w:val="22"/>
                <w:lang w:val="kk-KZ"/>
              </w:rPr>
              <w:t>32 140 416,0</w:t>
            </w:r>
          </w:p>
        </w:tc>
      </w:tr>
      <w:tr w:rsidR="00C82C69" w:rsidRPr="00C36C18" w:rsidTr="004D0432">
        <w:trPr>
          <w:trHeight w:val="274"/>
        </w:trPr>
        <w:tc>
          <w:tcPr>
            <w:tcW w:w="5354" w:type="dxa"/>
          </w:tcPr>
          <w:p w:rsidR="00C82C69" w:rsidRPr="00482FA0" w:rsidRDefault="00C82C69" w:rsidP="009447C0">
            <w:pPr>
              <w:pStyle w:val="a8"/>
              <w:ind w:left="0"/>
              <w:contextualSpacing/>
              <w:jc w:val="both"/>
              <w:rPr>
                <w:i/>
                <w:sz w:val="22"/>
                <w:szCs w:val="22"/>
              </w:rPr>
            </w:pPr>
            <w:r>
              <w:rPr>
                <w:i/>
                <w:sz w:val="22"/>
                <w:szCs w:val="22"/>
              </w:rPr>
              <w:t xml:space="preserve">- </w:t>
            </w:r>
            <w:r w:rsidRPr="00C82C69">
              <w:rPr>
                <w:i/>
                <w:sz w:val="22"/>
                <w:szCs w:val="22"/>
              </w:rPr>
              <w:t>ТОО  «PETROSUN»</w:t>
            </w:r>
          </w:p>
        </w:tc>
        <w:tc>
          <w:tcPr>
            <w:tcW w:w="3969" w:type="dxa"/>
          </w:tcPr>
          <w:p w:rsidR="00C82C69" w:rsidRPr="00D9677C" w:rsidRDefault="00C82C69" w:rsidP="009447C0">
            <w:pPr>
              <w:pStyle w:val="a8"/>
              <w:ind w:left="0"/>
              <w:contextualSpacing/>
              <w:jc w:val="right"/>
              <w:rPr>
                <w:i/>
                <w:sz w:val="22"/>
                <w:szCs w:val="22"/>
                <w:lang w:val="kk-KZ"/>
              </w:rPr>
            </w:pPr>
            <w:r w:rsidRPr="00C82C69">
              <w:rPr>
                <w:i/>
                <w:sz w:val="22"/>
                <w:szCs w:val="22"/>
                <w:lang w:val="kk-KZ"/>
              </w:rPr>
              <w:t>24 501 136,7</w:t>
            </w:r>
          </w:p>
        </w:tc>
      </w:tr>
      <w:tr w:rsidR="00C82C69" w:rsidRPr="00C36C18" w:rsidTr="004D0432">
        <w:trPr>
          <w:trHeight w:val="274"/>
        </w:trPr>
        <w:tc>
          <w:tcPr>
            <w:tcW w:w="5354" w:type="dxa"/>
          </w:tcPr>
          <w:p w:rsidR="00C82C69" w:rsidRPr="00482FA0" w:rsidRDefault="00C82C69" w:rsidP="009447C0">
            <w:pPr>
              <w:pStyle w:val="a8"/>
              <w:ind w:left="0"/>
              <w:contextualSpacing/>
              <w:jc w:val="both"/>
              <w:rPr>
                <w:i/>
                <w:sz w:val="22"/>
                <w:szCs w:val="22"/>
              </w:rPr>
            </w:pPr>
            <w:r w:rsidRPr="00482FA0">
              <w:rPr>
                <w:i/>
                <w:sz w:val="22"/>
                <w:szCs w:val="22"/>
                <w:lang w:val="kk-KZ"/>
              </w:rPr>
              <w:t xml:space="preserve">- ТОО  </w:t>
            </w:r>
            <w:r w:rsidRPr="00C82C69">
              <w:rPr>
                <w:i/>
                <w:sz w:val="22"/>
                <w:szCs w:val="22"/>
                <w:lang w:val="kk-KZ"/>
              </w:rPr>
              <w:t>«Кока-Кола Алматы Боттлерс»</w:t>
            </w:r>
          </w:p>
        </w:tc>
        <w:tc>
          <w:tcPr>
            <w:tcW w:w="3969" w:type="dxa"/>
          </w:tcPr>
          <w:p w:rsidR="00C82C69" w:rsidRPr="00482FA0" w:rsidRDefault="00C82C69" w:rsidP="009447C0">
            <w:pPr>
              <w:pStyle w:val="a8"/>
              <w:ind w:left="0"/>
              <w:contextualSpacing/>
              <w:jc w:val="right"/>
              <w:rPr>
                <w:i/>
                <w:sz w:val="22"/>
                <w:szCs w:val="22"/>
                <w:lang w:val="kk-KZ"/>
              </w:rPr>
            </w:pPr>
            <w:r>
              <w:rPr>
                <w:i/>
                <w:sz w:val="22"/>
                <w:szCs w:val="22"/>
                <w:lang w:val="kk-KZ"/>
              </w:rPr>
              <w:t>24 314 992,2</w:t>
            </w:r>
          </w:p>
        </w:tc>
      </w:tr>
    </w:tbl>
    <w:p w:rsidR="00AA010F" w:rsidRPr="00CF73E8" w:rsidRDefault="00AA010F" w:rsidP="008B2D4C">
      <w:pPr>
        <w:ind w:firstLine="709"/>
        <w:jc w:val="both"/>
        <w:rPr>
          <w:sz w:val="28"/>
          <w:szCs w:val="28"/>
          <w:lang w:val="kk-KZ"/>
        </w:rPr>
      </w:pPr>
    </w:p>
    <w:p w:rsidR="00BB099B" w:rsidRDefault="00BB099B" w:rsidP="008B2D4C">
      <w:pPr>
        <w:ind w:firstLine="709"/>
        <w:jc w:val="both"/>
        <w:rPr>
          <w:sz w:val="28"/>
          <w:szCs w:val="28"/>
        </w:rPr>
      </w:pPr>
      <w:r w:rsidRPr="00AA010F">
        <w:rPr>
          <w:sz w:val="28"/>
          <w:szCs w:val="28"/>
        </w:rPr>
        <w:t>Доходы от прочих неналоговых поступлений включают в себя поступления от проведения государственных закупок, организуемых государственными учреждениями, поступления дебиторской, депонентской задолженности государственных учреждений, платы за представление в пользование информации о недрах и прочие неналоговые поступления.</w:t>
      </w:r>
    </w:p>
    <w:p w:rsidR="00AA010F" w:rsidRPr="00AA010F" w:rsidRDefault="00AA010F" w:rsidP="008B2D4C">
      <w:pPr>
        <w:spacing w:line="264" w:lineRule="auto"/>
        <w:ind w:firstLine="709"/>
        <w:jc w:val="both"/>
        <w:rPr>
          <w:sz w:val="28"/>
          <w:szCs w:val="28"/>
          <w:lang w:val="kk-KZ"/>
        </w:rPr>
      </w:pPr>
    </w:p>
    <w:p w:rsidR="000E1D7B" w:rsidRPr="0035742C" w:rsidRDefault="000E1D7B" w:rsidP="008B2D4C">
      <w:pPr>
        <w:pStyle w:val="a3"/>
        <w:spacing w:before="0" w:beforeAutospacing="0" w:after="0" w:afterAutospacing="0"/>
        <w:ind w:firstLine="709"/>
        <w:jc w:val="both"/>
        <w:rPr>
          <w:sz w:val="28"/>
          <w:szCs w:val="28"/>
        </w:rPr>
      </w:pPr>
      <w:r w:rsidRPr="0035742C">
        <w:rPr>
          <w:b/>
          <w:sz w:val="28"/>
          <w:szCs w:val="28"/>
        </w:rPr>
        <w:t>24.2. Доходы по грантам</w:t>
      </w:r>
      <w:r w:rsidRPr="0035742C">
        <w:rPr>
          <w:sz w:val="28"/>
          <w:szCs w:val="28"/>
        </w:rPr>
        <w:t xml:space="preserve"> – 1 377 531,</w:t>
      </w:r>
      <w:r w:rsidRPr="009447C0">
        <w:rPr>
          <w:sz w:val="28"/>
          <w:szCs w:val="28"/>
        </w:rPr>
        <w:t>7</w:t>
      </w:r>
      <w:r w:rsidR="00642870" w:rsidRPr="009447C0">
        <w:rPr>
          <w:sz w:val="28"/>
          <w:szCs w:val="28"/>
        </w:rPr>
        <w:t> тыс.тенге</w:t>
      </w:r>
      <w:r w:rsidRPr="0035742C">
        <w:rPr>
          <w:sz w:val="28"/>
          <w:szCs w:val="28"/>
        </w:rPr>
        <w:t>, в том числе:</w:t>
      </w:r>
    </w:p>
    <w:p w:rsidR="000E1D7B" w:rsidRPr="00E7759C" w:rsidRDefault="000E1D7B" w:rsidP="008B2D4C">
      <w:pPr>
        <w:pStyle w:val="a3"/>
        <w:ind w:firstLine="709"/>
        <w:contextualSpacing/>
        <w:jc w:val="both"/>
        <w:rPr>
          <w:i/>
          <w:sz w:val="28"/>
          <w:szCs w:val="28"/>
        </w:rPr>
      </w:pPr>
      <w:r w:rsidRPr="0035742C">
        <w:rPr>
          <w:i/>
          <w:sz w:val="28"/>
          <w:szCs w:val="28"/>
        </w:rPr>
        <w:t xml:space="preserve">- </w:t>
      </w:r>
      <w:r w:rsidRPr="0035742C">
        <w:rPr>
          <w:sz w:val="28"/>
          <w:szCs w:val="28"/>
        </w:rPr>
        <w:t>16 017,1</w:t>
      </w:r>
      <w:r w:rsidR="00642870">
        <w:rPr>
          <w:sz w:val="28"/>
          <w:szCs w:val="28"/>
        </w:rPr>
        <w:t> тыс.тенге</w:t>
      </w:r>
      <w:r w:rsidRPr="0035742C">
        <w:rPr>
          <w:i/>
          <w:sz w:val="28"/>
          <w:szCs w:val="28"/>
        </w:rPr>
        <w:t xml:space="preserve"> – в рамках Соглашения между Структурой</w:t>
      </w:r>
      <w:r w:rsidRPr="00E7759C">
        <w:rPr>
          <w:i/>
          <w:sz w:val="28"/>
          <w:szCs w:val="28"/>
        </w:rPr>
        <w:t xml:space="preserve"> организации объединенных наций по вопросам гендерного равенства и расширения прав и возможностей женщин и Министерством культуры и информации РК для реализации проекта «Содействие Казахстану в реализации Концепции семейной и гендерной политики, в части обеспечения гендерного равенства и расширения прав и возможностей всех женщин и девочек в Казахстане и преодоления последствий кризиса пандемии COVID-19» (общая сумма гранта – 1</w:t>
      </w:r>
      <w:r w:rsidR="009447C0">
        <w:rPr>
          <w:i/>
          <w:sz w:val="28"/>
          <w:szCs w:val="28"/>
        </w:rPr>
        <w:t> </w:t>
      </w:r>
      <w:r w:rsidRPr="00E7759C">
        <w:rPr>
          <w:i/>
          <w:sz w:val="28"/>
          <w:szCs w:val="28"/>
        </w:rPr>
        <w:t>050</w:t>
      </w:r>
      <w:r w:rsidR="009447C0">
        <w:rPr>
          <w:i/>
          <w:sz w:val="28"/>
          <w:szCs w:val="28"/>
        </w:rPr>
        <w:t> </w:t>
      </w:r>
      <w:r w:rsidRPr="00E7759C">
        <w:rPr>
          <w:i/>
          <w:sz w:val="28"/>
          <w:szCs w:val="28"/>
        </w:rPr>
        <w:t>тыс. долларов США);</w:t>
      </w:r>
    </w:p>
    <w:p w:rsidR="000E1D7B" w:rsidRPr="00E7759C" w:rsidRDefault="000E1D7B" w:rsidP="008B2D4C">
      <w:pPr>
        <w:pStyle w:val="a3"/>
        <w:ind w:firstLine="709"/>
        <w:contextualSpacing/>
        <w:jc w:val="both"/>
        <w:rPr>
          <w:i/>
          <w:sz w:val="28"/>
          <w:szCs w:val="28"/>
        </w:rPr>
      </w:pPr>
      <w:r w:rsidRPr="00E7759C">
        <w:rPr>
          <w:sz w:val="28"/>
          <w:szCs w:val="28"/>
        </w:rPr>
        <w:t>- 10 367</w:t>
      </w:r>
      <w:r w:rsidR="00642870">
        <w:rPr>
          <w:sz w:val="28"/>
          <w:szCs w:val="28"/>
        </w:rPr>
        <w:t> тыс.тенге</w:t>
      </w:r>
      <w:r w:rsidRPr="00E7759C">
        <w:rPr>
          <w:i/>
          <w:sz w:val="28"/>
          <w:szCs w:val="28"/>
        </w:rPr>
        <w:t xml:space="preserve"> – в рамках Соглашения между Программой развития организации объединенных наций в РК и Министерством цифрового развития, инноваций и аэрокосмической промышленности РК для реализации проекта «Развитие системы проектного управления в деятельности государственных органов» (общая сумма гранта – 21,7</w:t>
      </w:r>
      <w:r w:rsidR="009447C0">
        <w:rPr>
          <w:i/>
          <w:sz w:val="28"/>
          <w:szCs w:val="28"/>
        </w:rPr>
        <w:t> </w:t>
      </w:r>
      <w:r w:rsidRPr="00E7759C">
        <w:rPr>
          <w:i/>
          <w:sz w:val="28"/>
          <w:szCs w:val="28"/>
        </w:rPr>
        <w:t>тыс. долларов США);</w:t>
      </w:r>
    </w:p>
    <w:p w:rsidR="000E1D7B" w:rsidRPr="00E7759C" w:rsidRDefault="000E1D7B" w:rsidP="008B2D4C">
      <w:pPr>
        <w:pStyle w:val="a3"/>
        <w:ind w:firstLine="709"/>
        <w:contextualSpacing/>
        <w:jc w:val="both"/>
        <w:rPr>
          <w:i/>
          <w:sz w:val="28"/>
          <w:szCs w:val="28"/>
        </w:rPr>
      </w:pPr>
      <w:r w:rsidRPr="00E7759C">
        <w:rPr>
          <w:sz w:val="28"/>
          <w:szCs w:val="28"/>
        </w:rPr>
        <w:t>- 35</w:t>
      </w:r>
      <w:r w:rsidR="009447C0">
        <w:rPr>
          <w:sz w:val="28"/>
          <w:szCs w:val="28"/>
        </w:rPr>
        <w:t> </w:t>
      </w:r>
      <w:r w:rsidRPr="00E7759C">
        <w:rPr>
          <w:sz w:val="28"/>
          <w:szCs w:val="28"/>
        </w:rPr>
        <w:t>690</w:t>
      </w:r>
      <w:r w:rsidR="00642870">
        <w:rPr>
          <w:sz w:val="28"/>
          <w:szCs w:val="28"/>
        </w:rPr>
        <w:t> тыс.тенге</w:t>
      </w:r>
      <w:r w:rsidRPr="00E7759C">
        <w:rPr>
          <w:i/>
          <w:sz w:val="28"/>
          <w:szCs w:val="28"/>
        </w:rPr>
        <w:t xml:space="preserve"> – в рамках Соглашений о гранте между Программой развития организации объединенных наций в РК и Министерством труда и социальной защиты населения РК для реализации проекта «Обеспечение реализации проектов, осуществляемых совместно с международными организациями» (общая сумма гранта – 266,8</w:t>
      </w:r>
      <w:r w:rsidR="009447C0">
        <w:rPr>
          <w:i/>
          <w:sz w:val="28"/>
          <w:szCs w:val="28"/>
        </w:rPr>
        <w:t> </w:t>
      </w:r>
      <w:r w:rsidRPr="00E7759C">
        <w:rPr>
          <w:i/>
          <w:sz w:val="28"/>
          <w:szCs w:val="28"/>
        </w:rPr>
        <w:t>тыс. долларов США);</w:t>
      </w:r>
    </w:p>
    <w:p w:rsidR="000E1D7B" w:rsidRPr="00E7759C" w:rsidRDefault="000E1D7B" w:rsidP="008B2D4C">
      <w:pPr>
        <w:pStyle w:val="a3"/>
        <w:ind w:firstLine="709"/>
        <w:contextualSpacing/>
        <w:jc w:val="both"/>
        <w:rPr>
          <w:i/>
          <w:sz w:val="28"/>
          <w:szCs w:val="28"/>
        </w:rPr>
      </w:pPr>
      <w:r w:rsidRPr="00E7759C">
        <w:rPr>
          <w:sz w:val="28"/>
          <w:szCs w:val="28"/>
        </w:rPr>
        <w:t>- 694</w:t>
      </w:r>
      <w:r w:rsidR="009447C0">
        <w:rPr>
          <w:sz w:val="28"/>
          <w:szCs w:val="28"/>
        </w:rPr>
        <w:t> </w:t>
      </w:r>
      <w:r w:rsidRPr="00E7759C">
        <w:rPr>
          <w:sz w:val="28"/>
          <w:szCs w:val="28"/>
        </w:rPr>
        <w:t>185</w:t>
      </w:r>
      <w:r w:rsidR="00642870">
        <w:rPr>
          <w:sz w:val="28"/>
          <w:szCs w:val="28"/>
        </w:rPr>
        <w:t> тыс.тенге</w:t>
      </w:r>
      <w:r w:rsidRPr="00E7759C">
        <w:rPr>
          <w:i/>
          <w:sz w:val="28"/>
          <w:szCs w:val="28"/>
        </w:rPr>
        <w:t xml:space="preserve"> – в рамках Соглашения о гранте между Азиатским банком развития и Министерством национальной экономики РК для реализации проекта «Программа обмена знаниями и опытом Правительства РК и Азиатского банка развития» (общая сумма гранта – 1</w:t>
      </w:r>
      <w:r w:rsidR="009447C0">
        <w:rPr>
          <w:i/>
          <w:sz w:val="28"/>
          <w:szCs w:val="28"/>
        </w:rPr>
        <w:t> </w:t>
      </w:r>
      <w:r w:rsidRPr="00E7759C">
        <w:rPr>
          <w:i/>
          <w:sz w:val="28"/>
          <w:szCs w:val="28"/>
        </w:rPr>
        <w:t>500</w:t>
      </w:r>
      <w:r w:rsidR="009447C0">
        <w:rPr>
          <w:i/>
          <w:sz w:val="28"/>
          <w:szCs w:val="28"/>
        </w:rPr>
        <w:t> </w:t>
      </w:r>
      <w:r w:rsidRPr="00E7759C">
        <w:rPr>
          <w:i/>
          <w:sz w:val="28"/>
          <w:szCs w:val="28"/>
        </w:rPr>
        <w:t xml:space="preserve">тыс. долларов США); </w:t>
      </w:r>
    </w:p>
    <w:p w:rsidR="000E1D7B" w:rsidRPr="00E7759C" w:rsidRDefault="000E1D7B" w:rsidP="008B2D4C">
      <w:pPr>
        <w:pStyle w:val="a3"/>
        <w:ind w:firstLine="709"/>
        <w:contextualSpacing/>
        <w:jc w:val="both"/>
        <w:rPr>
          <w:i/>
          <w:sz w:val="28"/>
          <w:szCs w:val="28"/>
        </w:rPr>
      </w:pPr>
      <w:r w:rsidRPr="00E7759C">
        <w:rPr>
          <w:sz w:val="28"/>
          <w:szCs w:val="28"/>
        </w:rPr>
        <w:t>- 332</w:t>
      </w:r>
      <w:r w:rsidR="009447C0">
        <w:rPr>
          <w:sz w:val="28"/>
          <w:szCs w:val="28"/>
        </w:rPr>
        <w:t> </w:t>
      </w:r>
      <w:r w:rsidRPr="00E7759C">
        <w:rPr>
          <w:sz w:val="28"/>
          <w:szCs w:val="28"/>
        </w:rPr>
        <w:t>999,6</w:t>
      </w:r>
      <w:r w:rsidR="00642870">
        <w:rPr>
          <w:sz w:val="28"/>
          <w:szCs w:val="28"/>
        </w:rPr>
        <w:t> тыс.тенге</w:t>
      </w:r>
      <w:r w:rsidRPr="00E7759C">
        <w:rPr>
          <w:i/>
          <w:sz w:val="28"/>
          <w:szCs w:val="28"/>
        </w:rPr>
        <w:t xml:space="preserve"> – в рамках Соглашения о гранте между Европейским банком реконструкции и развития и Министерством национальной экономики РК для реализации проекта «О счете технического сотрудничества РК и программы </w:t>
      </w:r>
      <w:r w:rsidRPr="00E7759C">
        <w:rPr>
          <w:i/>
          <w:sz w:val="28"/>
          <w:szCs w:val="28"/>
        </w:rPr>
        <w:lastRenderedPageBreak/>
        <w:t>деловых консультационных услуг по поддержке малого и среднего бизнеса в РК» (общая сумма гранта – 31,4</w:t>
      </w:r>
      <w:r w:rsidR="009447C0">
        <w:rPr>
          <w:i/>
          <w:sz w:val="28"/>
          <w:szCs w:val="28"/>
        </w:rPr>
        <w:t> </w:t>
      </w:r>
      <w:r w:rsidRPr="00E7759C">
        <w:rPr>
          <w:i/>
          <w:sz w:val="28"/>
          <w:szCs w:val="28"/>
        </w:rPr>
        <w:t xml:space="preserve">тыс. долларов США); </w:t>
      </w:r>
    </w:p>
    <w:p w:rsidR="000E1D7B" w:rsidRPr="00E7759C" w:rsidRDefault="000E1D7B" w:rsidP="008B2D4C">
      <w:pPr>
        <w:pStyle w:val="a3"/>
        <w:ind w:firstLine="709"/>
        <w:contextualSpacing/>
        <w:jc w:val="both"/>
        <w:rPr>
          <w:i/>
          <w:sz w:val="28"/>
          <w:szCs w:val="28"/>
        </w:rPr>
      </w:pPr>
      <w:r w:rsidRPr="00E7759C">
        <w:rPr>
          <w:sz w:val="28"/>
          <w:szCs w:val="28"/>
        </w:rPr>
        <w:t>- 259</w:t>
      </w:r>
      <w:r w:rsidR="009447C0">
        <w:rPr>
          <w:sz w:val="28"/>
          <w:szCs w:val="28"/>
        </w:rPr>
        <w:t> </w:t>
      </w:r>
      <w:r w:rsidRPr="00E7759C">
        <w:rPr>
          <w:sz w:val="28"/>
          <w:szCs w:val="28"/>
        </w:rPr>
        <w:t>000</w:t>
      </w:r>
      <w:r w:rsidR="00642870">
        <w:rPr>
          <w:sz w:val="28"/>
          <w:szCs w:val="28"/>
        </w:rPr>
        <w:t> тыс.тенге</w:t>
      </w:r>
      <w:r w:rsidRPr="00E7759C">
        <w:rPr>
          <w:i/>
          <w:sz w:val="28"/>
          <w:szCs w:val="28"/>
        </w:rPr>
        <w:t xml:space="preserve"> – в рамках Соглашения о гранте между Программой развития организации объединенных наций в РК и Комитетом промышленности Министерства промышленности и строительства РК для реализации проекта «Создание условий для привлечения инвесторов в сферу энергосбережения» (общая сумма гранта – 2</w:t>
      </w:r>
      <w:r w:rsidR="009447C0">
        <w:rPr>
          <w:i/>
          <w:sz w:val="28"/>
          <w:szCs w:val="28"/>
        </w:rPr>
        <w:t> </w:t>
      </w:r>
      <w:r w:rsidRPr="00E7759C">
        <w:rPr>
          <w:i/>
          <w:sz w:val="28"/>
          <w:szCs w:val="28"/>
        </w:rPr>
        <w:t>775</w:t>
      </w:r>
      <w:r w:rsidR="009447C0">
        <w:rPr>
          <w:i/>
          <w:sz w:val="28"/>
          <w:szCs w:val="28"/>
        </w:rPr>
        <w:t> </w:t>
      </w:r>
      <w:r w:rsidRPr="00E7759C">
        <w:rPr>
          <w:i/>
          <w:sz w:val="28"/>
          <w:szCs w:val="28"/>
        </w:rPr>
        <w:t>тыс. долларов США);</w:t>
      </w:r>
    </w:p>
    <w:p w:rsidR="000E1D7B" w:rsidRDefault="000E1D7B" w:rsidP="008B2D4C">
      <w:pPr>
        <w:pStyle w:val="a3"/>
        <w:spacing w:before="0" w:beforeAutospacing="0" w:after="0" w:afterAutospacing="0"/>
        <w:ind w:firstLine="709"/>
        <w:contextualSpacing/>
        <w:jc w:val="both"/>
        <w:rPr>
          <w:i/>
          <w:sz w:val="28"/>
          <w:szCs w:val="28"/>
        </w:rPr>
      </w:pPr>
      <w:r w:rsidRPr="00E7759C">
        <w:rPr>
          <w:i/>
          <w:sz w:val="28"/>
          <w:szCs w:val="28"/>
        </w:rPr>
        <w:t xml:space="preserve">- </w:t>
      </w:r>
      <w:r w:rsidRPr="00E7759C">
        <w:rPr>
          <w:sz w:val="28"/>
          <w:szCs w:val="28"/>
        </w:rPr>
        <w:t>29</w:t>
      </w:r>
      <w:r w:rsidR="009447C0">
        <w:rPr>
          <w:sz w:val="28"/>
          <w:szCs w:val="28"/>
        </w:rPr>
        <w:t> </w:t>
      </w:r>
      <w:r w:rsidRPr="00E7759C">
        <w:rPr>
          <w:sz w:val="28"/>
          <w:szCs w:val="28"/>
        </w:rPr>
        <w:t>273</w:t>
      </w:r>
      <w:r w:rsidR="00642870">
        <w:rPr>
          <w:sz w:val="28"/>
          <w:szCs w:val="28"/>
        </w:rPr>
        <w:t> тыс.тенге</w:t>
      </w:r>
      <w:r w:rsidRPr="00E7759C">
        <w:rPr>
          <w:i/>
          <w:sz w:val="28"/>
          <w:szCs w:val="28"/>
        </w:rPr>
        <w:t xml:space="preserve"> – в рамках Соглашения о гранте между Программой развития организации объединенных наций в РК и Агентством РК по делам государственной службы и противодействию коррупции для реализации проекта «Институциональная поддержка регионального хаба в сфере государственной службы» (общая сумма гранта – 303,6</w:t>
      </w:r>
      <w:r w:rsidR="009447C0">
        <w:rPr>
          <w:i/>
          <w:sz w:val="28"/>
          <w:szCs w:val="28"/>
        </w:rPr>
        <w:t> </w:t>
      </w:r>
      <w:r w:rsidRPr="00E7759C">
        <w:rPr>
          <w:i/>
          <w:sz w:val="28"/>
          <w:szCs w:val="28"/>
        </w:rPr>
        <w:t>тыс. долларов США).</w:t>
      </w:r>
    </w:p>
    <w:p w:rsidR="000E1D7B" w:rsidRPr="00666957" w:rsidRDefault="000E1D7B" w:rsidP="008B2D4C">
      <w:pPr>
        <w:pStyle w:val="a3"/>
        <w:spacing w:before="0" w:beforeAutospacing="0" w:after="0" w:afterAutospacing="0"/>
        <w:ind w:firstLine="709"/>
        <w:contextualSpacing/>
        <w:jc w:val="both"/>
        <w:rPr>
          <w:sz w:val="28"/>
          <w:szCs w:val="28"/>
        </w:rPr>
      </w:pPr>
      <w:r w:rsidRPr="00666957">
        <w:rPr>
          <w:sz w:val="28"/>
          <w:szCs w:val="28"/>
        </w:rPr>
        <w:t>По сравнению с прошлым периодом сумма доходов за счет грантов выросла на 499 938,3</w:t>
      </w:r>
      <w:r w:rsidR="00642870">
        <w:rPr>
          <w:sz w:val="28"/>
          <w:szCs w:val="28"/>
        </w:rPr>
        <w:t> тыс.тенге</w:t>
      </w:r>
      <w:r w:rsidRPr="00666957">
        <w:rPr>
          <w:sz w:val="28"/>
          <w:szCs w:val="28"/>
        </w:rPr>
        <w:t xml:space="preserve"> в связи с увеличением фактически запланированных проектов по бюджетным программам, финансируемым за счет грантов на 2023</w:t>
      </w:r>
      <w:r w:rsidR="009447C0">
        <w:rPr>
          <w:sz w:val="28"/>
          <w:szCs w:val="28"/>
        </w:rPr>
        <w:t xml:space="preserve"> </w:t>
      </w:r>
      <w:r w:rsidRPr="00666957">
        <w:rPr>
          <w:sz w:val="28"/>
          <w:szCs w:val="28"/>
        </w:rPr>
        <w:t>год.</w:t>
      </w:r>
    </w:p>
    <w:p w:rsidR="000E1D7B" w:rsidRDefault="000E1D7B" w:rsidP="008B2D4C">
      <w:pPr>
        <w:pStyle w:val="af0"/>
        <w:ind w:left="0" w:firstLine="709"/>
        <w:jc w:val="both"/>
        <w:rPr>
          <w:b/>
          <w:i/>
          <w:sz w:val="28"/>
          <w:szCs w:val="28"/>
        </w:rPr>
      </w:pPr>
    </w:p>
    <w:p w:rsidR="00BB099B" w:rsidRPr="00B97438" w:rsidRDefault="00BB099B" w:rsidP="008B2D4C">
      <w:pPr>
        <w:pStyle w:val="af0"/>
        <w:ind w:left="0" w:firstLine="709"/>
        <w:jc w:val="both"/>
        <w:rPr>
          <w:b/>
          <w:i/>
          <w:sz w:val="28"/>
          <w:szCs w:val="28"/>
        </w:rPr>
      </w:pPr>
      <w:r w:rsidRPr="0035742C">
        <w:rPr>
          <w:b/>
          <w:i/>
          <w:sz w:val="28"/>
          <w:szCs w:val="28"/>
        </w:rPr>
        <w:t>2</w:t>
      </w:r>
      <w:r w:rsidR="0048421F" w:rsidRPr="0035742C">
        <w:rPr>
          <w:b/>
          <w:i/>
          <w:sz w:val="28"/>
          <w:szCs w:val="28"/>
        </w:rPr>
        <w:t>4</w:t>
      </w:r>
      <w:r w:rsidRPr="0035742C">
        <w:rPr>
          <w:b/>
          <w:i/>
          <w:sz w:val="28"/>
          <w:szCs w:val="28"/>
        </w:rPr>
        <w:t>.</w:t>
      </w:r>
      <w:r w:rsidR="000E1D7B" w:rsidRPr="0035742C">
        <w:rPr>
          <w:b/>
          <w:i/>
          <w:sz w:val="28"/>
          <w:szCs w:val="28"/>
        </w:rPr>
        <w:t>3</w:t>
      </w:r>
      <w:r w:rsidRPr="0035742C">
        <w:rPr>
          <w:b/>
          <w:i/>
          <w:sz w:val="28"/>
          <w:szCs w:val="28"/>
        </w:rPr>
        <w:t xml:space="preserve"> Доходы</w:t>
      </w:r>
      <w:r w:rsidRPr="00B97438">
        <w:rPr>
          <w:b/>
          <w:i/>
          <w:sz w:val="28"/>
          <w:szCs w:val="28"/>
        </w:rPr>
        <w:t xml:space="preserve"> от обменных операций</w:t>
      </w:r>
    </w:p>
    <w:p w:rsidR="00B97438" w:rsidRPr="00FE3F46" w:rsidRDefault="00B97438" w:rsidP="008B2D4C">
      <w:pPr>
        <w:pStyle w:val="a3"/>
        <w:spacing w:before="0" w:beforeAutospacing="0" w:after="0" w:afterAutospacing="0"/>
        <w:ind w:firstLine="709"/>
        <w:jc w:val="both"/>
        <w:rPr>
          <w:sz w:val="28"/>
          <w:szCs w:val="28"/>
        </w:rPr>
      </w:pPr>
      <w:r w:rsidRPr="00FE3F46">
        <w:rPr>
          <w:sz w:val="28"/>
          <w:szCs w:val="28"/>
        </w:rPr>
        <w:t xml:space="preserve">Доходы от обменных операций составили </w:t>
      </w:r>
      <w:r w:rsidR="00482FA0">
        <w:rPr>
          <w:sz w:val="28"/>
          <w:szCs w:val="28"/>
        </w:rPr>
        <w:t>3</w:t>
      </w:r>
      <w:r w:rsidR="009319F3">
        <w:rPr>
          <w:sz w:val="28"/>
          <w:szCs w:val="28"/>
        </w:rPr>
        <w:t>1</w:t>
      </w:r>
      <w:r w:rsidRPr="00414BE4">
        <w:rPr>
          <w:sz w:val="28"/>
          <w:szCs w:val="28"/>
        </w:rPr>
        <w:t> </w:t>
      </w:r>
      <w:r w:rsidR="009319F3">
        <w:rPr>
          <w:sz w:val="28"/>
          <w:szCs w:val="28"/>
        </w:rPr>
        <w:t>290 559,3</w:t>
      </w:r>
      <w:r w:rsidR="00642870">
        <w:rPr>
          <w:sz w:val="28"/>
          <w:szCs w:val="28"/>
        </w:rPr>
        <w:t> тыс.тенге</w:t>
      </w:r>
      <w:r w:rsidRPr="00FE3F46">
        <w:rPr>
          <w:sz w:val="28"/>
          <w:szCs w:val="28"/>
        </w:rPr>
        <w:t>, в том числе:</w:t>
      </w:r>
    </w:p>
    <w:p w:rsidR="00B97438" w:rsidRPr="00414BE4" w:rsidRDefault="00B97438" w:rsidP="008B2D4C">
      <w:pPr>
        <w:pStyle w:val="a3"/>
        <w:spacing w:before="0" w:beforeAutospacing="0" w:after="0" w:afterAutospacing="0"/>
        <w:ind w:firstLine="709"/>
        <w:jc w:val="both"/>
        <w:rPr>
          <w:sz w:val="28"/>
          <w:szCs w:val="28"/>
        </w:rPr>
      </w:pPr>
      <w:r w:rsidRPr="00414BE4">
        <w:rPr>
          <w:sz w:val="28"/>
          <w:szCs w:val="28"/>
        </w:rPr>
        <w:t xml:space="preserve">сумма начисленных доходов от оказания платных видов деятельности по реализации товаров (работ, услуг) государственными учреждениями, деньги от реализации которых остаются в их распоряжении составила </w:t>
      </w:r>
      <w:r w:rsidR="009319F3" w:rsidRPr="009319F3">
        <w:rPr>
          <w:sz w:val="28"/>
          <w:szCs w:val="28"/>
        </w:rPr>
        <w:t>4</w:t>
      </w:r>
      <w:r w:rsidR="00514033">
        <w:rPr>
          <w:sz w:val="28"/>
          <w:szCs w:val="28"/>
        </w:rPr>
        <w:t> </w:t>
      </w:r>
      <w:r w:rsidR="009319F3" w:rsidRPr="009319F3">
        <w:rPr>
          <w:sz w:val="28"/>
          <w:szCs w:val="28"/>
        </w:rPr>
        <w:t>560</w:t>
      </w:r>
      <w:r w:rsidR="00514033">
        <w:rPr>
          <w:sz w:val="28"/>
          <w:szCs w:val="28"/>
        </w:rPr>
        <w:t> </w:t>
      </w:r>
      <w:r w:rsidR="009319F3" w:rsidRPr="009319F3">
        <w:rPr>
          <w:sz w:val="28"/>
          <w:szCs w:val="28"/>
        </w:rPr>
        <w:t>978,6</w:t>
      </w:r>
      <w:r w:rsidR="00642870">
        <w:rPr>
          <w:sz w:val="28"/>
          <w:szCs w:val="28"/>
        </w:rPr>
        <w:t> тыс.тенге</w:t>
      </w:r>
      <w:r w:rsidRPr="00414BE4">
        <w:rPr>
          <w:sz w:val="28"/>
          <w:szCs w:val="28"/>
        </w:rPr>
        <w:t>;</w:t>
      </w:r>
    </w:p>
    <w:p w:rsidR="00B97438" w:rsidRPr="00FE3F46" w:rsidRDefault="00B97438" w:rsidP="008B2D4C">
      <w:pPr>
        <w:pStyle w:val="a3"/>
        <w:spacing w:before="0" w:beforeAutospacing="0" w:after="0" w:afterAutospacing="0"/>
        <w:ind w:firstLine="709"/>
        <w:jc w:val="both"/>
        <w:rPr>
          <w:sz w:val="28"/>
          <w:szCs w:val="28"/>
        </w:rPr>
      </w:pPr>
      <w:r w:rsidRPr="00FE3F46">
        <w:rPr>
          <w:sz w:val="28"/>
          <w:szCs w:val="28"/>
        </w:rPr>
        <w:t xml:space="preserve">поступления от реализации товаров (работ, услуг) государственными учреждениями, направляемые в </w:t>
      </w:r>
      <w:r w:rsidR="009447C0" w:rsidRPr="00FE3F46">
        <w:rPr>
          <w:sz w:val="28"/>
          <w:szCs w:val="28"/>
        </w:rPr>
        <w:t>бюджет –</w:t>
      </w:r>
      <w:r w:rsidRPr="00414BE4">
        <w:rPr>
          <w:sz w:val="28"/>
          <w:szCs w:val="28"/>
        </w:rPr>
        <w:t xml:space="preserve"> </w:t>
      </w:r>
      <w:r w:rsidR="00245A05">
        <w:rPr>
          <w:sz w:val="28"/>
          <w:szCs w:val="28"/>
        </w:rPr>
        <w:t>6</w:t>
      </w:r>
      <w:r w:rsidR="00514033">
        <w:rPr>
          <w:sz w:val="28"/>
          <w:szCs w:val="28"/>
        </w:rPr>
        <w:t> </w:t>
      </w:r>
      <w:r w:rsidR="00245A05">
        <w:rPr>
          <w:sz w:val="28"/>
          <w:szCs w:val="28"/>
        </w:rPr>
        <w:t>860</w:t>
      </w:r>
      <w:r w:rsidR="00514033">
        <w:rPr>
          <w:sz w:val="28"/>
          <w:szCs w:val="28"/>
        </w:rPr>
        <w:t> </w:t>
      </w:r>
      <w:r w:rsidR="00245A05">
        <w:rPr>
          <w:sz w:val="28"/>
          <w:szCs w:val="28"/>
        </w:rPr>
        <w:t>017</w:t>
      </w:r>
      <w:r w:rsidR="00642870">
        <w:rPr>
          <w:sz w:val="28"/>
          <w:szCs w:val="28"/>
        </w:rPr>
        <w:t> тыс.тенге</w:t>
      </w:r>
      <w:r w:rsidRPr="00414BE4">
        <w:rPr>
          <w:sz w:val="28"/>
          <w:szCs w:val="28"/>
        </w:rPr>
        <w:t>;</w:t>
      </w:r>
    </w:p>
    <w:p w:rsidR="00B97438" w:rsidRPr="00FE3F46" w:rsidRDefault="00B97438" w:rsidP="008B2D4C">
      <w:pPr>
        <w:pStyle w:val="af0"/>
        <w:ind w:left="0" w:firstLine="709"/>
        <w:jc w:val="both"/>
        <w:rPr>
          <w:sz w:val="28"/>
          <w:szCs w:val="28"/>
        </w:rPr>
      </w:pPr>
      <w:r w:rsidRPr="00FE3F46">
        <w:rPr>
          <w:sz w:val="28"/>
          <w:szCs w:val="28"/>
        </w:rPr>
        <w:t>поступления от реализации конфискованного имущества</w:t>
      </w:r>
      <w:r w:rsidRPr="00FE3F46">
        <w:rPr>
          <w:sz w:val="28"/>
          <w:szCs w:val="28"/>
          <w:lang w:val="kk-KZ"/>
        </w:rPr>
        <w:t xml:space="preserve"> </w:t>
      </w:r>
      <w:r w:rsidR="001131C7">
        <w:rPr>
          <w:sz w:val="28"/>
          <w:szCs w:val="28"/>
        </w:rPr>
        <w:t>–</w:t>
      </w:r>
      <w:r w:rsidR="003D076C">
        <w:rPr>
          <w:sz w:val="28"/>
          <w:szCs w:val="28"/>
        </w:rPr>
        <w:t xml:space="preserve"> </w:t>
      </w:r>
      <w:r w:rsidR="00245A05">
        <w:rPr>
          <w:sz w:val="28"/>
          <w:szCs w:val="28"/>
        </w:rPr>
        <w:t>18</w:t>
      </w:r>
      <w:r w:rsidR="00514033">
        <w:rPr>
          <w:sz w:val="28"/>
          <w:szCs w:val="28"/>
        </w:rPr>
        <w:t> </w:t>
      </w:r>
      <w:r w:rsidR="00245A05">
        <w:rPr>
          <w:sz w:val="28"/>
          <w:szCs w:val="28"/>
        </w:rPr>
        <w:t>191</w:t>
      </w:r>
      <w:r w:rsidR="00514033">
        <w:rPr>
          <w:sz w:val="28"/>
          <w:szCs w:val="28"/>
        </w:rPr>
        <w:t> </w:t>
      </w:r>
      <w:r w:rsidR="00245A05">
        <w:rPr>
          <w:sz w:val="28"/>
          <w:szCs w:val="28"/>
        </w:rPr>
        <w:t>408,9</w:t>
      </w:r>
      <w:r w:rsidR="00642870">
        <w:rPr>
          <w:sz w:val="28"/>
          <w:szCs w:val="28"/>
        </w:rPr>
        <w:t> тыс.тенге</w:t>
      </w:r>
      <w:r w:rsidRPr="00FE3F46">
        <w:rPr>
          <w:sz w:val="28"/>
          <w:szCs w:val="28"/>
        </w:rPr>
        <w:t>.</w:t>
      </w:r>
    </w:p>
    <w:p w:rsidR="00B97438" w:rsidRDefault="00B97438" w:rsidP="008B2D4C">
      <w:pPr>
        <w:pStyle w:val="a3"/>
        <w:spacing w:before="0" w:beforeAutospacing="0" w:after="0" w:afterAutospacing="0"/>
        <w:ind w:firstLine="709"/>
        <w:jc w:val="both"/>
        <w:rPr>
          <w:color w:val="FF0000"/>
          <w:sz w:val="28"/>
          <w:szCs w:val="28"/>
        </w:rPr>
      </w:pPr>
    </w:p>
    <w:p w:rsidR="00BB099B" w:rsidRPr="003D076C" w:rsidRDefault="00BB099B" w:rsidP="008B2D4C">
      <w:pPr>
        <w:spacing w:line="264" w:lineRule="auto"/>
        <w:ind w:firstLine="709"/>
        <w:jc w:val="both"/>
        <w:rPr>
          <w:b/>
          <w:i/>
          <w:sz w:val="28"/>
          <w:szCs w:val="28"/>
        </w:rPr>
      </w:pPr>
      <w:r w:rsidRPr="0035742C">
        <w:rPr>
          <w:b/>
          <w:i/>
          <w:sz w:val="28"/>
          <w:szCs w:val="28"/>
        </w:rPr>
        <w:t>2</w:t>
      </w:r>
      <w:r w:rsidR="0048421F" w:rsidRPr="0035742C">
        <w:rPr>
          <w:b/>
          <w:i/>
          <w:sz w:val="28"/>
          <w:szCs w:val="28"/>
        </w:rPr>
        <w:t>4</w:t>
      </w:r>
      <w:r w:rsidRPr="0035742C">
        <w:rPr>
          <w:b/>
          <w:i/>
          <w:sz w:val="28"/>
          <w:szCs w:val="28"/>
        </w:rPr>
        <w:t>.</w:t>
      </w:r>
      <w:r w:rsidR="000E1D7B" w:rsidRPr="0035742C">
        <w:rPr>
          <w:b/>
          <w:i/>
          <w:sz w:val="28"/>
          <w:szCs w:val="28"/>
        </w:rPr>
        <w:t>4</w:t>
      </w:r>
      <w:r w:rsidRPr="0035742C">
        <w:rPr>
          <w:b/>
          <w:i/>
          <w:sz w:val="28"/>
          <w:szCs w:val="28"/>
        </w:rPr>
        <w:t xml:space="preserve"> Доходы</w:t>
      </w:r>
      <w:r w:rsidRPr="003D076C">
        <w:rPr>
          <w:b/>
          <w:i/>
          <w:sz w:val="28"/>
          <w:szCs w:val="28"/>
        </w:rPr>
        <w:t xml:space="preserve"> от управления активами</w:t>
      </w:r>
    </w:p>
    <w:p w:rsidR="003D076C" w:rsidRPr="00FE3F46" w:rsidRDefault="003D076C" w:rsidP="008B2D4C">
      <w:pPr>
        <w:ind w:firstLine="709"/>
        <w:jc w:val="both"/>
        <w:rPr>
          <w:sz w:val="28"/>
          <w:szCs w:val="28"/>
        </w:rPr>
      </w:pPr>
      <w:r w:rsidRPr="003D076C">
        <w:rPr>
          <w:sz w:val="28"/>
          <w:szCs w:val="28"/>
        </w:rPr>
        <w:t xml:space="preserve">Доходы от управления активами составили </w:t>
      </w:r>
      <w:r w:rsidR="009319F3">
        <w:rPr>
          <w:sz w:val="28"/>
          <w:szCs w:val="28"/>
        </w:rPr>
        <w:t>1 453 075 801,5</w:t>
      </w:r>
      <w:r w:rsidR="00642870">
        <w:rPr>
          <w:sz w:val="28"/>
          <w:szCs w:val="28"/>
        </w:rPr>
        <w:t> тыс.тенге</w:t>
      </w:r>
      <w:r w:rsidRPr="00414BE4">
        <w:rPr>
          <w:sz w:val="28"/>
          <w:szCs w:val="28"/>
        </w:rPr>
        <w:t>:</w:t>
      </w:r>
    </w:p>
    <w:p w:rsidR="003D076C" w:rsidRPr="00FE3F46" w:rsidRDefault="003D076C" w:rsidP="008B2D4C">
      <w:pPr>
        <w:ind w:firstLine="709"/>
        <w:jc w:val="both"/>
        <w:rPr>
          <w:sz w:val="28"/>
          <w:szCs w:val="28"/>
        </w:rPr>
      </w:pPr>
      <w:r w:rsidRPr="00FE3F46">
        <w:rPr>
          <w:sz w:val="28"/>
          <w:szCs w:val="28"/>
        </w:rPr>
        <w:t xml:space="preserve">доходы по вознаграждениям </w:t>
      </w:r>
      <w:r w:rsidR="00EA715F">
        <w:rPr>
          <w:sz w:val="28"/>
          <w:szCs w:val="28"/>
        </w:rPr>
        <w:t xml:space="preserve">на остаток денег, находящихся на едином казначейском счете в Национальном банке </w:t>
      </w:r>
      <w:r w:rsidRPr="00FE3F46">
        <w:rPr>
          <w:sz w:val="28"/>
          <w:szCs w:val="28"/>
        </w:rPr>
        <w:t xml:space="preserve">Республики Казахстан, по кредитам, выданным из республиканского бюджета, по оплаченным Правительством Республики Казахстан требованиям по государственным гарантиям и прочим вознаграждениям составили </w:t>
      </w:r>
      <w:r w:rsidR="001F694E">
        <w:rPr>
          <w:sz w:val="28"/>
          <w:szCs w:val="28"/>
        </w:rPr>
        <w:t>6</w:t>
      </w:r>
      <w:r w:rsidR="001F694E">
        <w:rPr>
          <w:color w:val="FF0000"/>
          <w:sz w:val="28"/>
          <w:szCs w:val="28"/>
        </w:rPr>
        <w:t> </w:t>
      </w:r>
      <w:r w:rsidR="001F694E" w:rsidRPr="001F694E">
        <w:rPr>
          <w:sz w:val="28"/>
          <w:szCs w:val="28"/>
        </w:rPr>
        <w:t>910 157,8</w:t>
      </w:r>
      <w:r w:rsidR="00642870">
        <w:rPr>
          <w:sz w:val="28"/>
          <w:szCs w:val="28"/>
        </w:rPr>
        <w:t> тыс.тенге</w:t>
      </w:r>
      <w:r w:rsidRPr="00FE3F46">
        <w:rPr>
          <w:sz w:val="28"/>
          <w:szCs w:val="28"/>
        </w:rPr>
        <w:t xml:space="preserve">; </w:t>
      </w:r>
    </w:p>
    <w:p w:rsidR="003D076C" w:rsidRPr="00FE3F46" w:rsidRDefault="003D076C" w:rsidP="008B2D4C">
      <w:pPr>
        <w:ind w:firstLine="709"/>
        <w:jc w:val="both"/>
        <w:rPr>
          <w:sz w:val="28"/>
          <w:szCs w:val="28"/>
        </w:rPr>
      </w:pPr>
      <w:r w:rsidRPr="00FE3F46">
        <w:rPr>
          <w:sz w:val="28"/>
          <w:szCs w:val="28"/>
        </w:rPr>
        <w:t xml:space="preserve">доходы по дивидендам на государственные пакеты </w:t>
      </w:r>
      <w:r w:rsidR="009447C0" w:rsidRPr="00FE3F46">
        <w:rPr>
          <w:sz w:val="28"/>
          <w:szCs w:val="28"/>
        </w:rPr>
        <w:t>акций, на</w:t>
      </w:r>
      <w:r w:rsidRPr="00FE3F46">
        <w:rPr>
          <w:sz w:val="28"/>
          <w:szCs w:val="28"/>
        </w:rPr>
        <w:t xml:space="preserve"> доли участия в юридических лицах, от </w:t>
      </w:r>
      <w:r w:rsidRPr="00414BE4">
        <w:rPr>
          <w:sz w:val="28"/>
          <w:szCs w:val="28"/>
        </w:rPr>
        <w:t>поступления части чистого дохода республиканских государственных предприятий</w:t>
      </w:r>
      <w:r w:rsidR="00EA715F">
        <w:rPr>
          <w:sz w:val="28"/>
          <w:szCs w:val="28"/>
        </w:rPr>
        <w:t xml:space="preserve">, а также </w:t>
      </w:r>
      <w:r w:rsidRPr="00FE3F46">
        <w:rPr>
          <w:sz w:val="28"/>
          <w:szCs w:val="28"/>
        </w:rPr>
        <w:t xml:space="preserve">доходы от аренды </w:t>
      </w:r>
      <w:r w:rsidRPr="007E4D50">
        <w:rPr>
          <w:sz w:val="28"/>
          <w:szCs w:val="28"/>
        </w:rPr>
        <w:t>имущества</w:t>
      </w:r>
      <w:r w:rsidR="00EA715F">
        <w:rPr>
          <w:sz w:val="28"/>
          <w:szCs w:val="28"/>
        </w:rPr>
        <w:t>,</w:t>
      </w:r>
      <w:r w:rsidRPr="007E4D50">
        <w:rPr>
          <w:sz w:val="28"/>
          <w:szCs w:val="28"/>
        </w:rPr>
        <w:t xml:space="preserve"> </w:t>
      </w:r>
      <w:r w:rsidRPr="00FE3F46">
        <w:rPr>
          <w:sz w:val="28"/>
          <w:szCs w:val="28"/>
        </w:rPr>
        <w:t>в том числе за пользование комплексом «Байконур», военными полигонами и прочего имущества, находящегося в республиканской собственности</w:t>
      </w:r>
      <w:r w:rsidR="00EA715F">
        <w:rPr>
          <w:sz w:val="28"/>
          <w:szCs w:val="28"/>
        </w:rPr>
        <w:t> </w:t>
      </w:r>
      <w:r w:rsidR="00EA715F" w:rsidRPr="007E4D50">
        <w:rPr>
          <w:sz w:val="28"/>
          <w:szCs w:val="28"/>
        </w:rPr>
        <w:t>составили</w:t>
      </w:r>
      <w:r w:rsidR="00EA715F" w:rsidRPr="00213D59">
        <w:rPr>
          <w:sz w:val="28"/>
          <w:szCs w:val="28"/>
        </w:rPr>
        <w:t xml:space="preserve"> </w:t>
      </w:r>
      <w:r w:rsidR="001F694E">
        <w:rPr>
          <w:sz w:val="28"/>
          <w:szCs w:val="28"/>
        </w:rPr>
        <w:t>1 446 165 643,7</w:t>
      </w:r>
      <w:r w:rsidR="00642870">
        <w:rPr>
          <w:sz w:val="28"/>
          <w:szCs w:val="28"/>
        </w:rPr>
        <w:t> тыс.тенге</w:t>
      </w:r>
      <w:r w:rsidRPr="00FE3F46">
        <w:rPr>
          <w:sz w:val="28"/>
          <w:szCs w:val="28"/>
        </w:rPr>
        <w:t xml:space="preserve">. </w:t>
      </w:r>
    </w:p>
    <w:p w:rsidR="003D076C" w:rsidRPr="00733223" w:rsidRDefault="003D076C" w:rsidP="008B2D4C">
      <w:pPr>
        <w:spacing w:line="264" w:lineRule="auto"/>
        <w:ind w:firstLine="709"/>
        <w:jc w:val="both"/>
        <w:rPr>
          <w:b/>
          <w:i/>
          <w:color w:val="FF0000"/>
          <w:sz w:val="28"/>
          <w:szCs w:val="28"/>
        </w:rPr>
      </w:pPr>
    </w:p>
    <w:p w:rsidR="00666957" w:rsidRPr="00666957" w:rsidRDefault="00666957" w:rsidP="008B2D4C">
      <w:pPr>
        <w:pStyle w:val="a3"/>
        <w:spacing w:before="0" w:beforeAutospacing="0" w:after="0" w:afterAutospacing="0"/>
        <w:ind w:firstLine="709"/>
        <w:jc w:val="both"/>
        <w:rPr>
          <w:sz w:val="28"/>
          <w:szCs w:val="28"/>
        </w:rPr>
      </w:pPr>
      <w:r w:rsidRPr="00666957">
        <w:rPr>
          <w:b/>
          <w:i/>
          <w:sz w:val="28"/>
          <w:szCs w:val="28"/>
        </w:rPr>
        <w:t>2</w:t>
      </w:r>
      <w:r w:rsidR="003E4BF9">
        <w:rPr>
          <w:b/>
          <w:i/>
          <w:sz w:val="28"/>
          <w:szCs w:val="28"/>
        </w:rPr>
        <w:t>4</w:t>
      </w:r>
      <w:r w:rsidRPr="00666957">
        <w:rPr>
          <w:b/>
          <w:i/>
          <w:sz w:val="28"/>
          <w:szCs w:val="28"/>
        </w:rPr>
        <w:t>.4 Прочие доходы</w:t>
      </w:r>
    </w:p>
    <w:p w:rsidR="00213D59" w:rsidRPr="00666957" w:rsidRDefault="00213D59" w:rsidP="008B2D4C">
      <w:pPr>
        <w:pStyle w:val="a3"/>
        <w:spacing w:before="0" w:beforeAutospacing="0" w:after="0" w:afterAutospacing="0"/>
        <w:ind w:firstLine="709"/>
        <w:jc w:val="both"/>
        <w:rPr>
          <w:sz w:val="28"/>
          <w:szCs w:val="28"/>
        </w:rPr>
      </w:pPr>
      <w:r w:rsidRPr="00666957">
        <w:rPr>
          <w:sz w:val="28"/>
          <w:szCs w:val="28"/>
        </w:rPr>
        <w:t xml:space="preserve">Прочие доходы составили </w:t>
      </w:r>
      <w:r w:rsidR="00666957" w:rsidRPr="00666957">
        <w:rPr>
          <w:sz w:val="28"/>
          <w:szCs w:val="28"/>
        </w:rPr>
        <w:t>765 932 957,0</w:t>
      </w:r>
      <w:r w:rsidR="00642870">
        <w:rPr>
          <w:sz w:val="28"/>
          <w:szCs w:val="28"/>
        </w:rPr>
        <w:t> тыс.тенге</w:t>
      </w:r>
      <w:r w:rsidRPr="00666957">
        <w:rPr>
          <w:sz w:val="28"/>
          <w:szCs w:val="28"/>
        </w:rPr>
        <w:t>:</w:t>
      </w:r>
    </w:p>
    <w:p w:rsidR="00213D59" w:rsidRPr="0035742C" w:rsidRDefault="00213D59" w:rsidP="008B2D4C">
      <w:pPr>
        <w:pStyle w:val="a3"/>
        <w:spacing w:before="0" w:beforeAutospacing="0" w:after="0" w:afterAutospacing="0"/>
        <w:ind w:firstLine="709"/>
        <w:jc w:val="both"/>
        <w:rPr>
          <w:sz w:val="28"/>
          <w:szCs w:val="28"/>
        </w:rPr>
      </w:pPr>
      <w:r w:rsidRPr="00666957">
        <w:rPr>
          <w:sz w:val="28"/>
          <w:szCs w:val="28"/>
        </w:rPr>
        <w:t xml:space="preserve">от безвозмездного получения активов </w:t>
      </w:r>
      <w:r w:rsidRPr="0035742C">
        <w:rPr>
          <w:sz w:val="28"/>
          <w:szCs w:val="28"/>
        </w:rPr>
        <w:t xml:space="preserve">от сторонних организаций, государственных учреждений местных бюджетов – </w:t>
      </w:r>
      <w:r w:rsidR="000C165E" w:rsidRPr="0035742C">
        <w:rPr>
          <w:sz w:val="28"/>
          <w:szCs w:val="28"/>
        </w:rPr>
        <w:t>124 407 889,6</w:t>
      </w:r>
      <w:r w:rsidR="00642870">
        <w:rPr>
          <w:sz w:val="28"/>
          <w:szCs w:val="28"/>
        </w:rPr>
        <w:t> тыс.тенге</w:t>
      </w:r>
      <w:r w:rsidRPr="0035742C">
        <w:rPr>
          <w:sz w:val="28"/>
          <w:szCs w:val="28"/>
        </w:rPr>
        <w:t>;</w:t>
      </w:r>
    </w:p>
    <w:p w:rsidR="00213D59" w:rsidRPr="0035742C" w:rsidRDefault="00213D59" w:rsidP="008B2D4C">
      <w:pPr>
        <w:pStyle w:val="a3"/>
        <w:spacing w:before="0" w:beforeAutospacing="0" w:after="0" w:afterAutospacing="0"/>
        <w:ind w:firstLine="709"/>
        <w:jc w:val="both"/>
        <w:rPr>
          <w:sz w:val="28"/>
          <w:szCs w:val="28"/>
        </w:rPr>
      </w:pPr>
      <w:r w:rsidRPr="0035742C">
        <w:rPr>
          <w:sz w:val="28"/>
          <w:szCs w:val="28"/>
        </w:rPr>
        <w:lastRenderedPageBreak/>
        <w:t xml:space="preserve">доходы, полученные при принятии на баланс конфискованного имущества, восстановления ранее списанной дебиторской задолженности, от приплода и привеса молодняка, прихода ранее не учтенных активов, а также доходы от прочих операций – </w:t>
      </w:r>
      <w:r w:rsidR="000C165E" w:rsidRPr="0035742C">
        <w:rPr>
          <w:sz w:val="28"/>
          <w:szCs w:val="28"/>
        </w:rPr>
        <w:t>641</w:t>
      </w:r>
      <w:r w:rsidR="009B6584">
        <w:rPr>
          <w:sz w:val="28"/>
          <w:szCs w:val="28"/>
        </w:rPr>
        <w:t> </w:t>
      </w:r>
      <w:r w:rsidR="000C165E" w:rsidRPr="0035742C">
        <w:rPr>
          <w:sz w:val="28"/>
          <w:szCs w:val="28"/>
        </w:rPr>
        <w:t>525</w:t>
      </w:r>
      <w:r w:rsidR="009B6584">
        <w:rPr>
          <w:sz w:val="28"/>
          <w:szCs w:val="28"/>
          <w:lang w:val="kk-KZ"/>
        </w:rPr>
        <w:t> </w:t>
      </w:r>
      <w:r w:rsidR="000C165E" w:rsidRPr="0035742C">
        <w:rPr>
          <w:sz w:val="28"/>
          <w:szCs w:val="28"/>
        </w:rPr>
        <w:t>067,4</w:t>
      </w:r>
      <w:r w:rsidR="00642870">
        <w:rPr>
          <w:sz w:val="28"/>
          <w:szCs w:val="28"/>
        </w:rPr>
        <w:t> тыс.тенге</w:t>
      </w:r>
      <w:r w:rsidRPr="0035742C">
        <w:rPr>
          <w:sz w:val="28"/>
          <w:szCs w:val="28"/>
        </w:rPr>
        <w:t xml:space="preserve">. </w:t>
      </w:r>
    </w:p>
    <w:p w:rsidR="00666957" w:rsidRPr="00766171" w:rsidRDefault="00666957" w:rsidP="008B2D4C">
      <w:pPr>
        <w:pStyle w:val="a3"/>
        <w:spacing w:before="0" w:beforeAutospacing="0" w:after="0" w:afterAutospacing="0"/>
        <w:ind w:firstLine="709"/>
        <w:jc w:val="both"/>
        <w:rPr>
          <w:sz w:val="28"/>
          <w:szCs w:val="28"/>
        </w:rPr>
      </w:pPr>
      <w:r w:rsidRPr="0035742C">
        <w:rPr>
          <w:sz w:val="28"/>
          <w:szCs w:val="28"/>
        </w:rPr>
        <w:t xml:space="preserve">Рост прочих доходов связан с поступлением финансовых инвестиций </w:t>
      </w:r>
      <w:r w:rsidR="009D3DA4" w:rsidRPr="0035742C">
        <w:rPr>
          <w:sz w:val="28"/>
          <w:szCs w:val="28"/>
        </w:rPr>
        <w:t xml:space="preserve">и других активов </w:t>
      </w:r>
      <w:r w:rsidRPr="0035742C">
        <w:rPr>
          <w:sz w:val="28"/>
          <w:szCs w:val="28"/>
        </w:rPr>
        <w:t>в результате принятия по договору</w:t>
      </w:r>
      <w:r w:rsidRPr="00666957">
        <w:rPr>
          <w:sz w:val="28"/>
          <w:szCs w:val="28"/>
        </w:rPr>
        <w:t xml:space="preserve"> дарения из частной собственности</w:t>
      </w:r>
      <w:r w:rsidR="00F4128C">
        <w:rPr>
          <w:sz w:val="28"/>
          <w:szCs w:val="28"/>
        </w:rPr>
        <w:t>.</w:t>
      </w:r>
    </w:p>
    <w:p w:rsidR="00DE2ECC" w:rsidRDefault="00DE2ECC" w:rsidP="008B2D4C">
      <w:pPr>
        <w:pStyle w:val="a3"/>
        <w:spacing w:before="0" w:beforeAutospacing="0" w:after="0" w:afterAutospacing="0"/>
        <w:ind w:firstLine="709"/>
        <w:jc w:val="both"/>
        <w:rPr>
          <w:b/>
          <w:i/>
          <w:sz w:val="28"/>
          <w:szCs w:val="28"/>
        </w:rPr>
      </w:pPr>
    </w:p>
    <w:p w:rsidR="00F4128C" w:rsidRPr="00F4128C" w:rsidRDefault="00F4128C" w:rsidP="008B2D4C">
      <w:pPr>
        <w:pStyle w:val="a3"/>
        <w:spacing w:before="0" w:beforeAutospacing="0" w:after="0" w:afterAutospacing="0"/>
        <w:ind w:firstLine="709"/>
        <w:jc w:val="both"/>
        <w:rPr>
          <w:b/>
          <w:i/>
          <w:sz w:val="28"/>
          <w:szCs w:val="28"/>
        </w:rPr>
      </w:pPr>
      <w:r w:rsidRPr="00F4128C">
        <w:rPr>
          <w:b/>
          <w:i/>
          <w:sz w:val="28"/>
          <w:szCs w:val="28"/>
        </w:rPr>
        <w:t>2</w:t>
      </w:r>
      <w:r w:rsidR="003E4BF9">
        <w:rPr>
          <w:b/>
          <w:i/>
          <w:sz w:val="28"/>
          <w:szCs w:val="28"/>
        </w:rPr>
        <w:t>5</w:t>
      </w:r>
      <w:r w:rsidRPr="00F4128C">
        <w:rPr>
          <w:b/>
          <w:i/>
          <w:sz w:val="28"/>
          <w:szCs w:val="28"/>
        </w:rPr>
        <w:t>. Расходы</w:t>
      </w:r>
    </w:p>
    <w:p w:rsidR="00F4128C" w:rsidRPr="00F4128C" w:rsidRDefault="00F4128C" w:rsidP="008B2D4C">
      <w:pPr>
        <w:pStyle w:val="a3"/>
        <w:spacing w:before="0" w:beforeAutospacing="0" w:after="0" w:afterAutospacing="0"/>
        <w:ind w:firstLine="709"/>
        <w:jc w:val="both"/>
        <w:rPr>
          <w:b/>
          <w:i/>
          <w:sz w:val="28"/>
          <w:szCs w:val="28"/>
        </w:rPr>
      </w:pPr>
    </w:p>
    <w:p w:rsidR="00F4128C" w:rsidRPr="00F4128C" w:rsidRDefault="00F4128C" w:rsidP="008B2D4C">
      <w:pPr>
        <w:pStyle w:val="a3"/>
        <w:spacing w:before="0" w:beforeAutospacing="0" w:after="0" w:afterAutospacing="0"/>
        <w:ind w:firstLine="709"/>
        <w:jc w:val="both"/>
        <w:rPr>
          <w:sz w:val="28"/>
          <w:szCs w:val="28"/>
        </w:rPr>
      </w:pPr>
      <w:r w:rsidRPr="00F4128C">
        <w:rPr>
          <w:sz w:val="28"/>
          <w:szCs w:val="28"/>
        </w:rPr>
        <w:t>За отчетный период расходы всего составили 27</w:t>
      </w:r>
      <w:r w:rsidR="000D2C82">
        <w:rPr>
          <w:sz w:val="28"/>
          <w:szCs w:val="28"/>
        </w:rPr>
        <w:t> 008 419 285,8</w:t>
      </w:r>
      <w:r w:rsidR="00642870">
        <w:rPr>
          <w:sz w:val="28"/>
          <w:szCs w:val="28"/>
        </w:rPr>
        <w:t> </w:t>
      </w:r>
      <w:proofErr w:type="gramStart"/>
      <w:r w:rsidR="00642870">
        <w:rPr>
          <w:sz w:val="28"/>
          <w:szCs w:val="28"/>
        </w:rPr>
        <w:t>тыс.тенге</w:t>
      </w:r>
      <w:proofErr w:type="gramEnd"/>
      <w:r w:rsidRPr="00F4128C">
        <w:rPr>
          <w:sz w:val="28"/>
          <w:szCs w:val="28"/>
        </w:rPr>
        <w:t>.</w:t>
      </w:r>
    </w:p>
    <w:p w:rsidR="00F4128C" w:rsidRPr="00F4128C" w:rsidRDefault="00F4128C" w:rsidP="008B2D4C">
      <w:pPr>
        <w:pStyle w:val="a3"/>
        <w:spacing w:before="0" w:beforeAutospacing="0" w:after="0" w:afterAutospacing="0"/>
        <w:ind w:firstLine="709"/>
        <w:jc w:val="both"/>
        <w:rPr>
          <w:color w:val="FF0000"/>
          <w:sz w:val="28"/>
          <w:szCs w:val="28"/>
        </w:rPr>
      </w:pPr>
    </w:p>
    <w:p w:rsidR="00F4128C" w:rsidRPr="00F4128C" w:rsidRDefault="00F4128C" w:rsidP="008B2D4C">
      <w:pPr>
        <w:pStyle w:val="a3"/>
        <w:spacing w:before="0" w:beforeAutospacing="0" w:after="0" w:afterAutospacing="0"/>
        <w:ind w:firstLine="709"/>
        <w:jc w:val="both"/>
        <w:rPr>
          <w:i/>
          <w:color w:val="FF0000"/>
        </w:rPr>
      </w:pPr>
      <w:r w:rsidRPr="00F4128C">
        <w:rPr>
          <w:b/>
          <w:i/>
          <w:sz w:val="28"/>
          <w:szCs w:val="28"/>
        </w:rPr>
        <w:t>2</w:t>
      </w:r>
      <w:r w:rsidR="003E4BF9">
        <w:rPr>
          <w:b/>
          <w:i/>
          <w:sz w:val="28"/>
          <w:szCs w:val="28"/>
        </w:rPr>
        <w:t>5</w:t>
      </w:r>
      <w:r w:rsidRPr="00F4128C">
        <w:rPr>
          <w:b/>
          <w:i/>
          <w:sz w:val="28"/>
          <w:szCs w:val="28"/>
        </w:rPr>
        <w:t xml:space="preserve">.1 Операционные расходы </w:t>
      </w:r>
      <w:r w:rsidRPr="00F4128C">
        <w:rPr>
          <w:i/>
          <w:sz w:val="28"/>
          <w:szCs w:val="28"/>
        </w:rPr>
        <w:t>(таблица 14)</w:t>
      </w:r>
    </w:p>
    <w:p w:rsidR="00F4128C" w:rsidRPr="00F4128C" w:rsidRDefault="00F4128C" w:rsidP="008B2D4C">
      <w:pPr>
        <w:pStyle w:val="a3"/>
        <w:spacing w:before="0" w:beforeAutospacing="0" w:after="0" w:afterAutospacing="0"/>
        <w:ind w:firstLine="709"/>
        <w:jc w:val="right"/>
        <w:rPr>
          <w:i/>
          <w:color w:val="FF0000"/>
        </w:rPr>
      </w:pPr>
    </w:p>
    <w:p w:rsidR="00F4128C" w:rsidRPr="00F4128C" w:rsidRDefault="00F4128C" w:rsidP="008B2D4C">
      <w:pPr>
        <w:pStyle w:val="a3"/>
        <w:spacing w:before="0" w:beforeAutospacing="0" w:after="0" w:afterAutospacing="0"/>
        <w:ind w:firstLine="709"/>
        <w:jc w:val="right"/>
        <w:rPr>
          <w:i/>
        </w:rPr>
      </w:pPr>
      <w:r w:rsidRPr="00F4128C">
        <w:rPr>
          <w:i/>
        </w:rPr>
        <w:t>тыс. тенге</w:t>
      </w:r>
    </w:p>
    <w:tbl>
      <w:tblPr>
        <w:tblW w:w="9868" w:type="dxa"/>
        <w:tblInd w:w="93" w:type="dxa"/>
        <w:tblLook w:val="04A0" w:firstRow="1" w:lastRow="0" w:firstColumn="1" w:lastColumn="0" w:noHBand="0" w:noVBand="1"/>
      </w:tblPr>
      <w:tblGrid>
        <w:gridCol w:w="3730"/>
        <w:gridCol w:w="2268"/>
        <w:gridCol w:w="2268"/>
        <w:gridCol w:w="1602"/>
      </w:tblGrid>
      <w:tr w:rsidR="00F4128C" w:rsidRPr="00F4128C" w:rsidTr="00637C73">
        <w:trPr>
          <w:trHeight w:val="544"/>
        </w:trPr>
        <w:tc>
          <w:tcPr>
            <w:tcW w:w="3730" w:type="dxa"/>
            <w:tcBorders>
              <w:top w:val="single" w:sz="4" w:space="0" w:color="000000"/>
              <w:left w:val="single" w:sz="4" w:space="0" w:color="000000"/>
              <w:bottom w:val="single" w:sz="4" w:space="0" w:color="000000"/>
              <w:right w:val="single" w:sz="4" w:space="0" w:color="000000"/>
            </w:tcBorders>
            <w:shd w:val="clear" w:color="FFFFFF" w:fill="FFFFFF"/>
            <w:vAlign w:val="bottom"/>
          </w:tcPr>
          <w:p w:rsidR="00F4128C" w:rsidRPr="00F4128C" w:rsidRDefault="00F4128C" w:rsidP="009447C0">
            <w:pPr>
              <w:jc w:val="center"/>
              <w:rPr>
                <w:b/>
              </w:rPr>
            </w:pPr>
            <w:r w:rsidRPr="00F4128C">
              <w:rPr>
                <w:b/>
              </w:rPr>
              <w:t>Наименование расходов</w:t>
            </w:r>
          </w:p>
        </w:tc>
        <w:tc>
          <w:tcPr>
            <w:tcW w:w="2268" w:type="dxa"/>
            <w:tcBorders>
              <w:top w:val="single" w:sz="4" w:space="0" w:color="000000"/>
              <w:left w:val="nil"/>
              <w:bottom w:val="single" w:sz="4" w:space="0" w:color="000000"/>
              <w:right w:val="single" w:sz="4" w:space="0" w:color="000000"/>
            </w:tcBorders>
            <w:shd w:val="clear" w:color="FFFFFF" w:fill="FFFFFF"/>
            <w:noWrap/>
            <w:vAlign w:val="center"/>
          </w:tcPr>
          <w:p w:rsidR="00F4128C" w:rsidRPr="00F4128C" w:rsidRDefault="00F4128C" w:rsidP="009447C0">
            <w:pPr>
              <w:jc w:val="center"/>
              <w:rPr>
                <w:b/>
              </w:rPr>
            </w:pPr>
            <w:r w:rsidRPr="00F4128C">
              <w:rPr>
                <w:b/>
              </w:rPr>
              <w:t>Отчетный период</w:t>
            </w:r>
          </w:p>
        </w:tc>
        <w:tc>
          <w:tcPr>
            <w:tcW w:w="2268" w:type="dxa"/>
            <w:tcBorders>
              <w:top w:val="single" w:sz="4" w:space="0" w:color="000000"/>
              <w:left w:val="nil"/>
              <w:bottom w:val="single" w:sz="4" w:space="0" w:color="000000"/>
              <w:right w:val="single" w:sz="4" w:space="0" w:color="000000"/>
            </w:tcBorders>
            <w:shd w:val="clear" w:color="FFFFFF" w:fill="FFFFFF"/>
            <w:noWrap/>
            <w:vAlign w:val="center"/>
          </w:tcPr>
          <w:p w:rsidR="00F4128C" w:rsidRPr="00F4128C" w:rsidRDefault="00F4128C" w:rsidP="009447C0">
            <w:pPr>
              <w:jc w:val="center"/>
              <w:rPr>
                <w:b/>
              </w:rPr>
            </w:pPr>
            <w:r w:rsidRPr="00F4128C">
              <w:rPr>
                <w:b/>
              </w:rPr>
              <w:t>Прошлый период</w:t>
            </w:r>
          </w:p>
        </w:tc>
        <w:tc>
          <w:tcPr>
            <w:tcW w:w="1602" w:type="dxa"/>
            <w:tcBorders>
              <w:top w:val="single" w:sz="4" w:space="0" w:color="000000"/>
              <w:left w:val="nil"/>
              <w:bottom w:val="single" w:sz="4" w:space="0" w:color="000000"/>
              <w:right w:val="single" w:sz="4" w:space="0" w:color="000000"/>
            </w:tcBorders>
            <w:shd w:val="clear" w:color="FFFFFF" w:fill="FFFFFF"/>
            <w:noWrap/>
            <w:vAlign w:val="center"/>
          </w:tcPr>
          <w:p w:rsidR="00F4128C" w:rsidRPr="00F4128C" w:rsidRDefault="00F4128C" w:rsidP="009447C0">
            <w:pPr>
              <w:jc w:val="center"/>
              <w:rPr>
                <w:b/>
              </w:rPr>
            </w:pPr>
            <w:r w:rsidRPr="00F4128C">
              <w:rPr>
                <w:b/>
              </w:rPr>
              <w:t>Отклонение, %</w:t>
            </w:r>
          </w:p>
        </w:tc>
      </w:tr>
      <w:tr w:rsidR="00F4128C" w:rsidRPr="00F4128C" w:rsidTr="00637C73">
        <w:trPr>
          <w:trHeight w:val="544"/>
        </w:trPr>
        <w:tc>
          <w:tcPr>
            <w:tcW w:w="3730" w:type="dxa"/>
            <w:tcBorders>
              <w:top w:val="single" w:sz="4" w:space="0" w:color="000000"/>
              <w:left w:val="single" w:sz="4" w:space="0" w:color="000000"/>
              <w:bottom w:val="single" w:sz="4" w:space="0" w:color="000000"/>
              <w:right w:val="single" w:sz="4" w:space="0" w:color="000000"/>
            </w:tcBorders>
            <w:shd w:val="clear" w:color="FFFFFF" w:fill="FFFFFF"/>
            <w:vAlign w:val="bottom"/>
            <w:hideMark/>
          </w:tcPr>
          <w:p w:rsidR="00F4128C" w:rsidRPr="00F4128C" w:rsidRDefault="00F4128C" w:rsidP="009447C0">
            <w:r w:rsidRPr="00F4128C">
              <w:t>Расходы государственного учреждения, в том числе:</w:t>
            </w:r>
          </w:p>
        </w:tc>
        <w:tc>
          <w:tcPr>
            <w:tcW w:w="2268" w:type="dxa"/>
            <w:tcBorders>
              <w:top w:val="single" w:sz="4" w:space="0" w:color="000000"/>
              <w:left w:val="nil"/>
              <w:bottom w:val="single" w:sz="4" w:space="0" w:color="000000"/>
              <w:right w:val="single" w:sz="4" w:space="0" w:color="000000"/>
            </w:tcBorders>
            <w:shd w:val="clear" w:color="FFFFFF" w:fill="FFFFFF"/>
            <w:noWrap/>
            <w:vAlign w:val="center"/>
          </w:tcPr>
          <w:p w:rsidR="00F4128C" w:rsidRPr="00F4128C" w:rsidRDefault="00F4128C" w:rsidP="009447C0">
            <w:pPr>
              <w:jc w:val="right"/>
            </w:pPr>
            <w:r w:rsidRPr="00F4128C">
              <w:t>4 177 038 489,8</w:t>
            </w:r>
          </w:p>
        </w:tc>
        <w:tc>
          <w:tcPr>
            <w:tcW w:w="2268" w:type="dxa"/>
            <w:tcBorders>
              <w:top w:val="single" w:sz="4" w:space="0" w:color="000000"/>
              <w:left w:val="nil"/>
              <w:bottom w:val="single" w:sz="4" w:space="0" w:color="000000"/>
              <w:right w:val="single" w:sz="4" w:space="0" w:color="000000"/>
            </w:tcBorders>
            <w:shd w:val="clear" w:color="FFFFFF" w:fill="FFFFFF"/>
            <w:noWrap/>
            <w:vAlign w:val="center"/>
            <w:hideMark/>
          </w:tcPr>
          <w:p w:rsidR="00F4128C" w:rsidRPr="00F4128C" w:rsidRDefault="00F4128C" w:rsidP="009447C0">
            <w:pPr>
              <w:jc w:val="right"/>
            </w:pPr>
            <w:r w:rsidRPr="00F4128C">
              <w:t>3 456 307 290,8</w:t>
            </w:r>
          </w:p>
        </w:tc>
        <w:tc>
          <w:tcPr>
            <w:tcW w:w="1602" w:type="dxa"/>
            <w:tcBorders>
              <w:top w:val="single" w:sz="4" w:space="0" w:color="000000"/>
              <w:left w:val="nil"/>
              <w:bottom w:val="single" w:sz="4" w:space="0" w:color="000000"/>
              <w:right w:val="single" w:sz="4" w:space="0" w:color="000000"/>
            </w:tcBorders>
            <w:shd w:val="clear" w:color="FFFFFF" w:fill="FFFFFF"/>
            <w:noWrap/>
            <w:vAlign w:val="center"/>
            <w:hideMark/>
          </w:tcPr>
          <w:p w:rsidR="00F4128C" w:rsidRPr="00F4128C" w:rsidRDefault="00F4128C" w:rsidP="009447C0">
            <w:pPr>
              <w:jc w:val="center"/>
              <w:rPr>
                <w:color w:val="FF0000"/>
              </w:rPr>
            </w:pPr>
            <w:r w:rsidRPr="00F4128C">
              <w:t>20,8</w:t>
            </w:r>
          </w:p>
        </w:tc>
      </w:tr>
      <w:tr w:rsidR="00F4128C" w:rsidRPr="00F4128C" w:rsidTr="00637C73">
        <w:trPr>
          <w:trHeight w:val="330"/>
        </w:trPr>
        <w:tc>
          <w:tcPr>
            <w:tcW w:w="3730" w:type="dxa"/>
            <w:tcBorders>
              <w:top w:val="nil"/>
              <w:left w:val="single" w:sz="4" w:space="0" w:color="000000"/>
              <w:bottom w:val="single" w:sz="4" w:space="0" w:color="000000"/>
              <w:right w:val="single" w:sz="4" w:space="0" w:color="000000"/>
            </w:tcBorders>
            <w:shd w:val="clear" w:color="FFFFFF" w:fill="FFFFFF"/>
            <w:vAlign w:val="bottom"/>
            <w:hideMark/>
          </w:tcPr>
          <w:p w:rsidR="00F4128C" w:rsidRPr="00F4128C" w:rsidRDefault="00F4128C" w:rsidP="009447C0">
            <w:r w:rsidRPr="00F4128C">
              <w:t>Оплата труда</w:t>
            </w:r>
          </w:p>
        </w:tc>
        <w:tc>
          <w:tcPr>
            <w:tcW w:w="2268" w:type="dxa"/>
            <w:tcBorders>
              <w:top w:val="nil"/>
              <w:left w:val="nil"/>
              <w:bottom w:val="single" w:sz="4" w:space="0" w:color="000000"/>
              <w:right w:val="single" w:sz="4" w:space="0" w:color="000000"/>
            </w:tcBorders>
            <w:shd w:val="clear" w:color="FFFFFF" w:fill="FFFFFF"/>
            <w:noWrap/>
            <w:vAlign w:val="center"/>
          </w:tcPr>
          <w:p w:rsidR="00F4128C" w:rsidRPr="00F4128C" w:rsidRDefault="00F4128C" w:rsidP="009447C0">
            <w:pPr>
              <w:jc w:val="right"/>
            </w:pPr>
            <w:r w:rsidRPr="00F4128C">
              <w:t>1 149 171 219,0</w:t>
            </w:r>
          </w:p>
        </w:tc>
        <w:tc>
          <w:tcPr>
            <w:tcW w:w="2268" w:type="dxa"/>
            <w:tcBorders>
              <w:top w:val="nil"/>
              <w:left w:val="nil"/>
              <w:bottom w:val="single" w:sz="4" w:space="0" w:color="000000"/>
              <w:right w:val="single" w:sz="4" w:space="0" w:color="000000"/>
            </w:tcBorders>
            <w:shd w:val="clear" w:color="FFFFFF" w:fill="FFFFFF"/>
            <w:noWrap/>
            <w:vAlign w:val="center"/>
            <w:hideMark/>
          </w:tcPr>
          <w:p w:rsidR="00F4128C" w:rsidRPr="00F4128C" w:rsidRDefault="00F4128C" w:rsidP="00576A47">
            <w:pPr>
              <w:jc w:val="right"/>
            </w:pPr>
            <w:r w:rsidRPr="00F4128C">
              <w:t>965</w:t>
            </w:r>
            <w:r w:rsidR="00576A47">
              <w:t> </w:t>
            </w:r>
            <w:r w:rsidRPr="00F4128C">
              <w:t>022</w:t>
            </w:r>
            <w:r w:rsidR="00576A47">
              <w:rPr>
                <w:lang w:val="en-US"/>
              </w:rPr>
              <w:t> </w:t>
            </w:r>
            <w:r w:rsidRPr="00F4128C">
              <w:t>392,1</w:t>
            </w:r>
          </w:p>
        </w:tc>
        <w:tc>
          <w:tcPr>
            <w:tcW w:w="1602" w:type="dxa"/>
            <w:tcBorders>
              <w:top w:val="nil"/>
              <w:left w:val="nil"/>
              <w:bottom w:val="single" w:sz="4" w:space="0" w:color="000000"/>
              <w:right w:val="single" w:sz="4" w:space="0" w:color="000000"/>
            </w:tcBorders>
            <w:shd w:val="clear" w:color="FFFFFF" w:fill="FFFFFF"/>
            <w:noWrap/>
            <w:vAlign w:val="center"/>
            <w:hideMark/>
          </w:tcPr>
          <w:p w:rsidR="00F4128C" w:rsidRPr="00F4128C" w:rsidRDefault="00F4128C" w:rsidP="009447C0">
            <w:pPr>
              <w:jc w:val="center"/>
              <w:rPr>
                <w:color w:val="FF0000"/>
              </w:rPr>
            </w:pPr>
            <w:r w:rsidRPr="00F4128C">
              <w:t>19,1</w:t>
            </w:r>
          </w:p>
        </w:tc>
      </w:tr>
      <w:tr w:rsidR="00F4128C" w:rsidRPr="00F4128C" w:rsidTr="00637C73">
        <w:trPr>
          <w:trHeight w:val="330"/>
        </w:trPr>
        <w:tc>
          <w:tcPr>
            <w:tcW w:w="3730" w:type="dxa"/>
            <w:tcBorders>
              <w:top w:val="nil"/>
              <w:left w:val="single" w:sz="4" w:space="0" w:color="000000"/>
              <w:bottom w:val="single" w:sz="4" w:space="0" w:color="000000"/>
              <w:right w:val="single" w:sz="4" w:space="0" w:color="000000"/>
            </w:tcBorders>
            <w:shd w:val="clear" w:color="FFFFFF" w:fill="FFFFFF"/>
            <w:vAlign w:val="bottom"/>
            <w:hideMark/>
          </w:tcPr>
          <w:p w:rsidR="00F4128C" w:rsidRPr="00F4128C" w:rsidRDefault="00F4128C" w:rsidP="009447C0">
            <w:r w:rsidRPr="00F4128C">
              <w:t>Стипендии</w:t>
            </w:r>
          </w:p>
        </w:tc>
        <w:tc>
          <w:tcPr>
            <w:tcW w:w="2268" w:type="dxa"/>
            <w:tcBorders>
              <w:top w:val="nil"/>
              <w:left w:val="nil"/>
              <w:bottom w:val="single" w:sz="4" w:space="0" w:color="000000"/>
              <w:right w:val="single" w:sz="4" w:space="0" w:color="000000"/>
            </w:tcBorders>
            <w:shd w:val="clear" w:color="FFFFFF" w:fill="FFFFFF"/>
            <w:noWrap/>
            <w:vAlign w:val="center"/>
          </w:tcPr>
          <w:p w:rsidR="00F4128C" w:rsidRPr="00F4128C" w:rsidRDefault="00F4128C" w:rsidP="009447C0">
            <w:pPr>
              <w:jc w:val="right"/>
            </w:pPr>
            <w:r w:rsidRPr="00F4128C">
              <w:t>6 157 584,6</w:t>
            </w:r>
          </w:p>
        </w:tc>
        <w:tc>
          <w:tcPr>
            <w:tcW w:w="2268" w:type="dxa"/>
            <w:tcBorders>
              <w:top w:val="nil"/>
              <w:left w:val="nil"/>
              <w:bottom w:val="single" w:sz="4" w:space="0" w:color="000000"/>
              <w:right w:val="single" w:sz="4" w:space="0" w:color="000000"/>
            </w:tcBorders>
            <w:shd w:val="clear" w:color="FFFFFF" w:fill="FFFFFF"/>
            <w:noWrap/>
            <w:vAlign w:val="center"/>
            <w:hideMark/>
          </w:tcPr>
          <w:p w:rsidR="00F4128C" w:rsidRPr="00F4128C" w:rsidRDefault="00F4128C" w:rsidP="009447C0">
            <w:pPr>
              <w:jc w:val="right"/>
            </w:pPr>
            <w:r w:rsidRPr="00F4128C">
              <w:t>5 554 379,9</w:t>
            </w:r>
          </w:p>
        </w:tc>
        <w:tc>
          <w:tcPr>
            <w:tcW w:w="1602" w:type="dxa"/>
            <w:tcBorders>
              <w:top w:val="nil"/>
              <w:left w:val="nil"/>
              <w:bottom w:val="single" w:sz="4" w:space="0" w:color="000000"/>
              <w:right w:val="single" w:sz="4" w:space="0" w:color="000000"/>
            </w:tcBorders>
            <w:shd w:val="clear" w:color="FFFFFF" w:fill="FFFFFF"/>
            <w:noWrap/>
            <w:vAlign w:val="center"/>
            <w:hideMark/>
          </w:tcPr>
          <w:p w:rsidR="00F4128C" w:rsidRPr="00F4128C" w:rsidRDefault="00F4128C" w:rsidP="009447C0">
            <w:pPr>
              <w:jc w:val="center"/>
              <w:rPr>
                <w:color w:val="FF0000"/>
              </w:rPr>
            </w:pPr>
            <w:r w:rsidRPr="00F4128C">
              <w:t>10,8</w:t>
            </w:r>
          </w:p>
        </w:tc>
      </w:tr>
      <w:tr w:rsidR="00F4128C" w:rsidRPr="00F4128C" w:rsidTr="00637C73">
        <w:trPr>
          <w:trHeight w:val="330"/>
        </w:trPr>
        <w:tc>
          <w:tcPr>
            <w:tcW w:w="3730" w:type="dxa"/>
            <w:tcBorders>
              <w:top w:val="nil"/>
              <w:left w:val="single" w:sz="4" w:space="0" w:color="000000"/>
              <w:bottom w:val="single" w:sz="4" w:space="0" w:color="000000"/>
              <w:right w:val="single" w:sz="4" w:space="0" w:color="000000"/>
            </w:tcBorders>
            <w:shd w:val="clear" w:color="FFFFFF" w:fill="FFFFFF"/>
            <w:vAlign w:val="bottom"/>
            <w:hideMark/>
          </w:tcPr>
          <w:p w:rsidR="00F4128C" w:rsidRPr="00F4128C" w:rsidRDefault="00F4128C" w:rsidP="009447C0">
            <w:r w:rsidRPr="00F4128C">
              <w:t xml:space="preserve">Расходы по запасам </w:t>
            </w:r>
          </w:p>
        </w:tc>
        <w:tc>
          <w:tcPr>
            <w:tcW w:w="2268" w:type="dxa"/>
            <w:tcBorders>
              <w:top w:val="nil"/>
              <w:left w:val="nil"/>
              <w:bottom w:val="single" w:sz="4" w:space="0" w:color="000000"/>
              <w:right w:val="single" w:sz="4" w:space="0" w:color="000000"/>
            </w:tcBorders>
            <w:shd w:val="clear" w:color="FFFFFF" w:fill="FFFFFF"/>
            <w:noWrap/>
            <w:vAlign w:val="center"/>
          </w:tcPr>
          <w:p w:rsidR="00F4128C" w:rsidRPr="00F4128C" w:rsidRDefault="00F4128C" w:rsidP="009447C0">
            <w:pPr>
              <w:jc w:val="right"/>
            </w:pPr>
            <w:r w:rsidRPr="00F4128C">
              <w:t>137 235 506,5</w:t>
            </w:r>
          </w:p>
        </w:tc>
        <w:tc>
          <w:tcPr>
            <w:tcW w:w="2268" w:type="dxa"/>
            <w:tcBorders>
              <w:top w:val="nil"/>
              <w:left w:val="nil"/>
              <w:bottom w:val="single" w:sz="4" w:space="0" w:color="000000"/>
              <w:right w:val="single" w:sz="4" w:space="0" w:color="000000"/>
            </w:tcBorders>
            <w:shd w:val="clear" w:color="FFFFFF" w:fill="FFFFFF"/>
            <w:noWrap/>
            <w:vAlign w:val="center"/>
            <w:hideMark/>
          </w:tcPr>
          <w:p w:rsidR="00F4128C" w:rsidRPr="00F4128C" w:rsidRDefault="00F4128C" w:rsidP="009447C0">
            <w:pPr>
              <w:jc w:val="right"/>
            </w:pPr>
            <w:r w:rsidRPr="00F4128C">
              <w:t>130 228 609,4</w:t>
            </w:r>
          </w:p>
        </w:tc>
        <w:tc>
          <w:tcPr>
            <w:tcW w:w="1602" w:type="dxa"/>
            <w:tcBorders>
              <w:top w:val="nil"/>
              <w:left w:val="nil"/>
              <w:bottom w:val="single" w:sz="4" w:space="0" w:color="000000"/>
              <w:right w:val="single" w:sz="4" w:space="0" w:color="000000"/>
            </w:tcBorders>
            <w:shd w:val="clear" w:color="FFFFFF" w:fill="FFFFFF"/>
            <w:noWrap/>
            <w:vAlign w:val="center"/>
            <w:hideMark/>
          </w:tcPr>
          <w:p w:rsidR="00F4128C" w:rsidRPr="00F4128C" w:rsidRDefault="00F4128C" w:rsidP="009447C0">
            <w:pPr>
              <w:jc w:val="center"/>
              <w:rPr>
                <w:color w:val="FF0000"/>
              </w:rPr>
            </w:pPr>
            <w:r w:rsidRPr="00F4128C">
              <w:t>5,4</w:t>
            </w:r>
          </w:p>
        </w:tc>
      </w:tr>
      <w:tr w:rsidR="00F4128C" w:rsidRPr="00F4128C" w:rsidTr="00637C73">
        <w:trPr>
          <w:trHeight w:val="330"/>
        </w:trPr>
        <w:tc>
          <w:tcPr>
            <w:tcW w:w="3730" w:type="dxa"/>
            <w:tcBorders>
              <w:top w:val="nil"/>
              <w:left w:val="single" w:sz="4" w:space="0" w:color="000000"/>
              <w:bottom w:val="single" w:sz="4" w:space="0" w:color="000000"/>
              <w:right w:val="single" w:sz="4" w:space="0" w:color="000000"/>
            </w:tcBorders>
            <w:shd w:val="clear" w:color="FFFFFF" w:fill="FFFFFF"/>
            <w:vAlign w:val="bottom"/>
            <w:hideMark/>
          </w:tcPr>
          <w:p w:rsidR="00F4128C" w:rsidRPr="00F4128C" w:rsidRDefault="00F4128C" w:rsidP="009447C0">
            <w:r w:rsidRPr="00F4128C">
              <w:t>Амортизация активов</w:t>
            </w:r>
          </w:p>
        </w:tc>
        <w:tc>
          <w:tcPr>
            <w:tcW w:w="2268" w:type="dxa"/>
            <w:tcBorders>
              <w:top w:val="nil"/>
              <w:left w:val="nil"/>
              <w:bottom w:val="single" w:sz="4" w:space="0" w:color="000000"/>
              <w:right w:val="single" w:sz="4" w:space="0" w:color="000000"/>
            </w:tcBorders>
            <w:shd w:val="clear" w:color="FFFFFF" w:fill="FFFFFF"/>
            <w:noWrap/>
            <w:vAlign w:val="center"/>
          </w:tcPr>
          <w:p w:rsidR="00F4128C" w:rsidRPr="00F4128C" w:rsidRDefault="00F4128C" w:rsidP="009447C0">
            <w:pPr>
              <w:jc w:val="right"/>
            </w:pPr>
            <w:r w:rsidRPr="00F4128C">
              <w:t>427 735 813,1</w:t>
            </w:r>
          </w:p>
        </w:tc>
        <w:tc>
          <w:tcPr>
            <w:tcW w:w="2268" w:type="dxa"/>
            <w:tcBorders>
              <w:top w:val="nil"/>
              <w:left w:val="nil"/>
              <w:bottom w:val="single" w:sz="4" w:space="0" w:color="000000"/>
              <w:right w:val="single" w:sz="4" w:space="0" w:color="000000"/>
            </w:tcBorders>
            <w:shd w:val="clear" w:color="FFFFFF" w:fill="FFFFFF"/>
            <w:noWrap/>
            <w:vAlign w:val="center"/>
            <w:hideMark/>
          </w:tcPr>
          <w:p w:rsidR="00F4128C" w:rsidRPr="00F4128C" w:rsidRDefault="00F4128C" w:rsidP="009447C0">
            <w:pPr>
              <w:jc w:val="right"/>
            </w:pPr>
            <w:r w:rsidRPr="00F4128C">
              <w:t>417 598 095,8</w:t>
            </w:r>
          </w:p>
        </w:tc>
        <w:tc>
          <w:tcPr>
            <w:tcW w:w="1602" w:type="dxa"/>
            <w:tcBorders>
              <w:top w:val="nil"/>
              <w:left w:val="nil"/>
              <w:bottom w:val="single" w:sz="4" w:space="0" w:color="000000"/>
              <w:right w:val="single" w:sz="4" w:space="0" w:color="000000"/>
            </w:tcBorders>
            <w:shd w:val="clear" w:color="FFFFFF" w:fill="FFFFFF"/>
            <w:noWrap/>
            <w:vAlign w:val="center"/>
            <w:hideMark/>
          </w:tcPr>
          <w:p w:rsidR="00F4128C" w:rsidRPr="00F4128C" w:rsidRDefault="00F4128C" w:rsidP="009447C0">
            <w:pPr>
              <w:jc w:val="center"/>
              <w:rPr>
                <w:color w:val="FF0000"/>
              </w:rPr>
            </w:pPr>
            <w:r w:rsidRPr="00F4128C">
              <w:t>2,4</w:t>
            </w:r>
          </w:p>
        </w:tc>
      </w:tr>
      <w:tr w:rsidR="00F4128C" w:rsidRPr="00F4128C" w:rsidTr="00637C73">
        <w:trPr>
          <w:trHeight w:val="540"/>
        </w:trPr>
        <w:tc>
          <w:tcPr>
            <w:tcW w:w="3730" w:type="dxa"/>
            <w:tcBorders>
              <w:top w:val="nil"/>
              <w:left w:val="single" w:sz="4" w:space="0" w:color="000000"/>
              <w:bottom w:val="single" w:sz="4" w:space="0" w:color="000000"/>
              <w:right w:val="single" w:sz="4" w:space="0" w:color="000000"/>
            </w:tcBorders>
            <w:shd w:val="clear" w:color="FFFFFF" w:fill="FFFFFF"/>
            <w:vAlign w:val="bottom"/>
            <w:hideMark/>
          </w:tcPr>
          <w:p w:rsidR="00F4128C" w:rsidRPr="00F4128C" w:rsidRDefault="00F4128C" w:rsidP="009447C0">
            <w:r w:rsidRPr="00F4128C">
              <w:t>Прочие операционные расходы, в том числе</w:t>
            </w:r>
          </w:p>
        </w:tc>
        <w:tc>
          <w:tcPr>
            <w:tcW w:w="2268" w:type="dxa"/>
            <w:tcBorders>
              <w:top w:val="nil"/>
              <w:left w:val="nil"/>
              <w:bottom w:val="single" w:sz="4" w:space="0" w:color="000000"/>
              <w:right w:val="single" w:sz="4" w:space="0" w:color="000000"/>
            </w:tcBorders>
            <w:shd w:val="clear" w:color="FFFFFF" w:fill="FFFFFF"/>
            <w:noWrap/>
            <w:vAlign w:val="center"/>
          </w:tcPr>
          <w:p w:rsidR="00F4128C" w:rsidRPr="00F4128C" w:rsidRDefault="00F4128C" w:rsidP="009447C0">
            <w:pPr>
              <w:jc w:val="right"/>
            </w:pPr>
            <w:r w:rsidRPr="00F4128C">
              <w:t>2 456 738 366,6</w:t>
            </w:r>
          </w:p>
        </w:tc>
        <w:tc>
          <w:tcPr>
            <w:tcW w:w="2268" w:type="dxa"/>
            <w:tcBorders>
              <w:top w:val="nil"/>
              <w:left w:val="nil"/>
              <w:bottom w:val="single" w:sz="4" w:space="0" w:color="000000"/>
              <w:right w:val="single" w:sz="4" w:space="0" w:color="000000"/>
            </w:tcBorders>
            <w:shd w:val="clear" w:color="FFFFFF" w:fill="FFFFFF"/>
            <w:noWrap/>
            <w:vAlign w:val="center"/>
            <w:hideMark/>
          </w:tcPr>
          <w:p w:rsidR="00F4128C" w:rsidRPr="00F4128C" w:rsidRDefault="00F4128C" w:rsidP="009447C0">
            <w:pPr>
              <w:jc w:val="right"/>
            </w:pPr>
            <w:r w:rsidRPr="00F4128C">
              <w:t>1 937 903 813,6</w:t>
            </w:r>
          </w:p>
        </w:tc>
        <w:tc>
          <w:tcPr>
            <w:tcW w:w="1602" w:type="dxa"/>
            <w:tcBorders>
              <w:top w:val="nil"/>
              <w:left w:val="nil"/>
              <w:bottom w:val="single" w:sz="4" w:space="0" w:color="000000"/>
              <w:right w:val="single" w:sz="4" w:space="0" w:color="000000"/>
            </w:tcBorders>
            <w:shd w:val="clear" w:color="FFFFFF" w:fill="FFFFFF"/>
            <w:noWrap/>
            <w:vAlign w:val="center"/>
            <w:hideMark/>
          </w:tcPr>
          <w:p w:rsidR="00F4128C" w:rsidRPr="00F4128C" w:rsidRDefault="00F4128C" w:rsidP="009447C0">
            <w:pPr>
              <w:jc w:val="center"/>
              <w:rPr>
                <w:color w:val="FF0000"/>
              </w:rPr>
            </w:pPr>
            <w:r w:rsidRPr="00F4128C">
              <w:t>26,8</w:t>
            </w:r>
          </w:p>
        </w:tc>
      </w:tr>
      <w:tr w:rsidR="00F4128C" w:rsidRPr="00F4128C" w:rsidTr="00637C73">
        <w:trPr>
          <w:trHeight w:val="330"/>
        </w:trPr>
        <w:tc>
          <w:tcPr>
            <w:tcW w:w="3730" w:type="dxa"/>
            <w:tcBorders>
              <w:top w:val="nil"/>
              <w:left w:val="single" w:sz="4" w:space="0" w:color="000000"/>
              <w:bottom w:val="single" w:sz="4" w:space="0" w:color="000000"/>
              <w:right w:val="single" w:sz="4" w:space="0" w:color="000000"/>
            </w:tcBorders>
            <w:shd w:val="clear" w:color="FFFFFF" w:fill="FFFFFF"/>
            <w:vAlign w:val="bottom"/>
            <w:hideMark/>
          </w:tcPr>
          <w:p w:rsidR="00F4128C" w:rsidRPr="00F4128C" w:rsidRDefault="00F4128C" w:rsidP="009447C0">
            <w:pPr>
              <w:rPr>
                <w:i/>
                <w:iCs/>
                <w:sz w:val="22"/>
                <w:szCs w:val="22"/>
              </w:rPr>
            </w:pPr>
            <w:r w:rsidRPr="00F4128C">
              <w:rPr>
                <w:i/>
                <w:iCs/>
                <w:sz w:val="22"/>
                <w:szCs w:val="22"/>
              </w:rPr>
              <w:t>командировочные расходы</w:t>
            </w:r>
          </w:p>
        </w:tc>
        <w:tc>
          <w:tcPr>
            <w:tcW w:w="2268" w:type="dxa"/>
            <w:tcBorders>
              <w:top w:val="nil"/>
              <w:left w:val="nil"/>
              <w:bottom w:val="single" w:sz="4" w:space="0" w:color="000000"/>
              <w:right w:val="single" w:sz="4" w:space="0" w:color="000000"/>
            </w:tcBorders>
            <w:shd w:val="clear" w:color="FFFFFF" w:fill="FFFFFF"/>
            <w:noWrap/>
            <w:vAlign w:val="center"/>
          </w:tcPr>
          <w:p w:rsidR="00F4128C" w:rsidRPr="00F4128C" w:rsidRDefault="00F4128C" w:rsidP="009447C0">
            <w:pPr>
              <w:jc w:val="right"/>
              <w:rPr>
                <w:i/>
                <w:iCs/>
                <w:sz w:val="22"/>
                <w:szCs w:val="22"/>
              </w:rPr>
            </w:pPr>
            <w:r w:rsidRPr="00F4128C">
              <w:rPr>
                <w:i/>
                <w:iCs/>
                <w:sz w:val="22"/>
                <w:szCs w:val="22"/>
              </w:rPr>
              <w:t>36 520 817,4</w:t>
            </w:r>
          </w:p>
        </w:tc>
        <w:tc>
          <w:tcPr>
            <w:tcW w:w="2268" w:type="dxa"/>
            <w:tcBorders>
              <w:top w:val="nil"/>
              <w:left w:val="nil"/>
              <w:bottom w:val="single" w:sz="4" w:space="0" w:color="000000"/>
              <w:right w:val="single" w:sz="4" w:space="0" w:color="000000"/>
            </w:tcBorders>
            <w:shd w:val="clear" w:color="FFFFFF" w:fill="FFFFFF"/>
            <w:noWrap/>
            <w:vAlign w:val="center"/>
            <w:hideMark/>
          </w:tcPr>
          <w:p w:rsidR="00F4128C" w:rsidRPr="00F4128C" w:rsidRDefault="00F4128C" w:rsidP="00576A47">
            <w:pPr>
              <w:jc w:val="right"/>
              <w:rPr>
                <w:i/>
                <w:iCs/>
                <w:sz w:val="22"/>
                <w:szCs w:val="22"/>
              </w:rPr>
            </w:pPr>
            <w:r w:rsidRPr="00F4128C">
              <w:rPr>
                <w:i/>
                <w:iCs/>
                <w:sz w:val="22"/>
                <w:szCs w:val="22"/>
              </w:rPr>
              <w:t>29</w:t>
            </w:r>
            <w:r w:rsidR="00576A47">
              <w:rPr>
                <w:i/>
                <w:iCs/>
                <w:sz w:val="22"/>
                <w:szCs w:val="22"/>
              </w:rPr>
              <w:t> </w:t>
            </w:r>
            <w:r w:rsidRPr="00F4128C">
              <w:rPr>
                <w:i/>
                <w:iCs/>
                <w:sz w:val="22"/>
                <w:szCs w:val="22"/>
              </w:rPr>
              <w:t>056</w:t>
            </w:r>
            <w:r w:rsidR="00576A47">
              <w:rPr>
                <w:i/>
                <w:iCs/>
                <w:sz w:val="22"/>
                <w:szCs w:val="22"/>
                <w:lang w:val="en-US"/>
              </w:rPr>
              <w:t> </w:t>
            </w:r>
            <w:r w:rsidRPr="00F4128C">
              <w:rPr>
                <w:i/>
                <w:iCs/>
                <w:sz w:val="22"/>
                <w:szCs w:val="22"/>
              </w:rPr>
              <w:t>276,9</w:t>
            </w:r>
          </w:p>
        </w:tc>
        <w:tc>
          <w:tcPr>
            <w:tcW w:w="1602" w:type="dxa"/>
            <w:tcBorders>
              <w:top w:val="nil"/>
              <w:left w:val="nil"/>
              <w:bottom w:val="single" w:sz="4" w:space="0" w:color="000000"/>
              <w:right w:val="single" w:sz="4" w:space="0" w:color="000000"/>
            </w:tcBorders>
            <w:shd w:val="clear" w:color="FFFFFF" w:fill="FFFFFF"/>
            <w:noWrap/>
            <w:vAlign w:val="center"/>
            <w:hideMark/>
          </w:tcPr>
          <w:p w:rsidR="00F4128C" w:rsidRPr="00F4128C" w:rsidRDefault="00F4128C" w:rsidP="009447C0">
            <w:pPr>
              <w:jc w:val="center"/>
              <w:rPr>
                <w:i/>
                <w:iCs/>
                <w:color w:val="FF0000"/>
                <w:sz w:val="22"/>
                <w:szCs w:val="22"/>
              </w:rPr>
            </w:pPr>
            <w:r w:rsidRPr="00F4128C">
              <w:rPr>
                <w:i/>
                <w:iCs/>
                <w:sz w:val="22"/>
                <w:szCs w:val="22"/>
              </w:rPr>
              <w:t>25,7</w:t>
            </w:r>
          </w:p>
        </w:tc>
      </w:tr>
      <w:tr w:rsidR="00F4128C" w:rsidRPr="00F4128C" w:rsidTr="00637C73">
        <w:trPr>
          <w:trHeight w:val="330"/>
        </w:trPr>
        <w:tc>
          <w:tcPr>
            <w:tcW w:w="3730" w:type="dxa"/>
            <w:tcBorders>
              <w:top w:val="nil"/>
              <w:left w:val="single" w:sz="4" w:space="0" w:color="000000"/>
              <w:bottom w:val="single" w:sz="4" w:space="0" w:color="000000"/>
              <w:right w:val="single" w:sz="4" w:space="0" w:color="000000"/>
            </w:tcBorders>
            <w:shd w:val="clear" w:color="FFFFFF" w:fill="FFFFFF"/>
            <w:vAlign w:val="bottom"/>
            <w:hideMark/>
          </w:tcPr>
          <w:p w:rsidR="00F4128C" w:rsidRPr="00F4128C" w:rsidRDefault="00F4128C" w:rsidP="009447C0">
            <w:pPr>
              <w:rPr>
                <w:i/>
                <w:iCs/>
                <w:sz w:val="22"/>
                <w:szCs w:val="22"/>
              </w:rPr>
            </w:pPr>
            <w:r w:rsidRPr="00F4128C">
              <w:rPr>
                <w:i/>
                <w:iCs/>
                <w:sz w:val="22"/>
                <w:szCs w:val="22"/>
              </w:rPr>
              <w:t>коммунальные расходы</w:t>
            </w:r>
          </w:p>
        </w:tc>
        <w:tc>
          <w:tcPr>
            <w:tcW w:w="2268" w:type="dxa"/>
            <w:tcBorders>
              <w:top w:val="nil"/>
              <w:left w:val="nil"/>
              <w:bottom w:val="single" w:sz="4" w:space="0" w:color="000000"/>
              <w:right w:val="single" w:sz="4" w:space="0" w:color="000000"/>
            </w:tcBorders>
            <w:shd w:val="clear" w:color="FFFFFF" w:fill="FFFFFF"/>
            <w:noWrap/>
            <w:vAlign w:val="center"/>
          </w:tcPr>
          <w:p w:rsidR="00F4128C" w:rsidRPr="00F4128C" w:rsidRDefault="00F4128C" w:rsidP="009447C0">
            <w:pPr>
              <w:jc w:val="right"/>
              <w:rPr>
                <w:i/>
                <w:iCs/>
                <w:sz w:val="22"/>
                <w:szCs w:val="22"/>
              </w:rPr>
            </w:pPr>
            <w:r w:rsidRPr="00F4128C">
              <w:rPr>
                <w:i/>
                <w:iCs/>
                <w:sz w:val="22"/>
                <w:szCs w:val="22"/>
              </w:rPr>
              <w:t>39 706 310,9</w:t>
            </w:r>
          </w:p>
        </w:tc>
        <w:tc>
          <w:tcPr>
            <w:tcW w:w="2268" w:type="dxa"/>
            <w:tcBorders>
              <w:top w:val="nil"/>
              <w:left w:val="nil"/>
              <w:bottom w:val="single" w:sz="4" w:space="0" w:color="000000"/>
              <w:right w:val="single" w:sz="4" w:space="0" w:color="000000"/>
            </w:tcBorders>
            <w:shd w:val="clear" w:color="FFFFFF" w:fill="FFFFFF"/>
            <w:noWrap/>
            <w:vAlign w:val="center"/>
            <w:hideMark/>
          </w:tcPr>
          <w:p w:rsidR="00F4128C" w:rsidRPr="00F4128C" w:rsidRDefault="00F4128C" w:rsidP="00576A47">
            <w:pPr>
              <w:jc w:val="right"/>
              <w:rPr>
                <w:i/>
                <w:iCs/>
                <w:sz w:val="22"/>
                <w:szCs w:val="22"/>
              </w:rPr>
            </w:pPr>
            <w:r w:rsidRPr="00F4128C">
              <w:rPr>
                <w:i/>
                <w:iCs/>
                <w:sz w:val="22"/>
                <w:szCs w:val="22"/>
              </w:rPr>
              <w:t>36</w:t>
            </w:r>
            <w:r w:rsidR="00576A47">
              <w:rPr>
                <w:i/>
                <w:iCs/>
                <w:sz w:val="22"/>
                <w:szCs w:val="22"/>
              </w:rPr>
              <w:t> </w:t>
            </w:r>
            <w:r w:rsidRPr="00F4128C">
              <w:rPr>
                <w:i/>
                <w:iCs/>
                <w:sz w:val="22"/>
                <w:szCs w:val="22"/>
              </w:rPr>
              <w:t>258</w:t>
            </w:r>
            <w:r w:rsidR="00576A47">
              <w:rPr>
                <w:i/>
                <w:iCs/>
                <w:sz w:val="22"/>
                <w:szCs w:val="22"/>
                <w:lang w:val="en-US"/>
              </w:rPr>
              <w:t> </w:t>
            </w:r>
            <w:r w:rsidRPr="00F4128C">
              <w:rPr>
                <w:i/>
                <w:iCs/>
                <w:sz w:val="22"/>
                <w:szCs w:val="22"/>
              </w:rPr>
              <w:t>108,4</w:t>
            </w:r>
          </w:p>
        </w:tc>
        <w:tc>
          <w:tcPr>
            <w:tcW w:w="1602" w:type="dxa"/>
            <w:tcBorders>
              <w:top w:val="nil"/>
              <w:left w:val="nil"/>
              <w:bottom w:val="single" w:sz="4" w:space="0" w:color="000000"/>
              <w:right w:val="single" w:sz="4" w:space="0" w:color="000000"/>
            </w:tcBorders>
            <w:shd w:val="clear" w:color="FFFFFF" w:fill="FFFFFF"/>
            <w:noWrap/>
            <w:vAlign w:val="center"/>
            <w:hideMark/>
          </w:tcPr>
          <w:p w:rsidR="00F4128C" w:rsidRPr="00F4128C" w:rsidRDefault="00F4128C" w:rsidP="009447C0">
            <w:pPr>
              <w:jc w:val="center"/>
              <w:rPr>
                <w:i/>
                <w:iCs/>
                <w:color w:val="FF0000"/>
                <w:sz w:val="22"/>
                <w:szCs w:val="22"/>
              </w:rPr>
            </w:pPr>
            <w:r w:rsidRPr="00F4128C">
              <w:rPr>
                <w:i/>
                <w:iCs/>
                <w:sz w:val="22"/>
                <w:szCs w:val="22"/>
              </w:rPr>
              <w:t>9,5</w:t>
            </w:r>
          </w:p>
        </w:tc>
      </w:tr>
      <w:tr w:rsidR="00F4128C" w:rsidRPr="00F4128C" w:rsidTr="00637C73">
        <w:trPr>
          <w:trHeight w:val="330"/>
        </w:trPr>
        <w:tc>
          <w:tcPr>
            <w:tcW w:w="3730" w:type="dxa"/>
            <w:tcBorders>
              <w:top w:val="nil"/>
              <w:left w:val="single" w:sz="4" w:space="0" w:color="000000"/>
              <w:bottom w:val="single" w:sz="4" w:space="0" w:color="000000"/>
              <w:right w:val="single" w:sz="4" w:space="0" w:color="000000"/>
            </w:tcBorders>
            <w:shd w:val="clear" w:color="FFFFFF" w:fill="FFFFFF"/>
            <w:vAlign w:val="bottom"/>
            <w:hideMark/>
          </w:tcPr>
          <w:p w:rsidR="00F4128C" w:rsidRPr="00F4128C" w:rsidRDefault="00F4128C" w:rsidP="009447C0">
            <w:pPr>
              <w:rPr>
                <w:i/>
                <w:iCs/>
                <w:sz w:val="22"/>
                <w:szCs w:val="22"/>
              </w:rPr>
            </w:pPr>
            <w:r w:rsidRPr="00F4128C">
              <w:rPr>
                <w:i/>
                <w:iCs/>
                <w:sz w:val="22"/>
                <w:szCs w:val="22"/>
              </w:rPr>
              <w:t>арендные платежи</w:t>
            </w:r>
          </w:p>
        </w:tc>
        <w:tc>
          <w:tcPr>
            <w:tcW w:w="2268" w:type="dxa"/>
            <w:tcBorders>
              <w:top w:val="nil"/>
              <w:left w:val="nil"/>
              <w:bottom w:val="single" w:sz="4" w:space="0" w:color="000000"/>
              <w:right w:val="single" w:sz="4" w:space="0" w:color="000000"/>
            </w:tcBorders>
            <w:shd w:val="clear" w:color="FFFFFF" w:fill="FFFFFF"/>
            <w:noWrap/>
            <w:vAlign w:val="center"/>
          </w:tcPr>
          <w:p w:rsidR="00F4128C" w:rsidRPr="00F4128C" w:rsidRDefault="00F4128C" w:rsidP="009447C0">
            <w:pPr>
              <w:jc w:val="right"/>
              <w:rPr>
                <w:i/>
                <w:iCs/>
                <w:sz w:val="22"/>
                <w:szCs w:val="22"/>
              </w:rPr>
            </w:pPr>
            <w:r w:rsidRPr="00F4128C">
              <w:rPr>
                <w:i/>
                <w:iCs/>
                <w:sz w:val="22"/>
                <w:szCs w:val="22"/>
              </w:rPr>
              <w:t>21 157 826,6</w:t>
            </w:r>
          </w:p>
        </w:tc>
        <w:tc>
          <w:tcPr>
            <w:tcW w:w="2268" w:type="dxa"/>
            <w:tcBorders>
              <w:top w:val="nil"/>
              <w:left w:val="nil"/>
              <w:bottom w:val="single" w:sz="4" w:space="0" w:color="000000"/>
              <w:right w:val="single" w:sz="4" w:space="0" w:color="000000"/>
            </w:tcBorders>
            <w:shd w:val="clear" w:color="FFFFFF" w:fill="FFFFFF"/>
            <w:noWrap/>
            <w:vAlign w:val="center"/>
            <w:hideMark/>
          </w:tcPr>
          <w:p w:rsidR="00F4128C" w:rsidRPr="00F4128C" w:rsidRDefault="00F4128C" w:rsidP="00576A47">
            <w:pPr>
              <w:jc w:val="right"/>
              <w:rPr>
                <w:i/>
                <w:iCs/>
                <w:sz w:val="22"/>
                <w:szCs w:val="22"/>
              </w:rPr>
            </w:pPr>
            <w:r w:rsidRPr="00F4128C">
              <w:rPr>
                <w:i/>
                <w:iCs/>
                <w:sz w:val="22"/>
                <w:szCs w:val="22"/>
              </w:rPr>
              <w:t>19</w:t>
            </w:r>
            <w:r w:rsidR="00576A47">
              <w:rPr>
                <w:i/>
                <w:iCs/>
                <w:sz w:val="22"/>
                <w:szCs w:val="22"/>
              </w:rPr>
              <w:t> </w:t>
            </w:r>
            <w:r w:rsidRPr="00F4128C">
              <w:rPr>
                <w:i/>
                <w:iCs/>
                <w:sz w:val="22"/>
                <w:szCs w:val="22"/>
              </w:rPr>
              <w:t>793</w:t>
            </w:r>
            <w:r w:rsidR="00576A47">
              <w:rPr>
                <w:i/>
                <w:iCs/>
                <w:sz w:val="22"/>
                <w:szCs w:val="22"/>
                <w:lang w:val="en-US"/>
              </w:rPr>
              <w:t> </w:t>
            </w:r>
            <w:r w:rsidRPr="00F4128C">
              <w:rPr>
                <w:i/>
                <w:iCs/>
                <w:sz w:val="22"/>
                <w:szCs w:val="22"/>
              </w:rPr>
              <w:t>045,7</w:t>
            </w:r>
          </w:p>
        </w:tc>
        <w:tc>
          <w:tcPr>
            <w:tcW w:w="1602" w:type="dxa"/>
            <w:tcBorders>
              <w:top w:val="nil"/>
              <w:left w:val="nil"/>
              <w:bottom w:val="single" w:sz="4" w:space="0" w:color="000000"/>
              <w:right w:val="single" w:sz="4" w:space="0" w:color="000000"/>
            </w:tcBorders>
            <w:shd w:val="clear" w:color="FFFFFF" w:fill="FFFFFF"/>
            <w:noWrap/>
            <w:vAlign w:val="center"/>
            <w:hideMark/>
          </w:tcPr>
          <w:p w:rsidR="00F4128C" w:rsidRPr="00F4128C" w:rsidRDefault="00F4128C" w:rsidP="009447C0">
            <w:pPr>
              <w:jc w:val="center"/>
              <w:rPr>
                <w:i/>
                <w:iCs/>
                <w:color w:val="FF0000"/>
                <w:sz w:val="22"/>
                <w:szCs w:val="22"/>
              </w:rPr>
            </w:pPr>
            <w:r w:rsidRPr="00F4128C">
              <w:rPr>
                <w:i/>
                <w:iCs/>
                <w:sz w:val="22"/>
                <w:szCs w:val="22"/>
              </w:rPr>
              <w:t>6,9</w:t>
            </w:r>
          </w:p>
        </w:tc>
      </w:tr>
      <w:tr w:rsidR="00F4128C" w:rsidRPr="00F4128C" w:rsidTr="00637C73">
        <w:trPr>
          <w:trHeight w:val="330"/>
        </w:trPr>
        <w:tc>
          <w:tcPr>
            <w:tcW w:w="3730" w:type="dxa"/>
            <w:tcBorders>
              <w:top w:val="nil"/>
              <w:left w:val="single" w:sz="4" w:space="0" w:color="000000"/>
              <w:bottom w:val="single" w:sz="4" w:space="0" w:color="000000"/>
              <w:right w:val="single" w:sz="4" w:space="0" w:color="000000"/>
            </w:tcBorders>
            <w:shd w:val="clear" w:color="FFFFFF" w:fill="FFFFFF"/>
            <w:vAlign w:val="bottom"/>
            <w:hideMark/>
          </w:tcPr>
          <w:p w:rsidR="00F4128C" w:rsidRPr="00F4128C" w:rsidRDefault="00F4128C" w:rsidP="009447C0">
            <w:pPr>
              <w:rPr>
                <w:i/>
                <w:iCs/>
                <w:sz w:val="22"/>
                <w:szCs w:val="22"/>
              </w:rPr>
            </w:pPr>
            <w:r w:rsidRPr="00F4128C">
              <w:rPr>
                <w:i/>
                <w:iCs/>
                <w:sz w:val="22"/>
                <w:szCs w:val="22"/>
              </w:rPr>
              <w:t>содержание долгосрочных активов</w:t>
            </w:r>
          </w:p>
        </w:tc>
        <w:tc>
          <w:tcPr>
            <w:tcW w:w="2268" w:type="dxa"/>
            <w:tcBorders>
              <w:top w:val="nil"/>
              <w:left w:val="nil"/>
              <w:bottom w:val="single" w:sz="4" w:space="0" w:color="000000"/>
              <w:right w:val="single" w:sz="4" w:space="0" w:color="000000"/>
            </w:tcBorders>
            <w:shd w:val="clear" w:color="FFFFFF" w:fill="FFFFFF"/>
            <w:noWrap/>
            <w:vAlign w:val="center"/>
          </w:tcPr>
          <w:p w:rsidR="00F4128C" w:rsidRPr="00F4128C" w:rsidRDefault="00F4128C" w:rsidP="009447C0">
            <w:pPr>
              <w:jc w:val="right"/>
              <w:rPr>
                <w:i/>
                <w:iCs/>
                <w:sz w:val="22"/>
                <w:szCs w:val="22"/>
              </w:rPr>
            </w:pPr>
            <w:r w:rsidRPr="00F4128C">
              <w:rPr>
                <w:i/>
                <w:iCs/>
                <w:sz w:val="22"/>
                <w:szCs w:val="22"/>
              </w:rPr>
              <w:t>24 038 387,4</w:t>
            </w:r>
          </w:p>
        </w:tc>
        <w:tc>
          <w:tcPr>
            <w:tcW w:w="2268" w:type="dxa"/>
            <w:tcBorders>
              <w:top w:val="nil"/>
              <w:left w:val="nil"/>
              <w:bottom w:val="single" w:sz="4" w:space="0" w:color="000000"/>
              <w:right w:val="single" w:sz="4" w:space="0" w:color="000000"/>
            </w:tcBorders>
            <w:shd w:val="clear" w:color="FFFFFF" w:fill="FFFFFF"/>
            <w:noWrap/>
            <w:vAlign w:val="center"/>
            <w:hideMark/>
          </w:tcPr>
          <w:p w:rsidR="00F4128C" w:rsidRPr="00F4128C" w:rsidRDefault="00F4128C" w:rsidP="00576A47">
            <w:pPr>
              <w:jc w:val="right"/>
              <w:rPr>
                <w:i/>
                <w:iCs/>
                <w:sz w:val="22"/>
                <w:szCs w:val="22"/>
              </w:rPr>
            </w:pPr>
            <w:r w:rsidRPr="00F4128C">
              <w:rPr>
                <w:i/>
                <w:iCs/>
                <w:sz w:val="22"/>
                <w:szCs w:val="22"/>
              </w:rPr>
              <w:t>16</w:t>
            </w:r>
            <w:r w:rsidR="00576A47">
              <w:rPr>
                <w:i/>
                <w:iCs/>
                <w:sz w:val="22"/>
                <w:szCs w:val="22"/>
              </w:rPr>
              <w:t> </w:t>
            </w:r>
            <w:r w:rsidRPr="00F4128C">
              <w:rPr>
                <w:i/>
                <w:iCs/>
                <w:sz w:val="22"/>
                <w:szCs w:val="22"/>
              </w:rPr>
              <w:t>434</w:t>
            </w:r>
            <w:r w:rsidR="00576A47">
              <w:rPr>
                <w:i/>
                <w:iCs/>
                <w:sz w:val="22"/>
                <w:szCs w:val="22"/>
                <w:lang w:val="en-US"/>
              </w:rPr>
              <w:t> </w:t>
            </w:r>
            <w:r w:rsidRPr="00F4128C">
              <w:rPr>
                <w:i/>
                <w:iCs/>
                <w:sz w:val="22"/>
                <w:szCs w:val="22"/>
              </w:rPr>
              <w:t>914,4</w:t>
            </w:r>
          </w:p>
        </w:tc>
        <w:tc>
          <w:tcPr>
            <w:tcW w:w="1602" w:type="dxa"/>
            <w:tcBorders>
              <w:top w:val="nil"/>
              <w:left w:val="nil"/>
              <w:bottom w:val="single" w:sz="4" w:space="0" w:color="000000"/>
              <w:right w:val="single" w:sz="4" w:space="0" w:color="000000"/>
            </w:tcBorders>
            <w:shd w:val="clear" w:color="FFFFFF" w:fill="FFFFFF"/>
            <w:noWrap/>
            <w:vAlign w:val="center"/>
            <w:hideMark/>
          </w:tcPr>
          <w:p w:rsidR="00F4128C" w:rsidRPr="00F4128C" w:rsidRDefault="00F4128C" w:rsidP="009447C0">
            <w:pPr>
              <w:jc w:val="center"/>
              <w:rPr>
                <w:i/>
                <w:iCs/>
                <w:color w:val="FF0000"/>
                <w:sz w:val="22"/>
                <w:szCs w:val="22"/>
              </w:rPr>
            </w:pPr>
            <w:r w:rsidRPr="00F4128C">
              <w:rPr>
                <w:i/>
                <w:iCs/>
                <w:sz w:val="22"/>
                <w:szCs w:val="22"/>
              </w:rPr>
              <w:t>46,3</w:t>
            </w:r>
          </w:p>
        </w:tc>
      </w:tr>
      <w:tr w:rsidR="00F4128C" w:rsidRPr="00F4128C" w:rsidTr="00637C73">
        <w:trPr>
          <w:trHeight w:val="330"/>
        </w:trPr>
        <w:tc>
          <w:tcPr>
            <w:tcW w:w="3730" w:type="dxa"/>
            <w:tcBorders>
              <w:top w:val="nil"/>
              <w:left w:val="single" w:sz="4" w:space="0" w:color="000000"/>
              <w:bottom w:val="single" w:sz="4" w:space="0" w:color="000000"/>
              <w:right w:val="single" w:sz="4" w:space="0" w:color="000000"/>
            </w:tcBorders>
            <w:shd w:val="clear" w:color="FFFFFF" w:fill="FFFFFF"/>
            <w:vAlign w:val="bottom"/>
            <w:hideMark/>
          </w:tcPr>
          <w:p w:rsidR="00F4128C" w:rsidRPr="00F4128C" w:rsidRDefault="00F4128C" w:rsidP="009447C0">
            <w:pPr>
              <w:rPr>
                <w:i/>
                <w:iCs/>
                <w:sz w:val="22"/>
                <w:szCs w:val="22"/>
              </w:rPr>
            </w:pPr>
            <w:r w:rsidRPr="00F4128C">
              <w:rPr>
                <w:i/>
                <w:iCs/>
                <w:sz w:val="22"/>
                <w:szCs w:val="22"/>
              </w:rPr>
              <w:t>услуги связи</w:t>
            </w:r>
          </w:p>
        </w:tc>
        <w:tc>
          <w:tcPr>
            <w:tcW w:w="2268" w:type="dxa"/>
            <w:tcBorders>
              <w:top w:val="nil"/>
              <w:left w:val="nil"/>
              <w:bottom w:val="single" w:sz="4" w:space="0" w:color="000000"/>
              <w:right w:val="single" w:sz="4" w:space="0" w:color="000000"/>
            </w:tcBorders>
            <w:shd w:val="clear" w:color="FFFFFF" w:fill="FFFFFF"/>
            <w:noWrap/>
            <w:vAlign w:val="center"/>
          </w:tcPr>
          <w:p w:rsidR="00F4128C" w:rsidRPr="00F4128C" w:rsidRDefault="00F4128C" w:rsidP="009447C0">
            <w:pPr>
              <w:jc w:val="right"/>
              <w:rPr>
                <w:i/>
                <w:iCs/>
                <w:sz w:val="22"/>
                <w:szCs w:val="22"/>
              </w:rPr>
            </w:pPr>
            <w:r w:rsidRPr="00F4128C">
              <w:rPr>
                <w:i/>
                <w:iCs/>
                <w:sz w:val="22"/>
                <w:szCs w:val="22"/>
              </w:rPr>
              <w:t>41 798 064,8</w:t>
            </w:r>
          </w:p>
        </w:tc>
        <w:tc>
          <w:tcPr>
            <w:tcW w:w="2268" w:type="dxa"/>
            <w:tcBorders>
              <w:top w:val="nil"/>
              <w:left w:val="nil"/>
              <w:bottom w:val="single" w:sz="4" w:space="0" w:color="000000"/>
              <w:right w:val="single" w:sz="4" w:space="0" w:color="000000"/>
            </w:tcBorders>
            <w:shd w:val="clear" w:color="FFFFFF" w:fill="FFFFFF"/>
            <w:noWrap/>
            <w:vAlign w:val="center"/>
            <w:hideMark/>
          </w:tcPr>
          <w:p w:rsidR="00F4128C" w:rsidRPr="00F4128C" w:rsidRDefault="00F4128C" w:rsidP="00576A47">
            <w:pPr>
              <w:jc w:val="right"/>
              <w:rPr>
                <w:i/>
                <w:iCs/>
                <w:sz w:val="22"/>
                <w:szCs w:val="22"/>
              </w:rPr>
            </w:pPr>
            <w:r w:rsidRPr="00F4128C">
              <w:rPr>
                <w:i/>
                <w:iCs/>
                <w:sz w:val="22"/>
                <w:szCs w:val="22"/>
              </w:rPr>
              <w:t>40</w:t>
            </w:r>
            <w:r w:rsidR="00576A47">
              <w:rPr>
                <w:i/>
                <w:iCs/>
                <w:sz w:val="22"/>
                <w:szCs w:val="22"/>
              </w:rPr>
              <w:t> </w:t>
            </w:r>
            <w:r w:rsidRPr="00F4128C">
              <w:rPr>
                <w:i/>
                <w:iCs/>
                <w:sz w:val="22"/>
                <w:szCs w:val="22"/>
              </w:rPr>
              <w:t>194</w:t>
            </w:r>
            <w:r w:rsidR="00576A47">
              <w:rPr>
                <w:i/>
                <w:iCs/>
                <w:sz w:val="22"/>
                <w:szCs w:val="22"/>
                <w:lang w:val="en-US"/>
              </w:rPr>
              <w:t> </w:t>
            </w:r>
            <w:r w:rsidRPr="00F4128C">
              <w:rPr>
                <w:i/>
                <w:iCs/>
                <w:sz w:val="22"/>
                <w:szCs w:val="22"/>
              </w:rPr>
              <w:t>918,3</w:t>
            </w:r>
          </w:p>
        </w:tc>
        <w:tc>
          <w:tcPr>
            <w:tcW w:w="1602" w:type="dxa"/>
            <w:tcBorders>
              <w:top w:val="nil"/>
              <w:left w:val="nil"/>
              <w:bottom w:val="single" w:sz="4" w:space="0" w:color="000000"/>
              <w:right w:val="single" w:sz="4" w:space="0" w:color="000000"/>
            </w:tcBorders>
            <w:shd w:val="clear" w:color="FFFFFF" w:fill="FFFFFF"/>
            <w:noWrap/>
            <w:vAlign w:val="center"/>
            <w:hideMark/>
          </w:tcPr>
          <w:p w:rsidR="00F4128C" w:rsidRPr="00F4128C" w:rsidRDefault="00F4128C" w:rsidP="009447C0">
            <w:pPr>
              <w:jc w:val="center"/>
              <w:rPr>
                <w:i/>
                <w:iCs/>
                <w:color w:val="FF0000"/>
                <w:sz w:val="22"/>
                <w:szCs w:val="22"/>
              </w:rPr>
            </w:pPr>
            <w:r w:rsidRPr="00F4128C">
              <w:rPr>
                <w:i/>
                <w:iCs/>
                <w:sz w:val="22"/>
                <w:szCs w:val="22"/>
              </w:rPr>
              <w:t>4,0</w:t>
            </w:r>
          </w:p>
        </w:tc>
      </w:tr>
      <w:tr w:rsidR="00F4128C" w:rsidRPr="00F4128C" w:rsidTr="00637C73">
        <w:trPr>
          <w:trHeight w:val="330"/>
        </w:trPr>
        <w:tc>
          <w:tcPr>
            <w:tcW w:w="3730" w:type="dxa"/>
            <w:tcBorders>
              <w:top w:val="nil"/>
              <w:left w:val="single" w:sz="4" w:space="0" w:color="000000"/>
              <w:bottom w:val="single" w:sz="4" w:space="0" w:color="000000"/>
              <w:right w:val="single" w:sz="4" w:space="0" w:color="000000"/>
            </w:tcBorders>
            <w:shd w:val="clear" w:color="FFFFFF" w:fill="FFFFFF"/>
            <w:vAlign w:val="bottom"/>
            <w:hideMark/>
          </w:tcPr>
          <w:p w:rsidR="00F4128C" w:rsidRPr="00F4128C" w:rsidRDefault="00F4128C" w:rsidP="009447C0">
            <w:pPr>
              <w:rPr>
                <w:i/>
                <w:iCs/>
                <w:sz w:val="22"/>
                <w:szCs w:val="22"/>
              </w:rPr>
            </w:pPr>
            <w:r w:rsidRPr="00F4128C">
              <w:rPr>
                <w:i/>
                <w:iCs/>
                <w:sz w:val="22"/>
                <w:szCs w:val="22"/>
              </w:rPr>
              <w:t>обесценение активов</w:t>
            </w:r>
          </w:p>
        </w:tc>
        <w:tc>
          <w:tcPr>
            <w:tcW w:w="2268" w:type="dxa"/>
            <w:tcBorders>
              <w:top w:val="nil"/>
              <w:left w:val="nil"/>
              <w:bottom w:val="single" w:sz="4" w:space="0" w:color="000000"/>
              <w:right w:val="single" w:sz="4" w:space="0" w:color="000000"/>
            </w:tcBorders>
            <w:shd w:val="clear" w:color="FFFFFF" w:fill="FFFFFF"/>
            <w:noWrap/>
            <w:vAlign w:val="center"/>
          </w:tcPr>
          <w:p w:rsidR="00F4128C" w:rsidRPr="00F4128C" w:rsidRDefault="00F4128C" w:rsidP="009447C0">
            <w:pPr>
              <w:jc w:val="right"/>
              <w:rPr>
                <w:i/>
                <w:iCs/>
                <w:sz w:val="22"/>
                <w:szCs w:val="22"/>
              </w:rPr>
            </w:pPr>
            <w:r w:rsidRPr="00F4128C">
              <w:rPr>
                <w:i/>
                <w:iCs/>
                <w:sz w:val="22"/>
                <w:szCs w:val="22"/>
              </w:rPr>
              <w:t>8 212 217,0</w:t>
            </w:r>
          </w:p>
        </w:tc>
        <w:tc>
          <w:tcPr>
            <w:tcW w:w="2268" w:type="dxa"/>
            <w:tcBorders>
              <w:top w:val="nil"/>
              <w:left w:val="nil"/>
              <w:bottom w:val="single" w:sz="4" w:space="0" w:color="000000"/>
              <w:right w:val="single" w:sz="4" w:space="0" w:color="000000"/>
            </w:tcBorders>
            <w:shd w:val="clear" w:color="FFFFFF" w:fill="FFFFFF"/>
            <w:noWrap/>
            <w:vAlign w:val="center"/>
            <w:hideMark/>
          </w:tcPr>
          <w:p w:rsidR="00F4128C" w:rsidRPr="00F4128C" w:rsidRDefault="00F4128C" w:rsidP="00576A47">
            <w:pPr>
              <w:jc w:val="right"/>
              <w:rPr>
                <w:i/>
                <w:iCs/>
                <w:sz w:val="22"/>
                <w:szCs w:val="22"/>
              </w:rPr>
            </w:pPr>
            <w:r w:rsidRPr="00F4128C">
              <w:rPr>
                <w:i/>
                <w:iCs/>
                <w:sz w:val="22"/>
                <w:szCs w:val="22"/>
              </w:rPr>
              <w:t>11</w:t>
            </w:r>
            <w:r w:rsidR="00576A47">
              <w:rPr>
                <w:i/>
                <w:iCs/>
                <w:sz w:val="22"/>
                <w:szCs w:val="22"/>
              </w:rPr>
              <w:t> </w:t>
            </w:r>
            <w:r w:rsidRPr="00F4128C">
              <w:rPr>
                <w:i/>
                <w:iCs/>
                <w:sz w:val="22"/>
                <w:szCs w:val="22"/>
              </w:rPr>
              <w:t>327</w:t>
            </w:r>
            <w:r w:rsidR="00576A47">
              <w:rPr>
                <w:i/>
                <w:iCs/>
                <w:sz w:val="22"/>
                <w:szCs w:val="22"/>
                <w:lang w:val="en-US"/>
              </w:rPr>
              <w:t> </w:t>
            </w:r>
            <w:r w:rsidRPr="00F4128C">
              <w:rPr>
                <w:i/>
                <w:iCs/>
                <w:sz w:val="22"/>
                <w:szCs w:val="22"/>
              </w:rPr>
              <w:t>971,0</w:t>
            </w:r>
          </w:p>
        </w:tc>
        <w:tc>
          <w:tcPr>
            <w:tcW w:w="1602" w:type="dxa"/>
            <w:tcBorders>
              <w:top w:val="nil"/>
              <w:left w:val="nil"/>
              <w:bottom w:val="single" w:sz="4" w:space="0" w:color="000000"/>
              <w:right w:val="single" w:sz="4" w:space="0" w:color="000000"/>
            </w:tcBorders>
            <w:shd w:val="clear" w:color="FFFFFF" w:fill="FFFFFF"/>
            <w:noWrap/>
            <w:vAlign w:val="center"/>
            <w:hideMark/>
          </w:tcPr>
          <w:p w:rsidR="00F4128C" w:rsidRPr="00F4128C" w:rsidRDefault="00F4128C" w:rsidP="009447C0">
            <w:pPr>
              <w:jc w:val="center"/>
              <w:rPr>
                <w:i/>
                <w:iCs/>
                <w:color w:val="FF0000"/>
                <w:sz w:val="22"/>
                <w:szCs w:val="22"/>
              </w:rPr>
            </w:pPr>
            <w:r w:rsidRPr="00F4128C">
              <w:rPr>
                <w:i/>
                <w:iCs/>
                <w:sz w:val="22"/>
                <w:szCs w:val="22"/>
              </w:rPr>
              <w:t>(27,5)</w:t>
            </w:r>
          </w:p>
        </w:tc>
      </w:tr>
      <w:tr w:rsidR="00F4128C" w:rsidRPr="00F4128C" w:rsidTr="00637C73">
        <w:trPr>
          <w:trHeight w:val="544"/>
        </w:trPr>
        <w:tc>
          <w:tcPr>
            <w:tcW w:w="3730" w:type="dxa"/>
            <w:tcBorders>
              <w:top w:val="single" w:sz="4" w:space="0" w:color="000000"/>
              <w:left w:val="single" w:sz="4" w:space="0" w:color="000000"/>
              <w:bottom w:val="single" w:sz="4" w:space="0" w:color="000000"/>
              <w:right w:val="single" w:sz="4" w:space="0" w:color="000000"/>
            </w:tcBorders>
            <w:shd w:val="clear" w:color="FFFFFF" w:fill="FFFFFF"/>
            <w:vAlign w:val="bottom"/>
            <w:hideMark/>
          </w:tcPr>
          <w:p w:rsidR="00F4128C" w:rsidRPr="00F4128C" w:rsidRDefault="00F4128C" w:rsidP="009447C0">
            <w:pPr>
              <w:rPr>
                <w:i/>
                <w:iCs/>
                <w:sz w:val="22"/>
                <w:szCs w:val="22"/>
              </w:rPr>
            </w:pPr>
            <w:r w:rsidRPr="00F4128C">
              <w:rPr>
                <w:i/>
                <w:iCs/>
                <w:sz w:val="22"/>
                <w:szCs w:val="22"/>
              </w:rPr>
              <w:t>расходы на обязательное социальное медицинское страхование</w:t>
            </w:r>
          </w:p>
        </w:tc>
        <w:tc>
          <w:tcPr>
            <w:tcW w:w="2268" w:type="dxa"/>
            <w:tcBorders>
              <w:top w:val="single" w:sz="4" w:space="0" w:color="000000"/>
              <w:left w:val="nil"/>
              <w:bottom w:val="single" w:sz="4" w:space="0" w:color="000000"/>
              <w:right w:val="single" w:sz="4" w:space="0" w:color="000000"/>
            </w:tcBorders>
            <w:shd w:val="clear" w:color="FFFFFF" w:fill="FFFFFF"/>
            <w:noWrap/>
            <w:vAlign w:val="center"/>
          </w:tcPr>
          <w:p w:rsidR="00F4128C" w:rsidRPr="00F4128C" w:rsidRDefault="00F4128C" w:rsidP="009447C0">
            <w:pPr>
              <w:jc w:val="right"/>
              <w:rPr>
                <w:i/>
                <w:iCs/>
                <w:sz w:val="22"/>
                <w:szCs w:val="22"/>
              </w:rPr>
            </w:pPr>
            <w:r w:rsidRPr="00F4128C">
              <w:rPr>
                <w:i/>
                <w:iCs/>
                <w:sz w:val="22"/>
                <w:szCs w:val="22"/>
              </w:rPr>
              <w:t>10 511 203,2</w:t>
            </w:r>
          </w:p>
        </w:tc>
        <w:tc>
          <w:tcPr>
            <w:tcW w:w="2268" w:type="dxa"/>
            <w:tcBorders>
              <w:top w:val="single" w:sz="4" w:space="0" w:color="000000"/>
              <w:left w:val="nil"/>
              <w:bottom w:val="single" w:sz="4" w:space="0" w:color="000000"/>
              <w:right w:val="single" w:sz="4" w:space="0" w:color="000000"/>
            </w:tcBorders>
            <w:shd w:val="clear" w:color="FFFFFF" w:fill="FFFFFF"/>
            <w:noWrap/>
            <w:vAlign w:val="center"/>
            <w:hideMark/>
          </w:tcPr>
          <w:p w:rsidR="00F4128C" w:rsidRPr="00F4128C" w:rsidRDefault="00F4128C" w:rsidP="00576A47">
            <w:pPr>
              <w:jc w:val="right"/>
              <w:rPr>
                <w:i/>
                <w:iCs/>
                <w:sz w:val="22"/>
                <w:szCs w:val="22"/>
              </w:rPr>
            </w:pPr>
            <w:r w:rsidRPr="00F4128C">
              <w:rPr>
                <w:i/>
                <w:iCs/>
                <w:sz w:val="22"/>
                <w:szCs w:val="22"/>
              </w:rPr>
              <w:t>8</w:t>
            </w:r>
            <w:r w:rsidR="00576A47">
              <w:rPr>
                <w:i/>
                <w:iCs/>
                <w:sz w:val="22"/>
                <w:szCs w:val="22"/>
              </w:rPr>
              <w:t> </w:t>
            </w:r>
            <w:r w:rsidRPr="00F4128C">
              <w:rPr>
                <w:i/>
                <w:iCs/>
                <w:sz w:val="22"/>
                <w:szCs w:val="22"/>
              </w:rPr>
              <w:t>659</w:t>
            </w:r>
            <w:r w:rsidR="00576A47">
              <w:rPr>
                <w:i/>
                <w:iCs/>
                <w:sz w:val="22"/>
                <w:szCs w:val="22"/>
                <w:lang w:val="en-US"/>
              </w:rPr>
              <w:t> </w:t>
            </w:r>
            <w:r w:rsidRPr="00F4128C">
              <w:rPr>
                <w:i/>
                <w:iCs/>
                <w:sz w:val="22"/>
                <w:szCs w:val="22"/>
              </w:rPr>
              <w:t>107,4</w:t>
            </w:r>
          </w:p>
        </w:tc>
        <w:tc>
          <w:tcPr>
            <w:tcW w:w="1602" w:type="dxa"/>
            <w:tcBorders>
              <w:top w:val="single" w:sz="4" w:space="0" w:color="000000"/>
              <w:left w:val="nil"/>
              <w:bottom w:val="single" w:sz="4" w:space="0" w:color="000000"/>
              <w:right w:val="single" w:sz="4" w:space="0" w:color="000000"/>
            </w:tcBorders>
            <w:shd w:val="clear" w:color="FFFFFF" w:fill="FFFFFF"/>
            <w:noWrap/>
            <w:vAlign w:val="center"/>
            <w:hideMark/>
          </w:tcPr>
          <w:p w:rsidR="00F4128C" w:rsidRPr="00F4128C" w:rsidRDefault="00F4128C" w:rsidP="009447C0">
            <w:pPr>
              <w:jc w:val="center"/>
              <w:rPr>
                <w:i/>
                <w:iCs/>
                <w:color w:val="FF0000"/>
                <w:sz w:val="22"/>
                <w:szCs w:val="22"/>
              </w:rPr>
            </w:pPr>
            <w:r w:rsidRPr="00F4128C">
              <w:rPr>
                <w:i/>
                <w:iCs/>
                <w:sz w:val="22"/>
                <w:szCs w:val="22"/>
              </w:rPr>
              <w:t>21,4</w:t>
            </w:r>
          </w:p>
        </w:tc>
      </w:tr>
      <w:tr w:rsidR="00F4128C" w:rsidRPr="00F4128C" w:rsidTr="00637C73">
        <w:trPr>
          <w:trHeight w:val="330"/>
        </w:trPr>
        <w:tc>
          <w:tcPr>
            <w:tcW w:w="3730" w:type="dxa"/>
            <w:tcBorders>
              <w:top w:val="single" w:sz="4" w:space="0" w:color="000000"/>
              <w:left w:val="single" w:sz="4" w:space="0" w:color="000000"/>
              <w:bottom w:val="single" w:sz="4" w:space="0" w:color="auto"/>
              <w:right w:val="single" w:sz="4" w:space="0" w:color="000000"/>
            </w:tcBorders>
            <w:shd w:val="clear" w:color="FFFFFF" w:fill="FFFFFF"/>
            <w:vAlign w:val="bottom"/>
          </w:tcPr>
          <w:p w:rsidR="00F4128C" w:rsidRPr="00F4128C" w:rsidRDefault="00F4128C" w:rsidP="009447C0">
            <w:pPr>
              <w:rPr>
                <w:i/>
                <w:iCs/>
                <w:sz w:val="22"/>
                <w:szCs w:val="22"/>
              </w:rPr>
            </w:pPr>
            <w:r w:rsidRPr="00F4128C">
              <w:rPr>
                <w:i/>
                <w:iCs/>
                <w:sz w:val="22"/>
                <w:szCs w:val="22"/>
              </w:rPr>
              <w:t>прочие</w:t>
            </w:r>
          </w:p>
        </w:tc>
        <w:tc>
          <w:tcPr>
            <w:tcW w:w="2268" w:type="dxa"/>
            <w:tcBorders>
              <w:top w:val="single" w:sz="4" w:space="0" w:color="000000"/>
              <w:left w:val="nil"/>
              <w:bottom w:val="single" w:sz="4" w:space="0" w:color="auto"/>
              <w:right w:val="single" w:sz="4" w:space="0" w:color="000000"/>
            </w:tcBorders>
            <w:shd w:val="clear" w:color="FFFFFF" w:fill="FFFFFF"/>
            <w:noWrap/>
            <w:vAlign w:val="center"/>
          </w:tcPr>
          <w:p w:rsidR="00F4128C" w:rsidRPr="00F4128C" w:rsidRDefault="00F4128C" w:rsidP="009447C0">
            <w:pPr>
              <w:jc w:val="right"/>
              <w:rPr>
                <w:i/>
                <w:iCs/>
                <w:sz w:val="22"/>
                <w:szCs w:val="22"/>
              </w:rPr>
            </w:pPr>
            <w:r w:rsidRPr="00F4128C">
              <w:rPr>
                <w:i/>
                <w:iCs/>
                <w:sz w:val="22"/>
                <w:szCs w:val="22"/>
              </w:rPr>
              <w:t>2 274 793 539,3</w:t>
            </w:r>
          </w:p>
        </w:tc>
        <w:tc>
          <w:tcPr>
            <w:tcW w:w="2268" w:type="dxa"/>
            <w:tcBorders>
              <w:top w:val="single" w:sz="4" w:space="0" w:color="000000"/>
              <w:left w:val="nil"/>
              <w:bottom w:val="single" w:sz="4" w:space="0" w:color="auto"/>
              <w:right w:val="single" w:sz="4" w:space="0" w:color="000000"/>
            </w:tcBorders>
            <w:shd w:val="clear" w:color="FFFFFF" w:fill="FFFFFF"/>
            <w:noWrap/>
            <w:vAlign w:val="center"/>
          </w:tcPr>
          <w:p w:rsidR="00F4128C" w:rsidRPr="00F4128C" w:rsidRDefault="00F4128C" w:rsidP="00576A47">
            <w:pPr>
              <w:jc w:val="right"/>
              <w:rPr>
                <w:i/>
                <w:iCs/>
                <w:sz w:val="22"/>
                <w:szCs w:val="22"/>
              </w:rPr>
            </w:pPr>
            <w:r w:rsidRPr="00F4128C">
              <w:rPr>
                <w:i/>
                <w:iCs/>
                <w:sz w:val="22"/>
                <w:szCs w:val="22"/>
              </w:rPr>
              <w:t>1</w:t>
            </w:r>
            <w:r w:rsidR="00576A47">
              <w:rPr>
                <w:i/>
                <w:iCs/>
                <w:sz w:val="22"/>
                <w:szCs w:val="22"/>
              </w:rPr>
              <w:t> </w:t>
            </w:r>
            <w:r w:rsidRPr="00F4128C">
              <w:rPr>
                <w:i/>
                <w:iCs/>
                <w:sz w:val="22"/>
                <w:szCs w:val="22"/>
              </w:rPr>
              <w:t>776</w:t>
            </w:r>
            <w:r w:rsidR="00576A47">
              <w:rPr>
                <w:i/>
                <w:iCs/>
                <w:sz w:val="22"/>
                <w:szCs w:val="22"/>
                <w:lang w:val="en-US"/>
              </w:rPr>
              <w:t> </w:t>
            </w:r>
            <w:r w:rsidRPr="00F4128C">
              <w:rPr>
                <w:i/>
                <w:iCs/>
                <w:sz w:val="22"/>
                <w:szCs w:val="22"/>
              </w:rPr>
              <w:t>179 471,5</w:t>
            </w:r>
          </w:p>
        </w:tc>
        <w:tc>
          <w:tcPr>
            <w:tcW w:w="1602" w:type="dxa"/>
            <w:tcBorders>
              <w:top w:val="single" w:sz="4" w:space="0" w:color="000000"/>
              <w:left w:val="nil"/>
              <w:bottom w:val="single" w:sz="4" w:space="0" w:color="auto"/>
              <w:right w:val="single" w:sz="4" w:space="0" w:color="000000"/>
            </w:tcBorders>
            <w:shd w:val="clear" w:color="FFFFFF" w:fill="FFFFFF"/>
            <w:noWrap/>
            <w:vAlign w:val="center"/>
          </w:tcPr>
          <w:p w:rsidR="00F4128C" w:rsidRPr="00F4128C" w:rsidRDefault="00F4128C" w:rsidP="009447C0">
            <w:pPr>
              <w:jc w:val="center"/>
              <w:rPr>
                <w:i/>
                <w:iCs/>
                <w:color w:val="FF0000"/>
                <w:sz w:val="22"/>
                <w:szCs w:val="22"/>
              </w:rPr>
            </w:pPr>
            <w:r w:rsidRPr="00F4128C">
              <w:rPr>
                <w:i/>
                <w:iCs/>
                <w:sz w:val="22"/>
                <w:szCs w:val="22"/>
              </w:rPr>
              <w:t>28,1</w:t>
            </w:r>
          </w:p>
        </w:tc>
      </w:tr>
    </w:tbl>
    <w:p w:rsidR="00F4128C" w:rsidRPr="00F4128C" w:rsidRDefault="00F4128C" w:rsidP="008B2D4C">
      <w:pPr>
        <w:pStyle w:val="a3"/>
        <w:spacing w:before="0" w:beforeAutospacing="0" w:after="0" w:afterAutospacing="0"/>
        <w:ind w:firstLine="709"/>
        <w:jc w:val="right"/>
        <w:rPr>
          <w:i/>
          <w:color w:val="FF0000"/>
        </w:rPr>
      </w:pPr>
    </w:p>
    <w:p w:rsidR="00F4128C" w:rsidRPr="00935418" w:rsidRDefault="00F4128C" w:rsidP="008B2D4C">
      <w:pPr>
        <w:tabs>
          <w:tab w:val="left" w:pos="709"/>
        </w:tabs>
        <w:ind w:firstLine="709"/>
        <w:jc w:val="both"/>
        <w:rPr>
          <w:sz w:val="28"/>
          <w:szCs w:val="28"/>
        </w:rPr>
      </w:pPr>
      <w:r w:rsidRPr="00935418">
        <w:rPr>
          <w:sz w:val="28"/>
          <w:szCs w:val="28"/>
        </w:rPr>
        <w:t xml:space="preserve">По сравнению с прошлым периодом увеличение суммы оплаты труда связано с </w:t>
      </w:r>
      <w:r w:rsidR="00C2573D" w:rsidRPr="00935418">
        <w:rPr>
          <w:sz w:val="28"/>
          <w:szCs w:val="28"/>
        </w:rPr>
        <w:t xml:space="preserve">увеличением количества и </w:t>
      </w:r>
      <w:r w:rsidRPr="00935418">
        <w:rPr>
          <w:sz w:val="28"/>
          <w:szCs w:val="28"/>
        </w:rPr>
        <w:t>изменением структуры</w:t>
      </w:r>
      <w:r w:rsidR="00C2573D" w:rsidRPr="00935418">
        <w:rPr>
          <w:sz w:val="28"/>
          <w:szCs w:val="28"/>
        </w:rPr>
        <w:t xml:space="preserve"> государственных органов</w:t>
      </w:r>
      <w:r w:rsidRPr="00935418">
        <w:rPr>
          <w:sz w:val="28"/>
          <w:szCs w:val="28"/>
        </w:rPr>
        <w:t xml:space="preserve">, с повышением коэффициентов для начисления заработной платы по гражданским служащим и </w:t>
      </w:r>
      <w:r w:rsidR="00C2573D" w:rsidRPr="00935418">
        <w:rPr>
          <w:sz w:val="28"/>
          <w:szCs w:val="28"/>
        </w:rPr>
        <w:t xml:space="preserve">плановым </w:t>
      </w:r>
      <w:r w:rsidRPr="00935418">
        <w:rPr>
          <w:sz w:val="28"/>
          <w:szCs w:val="28"/>
        </w:rPr>
        <w:t>увеличением окладов по административным государственным служащим.</w:t>
      </w:r>
    </w:p>
    <w:p w:rsidR="00F4128C" w:rsidRPr="00F4128C" w:rsidRDefault="00F4128C" w:rsidP="008B2D4C">
      <w:pPr>
        <w:tabs>
          <w:tab w:val="left" w:pos="709"/>
        </w:tabs>
        <w:ind w:firstLine="709"/>
        <w:jc w:val="both"/>
        <w:rPr>
          <w:sz w:val="28"/>
          <w:szCs w:val="28"/>
        </w:rPr>
      </w:pPr>
      <w:r w:rsidRPr="00935418">
        <w:rPr>
          <w:sz w:val="28"/>
          <w:szCs w:val="28"/>
        </w:rPr>
        <w:t xml:space="preserve">Увеличение командировочных расходов связано с </w:t>
      </w:r>
      <w:r w:rsidRPr="00935418">
        <w:rPr>
          <w:bCs/>
          <w:sz w:val="28"/>
          <w:szCs w:val="28"/>
        </w:rPr>
        <w:t xml:space="preserve">увеличением размера </w:t>
      </w:r>
      <w:r w:rsidR="00DD06F2" w:rsidRPr="00935418">
        <w:rPr>
          <w:bCs/>
          <w:sz w:val="28"/>
          <w:szCs w:val="28"/>
        </w:rPr>
        <w:t>месячного расчетного показателя</w:t>
      </w:r>
      <w:r w:rsidRPr="00935418">
        <w:rPr>
          <w:bCs/>
          <w:sz w:val="28"/>
          <w:szCs w:val="28"/>
        </w:rPr>
        <w:t xml:space="preserve"> </w:t>
      </w:r>
      <w:r w:rsidR="003B65D8" w:rsidRPr="00935418">
        <w:rPr>
          <w:iCs/>
          <w:sz w:val="28"/>
          <w:szCs w:val="28"/>
        </w:rPr>
        <w:t xml:space="preserve">(далее – МРП) </w:t>
      </w:r>
      <w:r w:rsidRPr="00935418">
        <w:rPr>
          <w:bCs/>
          <w:sz w:val="28"/>
          <w:szCs w:val="28"/>
        </w:rPr>
        <w:t>и увеличением командировок.</w:t>
      </w:r>
    </w:p>
    <w:p w:rsidR="00F4128C" w:rsidRPr="00F4128C" w:rsidRDefault="00F4128C" w:rsidP="008B2D4C">
      <w:pPr>
        <w:tabs>
          <w:tab w:val="left" w:pos="709"/>
        </w:tabs>
        <w:ind w:firstLine="709"/>
        <w:jc w:val="both"/>
        <w:rPr>
          <w:sz w:val="28"/>
          <w:szCs w:val="28"/>
        </w:rPr>
      </w:pPr>
      <w:r w:rsidRPr="00F4128C">
        <w:rPr>
          <w:sz w:val="28"/>
          <w:szCs w:val="28"/>
        </w:rPr>
        <w:t xml:space="preserve">Увеличение суммы расходов на содержание долгосрочных активов связано с увеличением расходов на текущий ремонт зданий, помещений, офисной техники, авиационной техники и транспорта. </w:t>
      </w:r>
    </w:p>
    <w:p w:rsidR="00F4128C" w:rsidRPr="00F4128C" w:rsidRDefault="00F4128C" w:rsidP="008B2D4C">
      <w:pPr>
        <w:tabs>
          <w:tab w:val="left" w:pos="709"/>
        </w:tabs>
        <w:ind w:firstLine="709"/>
        <w:jc w:val="both"/>
        <w:rPr>
          <w:sz w:val="28"/>
          <w:szCs w:val="28"/>
        </w:rPr>
      </w:pPr>
      <w:r w:rsidRPr="00F4128C">
        <w:rPr>
          <w:sz w:val="28"/>
          <w:szCs w:val="28"/>
        </w:rPr>
        <w:t xml:space="preserve">Увеличение расходов </w:t>
      </w:r>
      <w:r w:rsidRPr="0035742C">
        <w:rPr>
          <w:sz w:val="28"/>
          <w:szCs w:val="28"/>
        </w:rPr>
        <w:t xml:space="preserve">на обязательное социальное медицинское страхование связано с увеличением размеров </w:t>
      </w:r>
      <w:r w:rsidR="009C5CC6" w:rsidRPr="0035742C">
        <w:rPr>
          <w:iCs/>
          <w:sz w:val="28"/>
          <w:szCs w:val="28"/>
        </w:rPr>
        <w:t xml:space="preserve">МРП </w:t>
      </w:r>
      <w:r w:rsidR="00DD06F2" w:rsidRPr="0035742C">
        <w:rPr>
          <w:sz w:val="28"/>
          <w:szCs w:val="28"/>
        </w:rPr>
        <w:t>и минимальной</w:t>
      </w:r>
      <w:r w:rsidR="00DD06F2">
        <w:rPr>
          <w:sz w:val="28"/>
          <w:szCs w:val="28"/>
        </w:rPr>
        <w:t xml:space="preserve"> заработной платы</w:t>
      </w:r>
      <w:r w:rsidRPr="00F4128C">
        <w:rPr>
          <w:sz w:val="28"/>
          <w:szCs w:val="28"/>
        </w:rPr>
        <w:t>.</w:t>
      </w:r>
    </w:p>
    <w:p w:rsidR="00F4128C" w:rsidRPr="00F4128C" w:rsidRDefault="00F4128C" w:rsidP="008B2D4C">
      <w:pPr>
        <w:pStyle w:val="a3"/>
        <w:spacing w:before="0" w:beforeAutospacing="0" w:after="0" w:afterAutospacing="0"/>
        <w:ind w:firstLine="709"/>
        <w:jc w:val="both"/>
        <w:rPr>
          <w:b/>
          <w:i/>
          <w:color w:val="FF0000"/>
          <w:sz w:val="28"/>
          <w:szCs w:val="28"/>
        </w:rPr>
      </w:pPr>
    </w:p>
    <w:p w:rsidR="00F4128C" w:rsidRPr="00F4128C" w:rsidRDefault="00F4128C" w:rsidP="008B2D4C">
      <w:pPr>
        <w:pStyle w:val="a3"/>
        <w:spacing w:before="0" w:beforeAutospacing="0" w:after="0" w:afterAutospacing="0"/>
        <w:ind w:firstLine="709"/>
        <w:jc w:val="both"/>
        <w:rPr>
          <w:b/>
          <w:sz w:val="28"/>
          <w:szCs w:val="28"/>
        </w:rPr>
      </w:pPr>
      <w:r w:rsidRPr="00F4128C">
        <w:rPr>
          <w:b/>
          <w:sz w:val="28"/>
          <w:szCs w:val="28"/>
        </w:rPr>
        <w:t>2</w:t>
      </w:r>
      <w:r w:rsidR="003E4BF9">
        <w:rPr>
          <w:b/>
          <w:sz w:val="28"/>
          <w:szCs w:val="28"/>
        </w:rPr>
        <w:t>5</w:t>
      </w:r>
      <w:r w:rsidRPr="00F4128C">
        <w:rPr>
          <w:b/>
          <w:sz w:val="28"/>
          <w:szCs w:val="28"/>
        </w:rPr>
        <w:t>.2 Расходы по бюджетным выплатам</w:t>
      </w:r>
    </w:p>
    <w:p w:rsidR="00F4128C" w:rsidRPr="00F4128C" w:rsidRDefault="00F4128C" w:rsidP="008B2D4C">
      <w:pPr>
        <w:ind w:firstLine="709"/>
        <w:jc w:val="both"/>
        <w:rPr>
          <w:iCs/>
          <w:sz w:val="28"/>
          <w:szCs w:val="28"/>
        </w:rPr>
      </w:pPr>
      <w:r w:rsidRPr="00F4128C">
        <w:rPr>
          <w:sz w:val="28"/>
          <w:szCs w:val="28"/>
          <w:lang w:val="kk-KZ"/>
        </w:rPr>
        <w:t xml:space="preserve">В 2023 году расходы на выплату пенсий и пособий населению, </w:t>
      </w:r>
      <w:r w:rsidRPr="00F4128C">
        <w:rPr>
          <w:sz w:val="28"/>
          <w:szCs w:val="28"/>
        </w:rPr>
        <w:t>выплачиваемы</w:t>
      </w:r>
      <w:r w:rsidRPr="00F4128C">
        <w:rPr>
          <w:sz w:val="28"/>
          <w:szCs w:val="28"/>
          <w:lang w:val="kk-KZ"/>
        </w:rPr>
        <w:t>х</w:t>
      </w:r>
      <w:r w:rsidRPr="00F4128C">
        <w:rPr>
          <w:sz w:val="28"/>
          <w:szCs w:val="28"/>
        </w:rPr>
        <w:t xml:space="preserve"> НАО</w:t>
      </w:r>
      <w:r w:rsidR="009447C0">
        <w:rPr>
          <w:sz w:val="28"/>
          <w:szCs w:val="28"/>
        </w:rPr>
        <w:t xml:space="preserve"> </w:t>
      </w:r>
      <w:r w:rsidRPr="00F4128C">
        <w:rPr>
          <w:sz w:val="28"/>
          <w:szCs w:val="28"/>
        </w:rPr>
        <w:t xml:space="preserve">«Государственная корпорация «Правительство для граждан» </w:t>
      </w:r>
      <w:r w:rsidRPr="00F4128C">
        <w:rPr>
          <w:sz w:val="28"/>
          <w:szCs w:val="28"/>
          <w:lang w:val="kk-KZ"/>
        </w:rPr>
        <w:t>составили 4 612 625 650,5</w:t>
      </w:r>
      <w:r w:rsidR="00642870">
        <w:rPr>
          <w:sz w:val="28"/>
          <w:szCs w:val="28"/>
        </w:rPr>
        <w:t> тыс.тенге</w:t>
      </w:r>
      <w:r w:rsidRPr="00F4128C">
        <w:rPr>
          <w:sz w:val="28"/>
          <w:szCs w:val="28"/>
        </w:rPr>
        <w:t xml:space="preserve"> с увеличением на 16,3</w:t>
      </w:r>
      <w:r w:rsidR="009447C0">
        <w:rPr>
          <w:sz w:val="28"/>
          <w:szCs w:val="28"/>
        </w:rPr>
        <w:t> </w:t>
      </w:r>
      <w:r w:rsidRPr="00F4128C">
        <w:rPr>
          <w:sz w:val="28"/>
          <w:szCs w:val="28"/>
        </w:rPr>
        <w:t xml:space="preserve">% к прошлому году. </w:t>
      </w:r>
      <w:r w:rsidRPr="00F4128C">
        <w:rPr>
          <w:iCs/>
          <w:sz w:val="28"/>
          <w:szCs w:val="28"/>
        </w:rPr>
        <w:t>Увеличение расходов на социальные выплаты в 2023 году по сравнению с 2022 годом связано с повышением размеров базовой пенсии с учетом ежегодного увеличения величины прожиточного минимума, а также в связи с повышением, в соответствии с поручением Главы государства, ее минимального размера с 54</w:t>
      </w:r>
      <w:r w:rsidR="009447C0">
        <w:rPr>
          <w:iCs/>
          <w:sz w:val="28"/>
          <w:szCs w:val="28"/>
        </w:rPr>
        <w:t> </w:t>
      </w:r>
      <w:r w:rsidRPr="00F4128C">
        <w:rPr>
          <w:iCs/>
          <w:sz w:val="28"/>
          <w:szCs w:val="28"/>
        </w:rPr>
        <w:t>% до 60</w:t>
      </w:r>
      <w:r w:rsidR="009447C0">
        <w:rPr>
          <w:iCs/>
          <w:sz w:val="28"/>
          <w:szCs w:val="28"/>
        </w:rPr>
        <w:t> </w:t>
      </w:r>
      <w:r w:rsidRPr="00F4128C">
        <w:rPr>
          <w:iCs/>
          <w:sz w:val="28"/>
          <w:szCs w:val="28"/>
        </w:rPr>
        <w:t>% от величины прожиточного минимума.</w:t>
      </w:r>
    </w:p>
    <w:p w:rsidR="00F4128C" w:rsidRPr="00935418" w:rsidRDefault="00F4128C" w:rsidP="008B2D4C">
      <w:pPr>
        <w:ind w:firstLine="709"/>
        <w:jc w:val="both"/>
        <w:rPr>
          <w:iCs/>
          <w:sz w:val="28"/>
          <w:szCs w:val="28"/>
        </w:rPr>
      </w:pPr>
      <w:r w:rsidRPr="00F4128C">
        <w:rPr>
          <w:iCs/>
          <w:sz w:val="28"/>
          <w:szCs w:val="28"/>
        </w:rPr>
        <w:t>Размеры солидарной пенсии повышены с опережением на 2</w:t>
      </w:r>
      <w:r w:rsidR="009447C0">
        <w:rPr>
          <w:iCs/>
          <w:sz w:val="28"/>
          <w:szCs w:val="28"/>
        </w:rPr>
        <w:t> </w:t>
      </w:r>
      <w:r w:rsidRPr="00F4128C">
        <w:rPr>
          <w:iCs/>
          <w:sz w:val="28"/>
          <w:szCs w:val="28"/>
        </w:rPr>
        <w:t>% уровня инфляции. Кроме того, в соответствии с поручением Главы государства увеличен размер максимального дохода, используемого для исчисления солидарной пенсии, с 46 до 55 МРП (со 158,7</w:t>
      </w:r>
      <w:r w:rsidR="00642870">
        <w:rPr>
          <w:iCs/>
          <w:sz w:val="28"/>
          <w:szCs w:val="28"/>
        </w:rPr>
        <w:t> тыс.тенге</w:t>
      </w:r>
      <w:r w:rsidRPr="00F4128C">
        <w:rPr>
          <w:iCs/>
          <w:sz w:val="28"/>
          <w:szCs w:val="28"/>
        </w:rPr>
        <w:t xml:space="preserve"> до 189,8</w:t>
      </w:r>
      <w:r w:rsidR="00642870">
        <w:rPr>
          <w:iCs/>
          <w:sz w:val="28"/>
          <w:szCs w:val="28"/>
        </w:rPr>
        <w:t> тыс.тенге</w:t>
      </w:r>
      <w:r w:rsidRPr="00F4128C">
        <w:rPr>
          <w:iCs/>
          <w:sz w:val="28"/>
          <w:szCs w:val="28"/>
        </w:rPr>
        <w:t>).</w:t>
      </w:r>
      <w:r w:rsidRPr="00F4128C">
        <w:t xml:space="preserve"> </w:t>
      </w:r>
      <w:r w:rsidRPr="00F4128C">
        <w:rPr>
          <w:iCs/>
          <w:sz w:val="28"/>
          <w:szCs w:val="28"/>
        </w:rPr>
        <w:t xml:space="preserve">В связи с увеличением размера прожиточного минимума также повышены размеры пособий по инвалидности и по случаю потери </w:t>
      </w:r>
      <w:r w:rsidRPr="00935418">
        <w:rPr>
          <w:iCs/>
          <w:sz w:val="28"/>
          <w:szCs w:val="28"/>
        </w:rPr>
        <w:t>кормильца.</w:t>
      </w:r>
    </w:p>
    <w:p w:rsidR="00F4128C" w:rsidRPr="00F4128C" w:rsidRDefault="00F4128C" w:rsidP="008B2D4C">
      <w:pPr>
        <w:ind w:firstLine="709"/>
        <w:jc w:val="both"/>
        <w:rPr>
          <w:iCs/>
          <w:sz w:val="28"/>
          <w:szCs w:val="28"/>
        </w:rPr>
      </w:pPr>
      <w:r w:rsidRPr="00935418">
        <w:rPr>
          <w:iCs/>
          <w:sz w:val="28"/>
          <w:szCs w:val="28"/>
        </w:rPr>
        <w:t>В соответствии с увеличением размера МРП повышены размеры еще ряда пособий.</w:t>
      </w:r>
    </w:p>
    <w:p w:rsidR="00F4128C" w:rsidRPr="00F4128C" w:rsidRDefault="00F4128C" w:rsidP="008B2D4C">
      <w:pPr>
        <w:ind w:firstLine="709"/>
        <w:jc w:val="both"/>
        <w:rPr>
          <w:iCs/>
          <w:sz w:val="28"/>
          <w:szCs w:val="28"/>
        </w:rPr>
      </w:pPr>
      <w:r w:rsidRPr="00F4128C">
        <w:rPr>
          <w:iCs/>
          <w:sz w:val="28"/>
          <w:szCs w:val="28"/>
        </w:rPr>
        <w:t>Так, размеры государственной поддержки на рождение ребенка, выплачиваемой как работающим, так и неработающим женщинам, теперь составляют: на первого, второго и третьего ребенка 38 МРП или 1</w:t>
      </w:r>
      <w:r w:rsidR="00C2573D">
        <w:rPr>
          <w:iCs/>
          <w:sz w:val="28"/>
          <w:szCs w:val="28"/>
        </w:rPr>
        <w:t>31</w:t>
      </w:r>
      <w:r w:rsidR="009447C0">
        <w:rPr>
          <w:iCs/>
          <w:sz w:val="28"/>
          <w:szCs w:val="28"/>
        </w:rPr>
        <w:t> </w:t>
      </w:r>
      <w:r w:rsidR="00C2573D">
        <w:rPr>
          <w:iCs/>
          <w:sz w:val="28"/>
          <w:szCs w:val="28"/>
        </w:rPr>
        <w:t>100</w:t>
      </w:r>
      <w:r w:rsidR="009447C0">
        <w:rPr>
          <w:iCs/>
          <w:sz w:val="28"/>
          <w:szCs w:val="28"/>
        </w:rPr>
        <w:t> </w:t>
      </w:r>
      <w:r w:rsidR="00C2573D">
        <w:rPr>
          <w:iCs/>
          <w:sz w:val="28"/>
          <w:szCs w:val="28"/>
        </w:rPr>
        <w:t>тенге (в 2022 году – 120</w:t>
      </w:r>
      <w:r w:rsidR="009447C0">
        <w:rPr>
          <w:iCs/>
          <w:sz w:val="28"/>
          <w:szCs w:val="28"/>
        </w:rPr>
        <w:t> </w:t>
      </w:r>
      <w:r w:rsidRPr="00F4128C">
        <w:rPr>
          <w:iCs/>
          <w:sz w:val="28"/>
          <w:szCs w:val="28"/>
        </w:rPr>
        <w:t>840</w:t>
      </w:r>
      <w:r w:rsidR="009447C0">
        <w:rPr>
          <w:iCs/>
          <w:sz w:val="28"/>
          <w:szCs w:val="28"/>
        </w:rPr>
        <w:t> </w:t>
      </w:r>
      <w:r w:rsidRPr="00F4128C">
        <w:rPr>
          <w:iCs/>
          <w:sz w:val="28"/>
          <w:szCs w:val="28"/>
        </w:rPr>
        <w:t>тенге), на четвертого ребенка и более – 63 МРП или 217</w:t>
      </w:r>
      <w:r w:rsidR="00C2573D">
        <w:rPr>
          <w:iCs/>
          <w:sz w:val="28"/>
          <w:szCs w:val="28"/>
        </w:rPr>
        <w:t> </w:t>
      </w:r>
      <w:r w:rsidRPr="00F4128C">
        <w:rPr>
          <w:iCs/>
          <w:sz w:val="28"/>
          <w:szCs w:val="28"/>
        </w:rPr>
        <w:t>350</w:t>
      </w:r>
      <w:r w:rsidR="00C2573D">
        <w:rPr>
          <w:iCs/>
          <w:sz w:val="28"/>
          <w:szCs w:val="28"/>
        </w:rPr>
        <w:t> </w:t>
      </w:r>
      <w:r w:rsidRPr="00F4128C">
        <w:rPr>
          <w:iCs/>
          <w:sz w:val="28"/>
          <w:szCs w:val="28"/>
        </w:rPr>
        <w:t>тенге (в 2022 году – 200</w:t>
      </w:r>
      <w:r w:rsidR="009447C0">
        <w:rPr>
          <w:iCs/>
          <w:sz w:val="28"/>
          <w:szCs w:val="28"/>
        </w:rPr>
        <w:t> </w:t>
      </w:r>
      <w:r w:rsidRPr="00F4128C">
        <w:rPr>
          <w:iCs/>
          <w:sz w:val="28"/>
          <w:szCs w:val="28"/>
        </w:rPr>
        <w:t>340</w:t>
      </w:r>
      <w:r w:rsidR="009447C0">
        <w:rPr>
          <w:iCs/>
          <w:sz w:val="28"/>
          <w:szCs w:val="28"/>
        </w:rPr>
        <w:t> </w:t>
      </w:r>
      <w:r w:rsidRPr="00F4128C">
        <w:rPr>
          <w:iCs/>
          <w:sz w:val="28"/>
          <w:szCs w:val="28"/>
        </w:rPr>
        <w:t>тенге).</w:t>
      </w:r>
    </w:p>
    <w:p w:rsidR="00F4128C" w:rsidRPr="00F4128C" w:rsidRDefault="00F4128C" w:rsidP="008B2D4C">
      <w:pPr>
        <w:ind w:firstLine="709"/>
        <w:jc w:val="both"/>
        <w:rPr>
          <w:iCs/>
          <w:sz w:val="28"/>
          <w:szCs w:val="28"/>
        </w:rPr>
      </w:pPr>
      <w:r w:rsidRPr="00F4128C">
        <w:rPr>
          <w:iCs/>
          <w:sz w:val="28"/>
          <w:szCs w:val="28"/>
        </w:rPr>
        <w:t>Кроме этого, из республиканского бюджета неработающим родителям назначается пособие по уходу за ребенком, размеры которого, с учетом повышения МРП, с этого года также возросли на 8,5</w:t>
      </w:r>
      <w:r w:rsidR="009447C0">
        <w:rPr>
          <w:iCs/>
          <w:sz w:val="28"/>
          <w:szCs w:val="28"/>
        </w:rPr>
        <w:t> </w:t>
      </w:r>
      <w:r w:rsidRPr="00F4128C">
        <w:rPr>
          <w:iCs/>
          <w:sz w:val="28"/>
          <w:szCs w:val="28"/>
        </w:rPr>
        <w:t>%.</w:t>
      </w:r>
    </w:p>
    <w:p w:rsidR="00F4128C" w:rsidRPr="00F4128C" w:rsidRDefault="00F4128C" w:rsidP="008B2D4C">
      <w:pPr>
        <w:ind w:firstLine="709"/>
        <w:jc w:val="both"/>
        <w:rPr>
          <w:iCs/>
          <w:sz w:val="28"/>
          <w:szCs w:val="28"/>
        </w:rPr>
      </w:pPr>
      <w:r w:rsidRPr="00F4128C">
        <w:rPr>
          <w:iCs/>
          <w:sz w:val="28"/>
          <w:szCs w:val="28"/>
        </w:rPr>
        <w:t>Работающие родители получают социальные выплаты по уходу за ребенком из Государственного фонда социального страхования. С этого года, по поручению Президента, период выплат по уходу за ребенком увеличен с одного года до полутора лет.</w:t>
      </w:r>
    </w:p>
    <w:p w:rsidR="00F4128C" w:rsidRPr="00F4128C" w:rsidRDefault="00F4128C" w:rsidP="008B2D4C">
      <w:pPr>
        <w:ind w:firstLine="709"/>
        <w:jc w:val="both"/>
        <w:rPr>
          <w:iCs/>
          <w:sz w:val="28"/>
          <w:szCs w:val="28"/>
        </w:rPr>
      </w:pPr>
      <w:r w:rsidRPr="00F4128C">
        <w:rPr>
          <w:iCs/>
          <w:sz w:val="28"/>
          <w:szCs w:val="28"/>
        </w:rPr>
        <w:t xml:space="preserve">Для поддержки детей с инвалидностью в Казахстане выплачивается специальное государственное пособие до достижения ими совершеннолетия. Его в </w:t>
      </w:r>
      <w:r w:rsidR="009C5CC6">
        <w:rPr>
          <w:iCs/>
          <w:sz w:val="28"/>
          <w:szCs w:val="28"/>
        </w:rPr>
        <w:t>размер в 2023 году составил</w:t>
      </w:r>
      <w:r w:rsidRPr="00F4128C">
        <w:rPr>
          <w:iCs/>
          <w:sz w:val="28"/>
          <w:szCs w:val="28"/>
        </w:rPr>
        <w:t xml:space="preserve"> 56</w:t>
      </w:r>
      <w:r w:rsidR="009447C0">
        <w:rPr>
          <w:iCs/>
          <w:sz w:val="28"/>
          <w:szCs w:val="28"/>
        </w:rPr>
        <w:t> </w:t>
      </w:r>
      <w:r w:rsidRPr="00F4128C">
        <w:rPr>
          <w:iCs/>
          <w:sz w:val="28"/>
          <w:szCs w:val="28"/>
        </w:rPr>
        <w:t>794</w:t>
      </w:r>
      <w:r w:rsidR="009447C0">
        <w:rPr>
          <w:iCs/>
          <w:sz w:val="28"/>
          <w:szCs w:val="28"/>
        </w:rPr>
        <w:t> </w:t>
      </w:r>
      <w:r w:rsidRPr="00F4128C">
        <w:rPr>
          <w:iCs/>
          <w:sz w:val="28"/>
          <w:szCs w:val="28"/>
        </w:rPr>
        <w:t>тенге (ранее 52</w:t>
      </w:r>
      <w:r w:rsidR="009447C0">
        <w:rPr>
          <w:iCs/>
          <w:sz w:val="28"/>
          <w:szCs w:val="28"/>
        </w:rPr>
        <w:t> </w:t>
      </w:r>
      <w:r w:rsidRPr="00F4128C">
        <w:rPr>
          <w:iCs/>
          <w:sz w:val="28"/>
          <w:szCs w:val="28"/>
        </w:rPr>
        <w:t>345</w:t>
      </w:r>
      <w:r w:rsidR="009447C0">
        <w:rPr>
          <w:iCs/>
          <w:sz w:val="28"/>
          <w:szCs w:val="28"/>
        </w:rPr>
        <w:t> </w:t>
      </w:r>
      <w:r w:rsidRPr="00F4128C">
        <w:rPr>
          <w:iCs/>
          <w:sz w:val="28"/>
          <w:szCs w:val="28"/>
        </w:rPr>
        <w:t>тенге).</w:t>
      </w:r>
    </w:p>
    <w:p w:rsidR="00F4128C" w:rsidRPr="00F4128C" w:rsidRDefault="00F4128C" w:rsidP="008B2D4C">
      <w:pPr>
        <w:ind w:firstLine="709"/>
        <w:jc w:val="both"/>
        <w:rPr>
          <w:sz w:val="28"/>
          <w:szCs w:val="28"/>
        </w:rPr>
      </w:pPr>
      <w:r w:rsidRPr="00F4128C">
        <w:rPr>
          <w:iCs/>
          <w:sz w:val="28"/>
          <w:szCs w:val="28"/>
        </w:rPr>
        <w:t>Размеры пособий для многодетных семей в новом году также выросли с учетом увеличения МРП: семьям с 4 детьми ежемесячно выплачива</w:t>
      </w:r>
      <w:r w:rsidR="00E74849">
        <w:rPr>
          <w:iCs/>
          <w:sz w:val="28"/>
          <w:szCs w:val="28"/>
        </w:rPr>
        <w:t>лись</w:t>
      </w:r>
      <w:r w:rsidRPr="00F4128C">
        <w:rPr>
          <w:iCs/>
          <w:sz w:val="28"/>
          <w:szCs w:val="28"/>
        </w:rPr>
        <w:t xml:space="preserve"> 55</w:t>
      </w:r>
      <w:r w:rsidR="00E74849">
        <w:rPr>
          <w:iCs/>
          <w:sz w:val="28"/>
          <w:szCs w:val="28"/>
        </w:rPr>
        <w:t> 304 </w:t>
      </w:r>
      <w:r w:rsidRPr="00F4128C">
        <w:rPr>
          <w:iCs/>
          <w:sz w:val="28"/>
          <w:szCs w:val="28"/>
        </w:rPr>
        <w:t>тенге (ранее 50</w:t>
      </w:r>
      <w:r w:rsidR="009447C0">
        <w:rPr>
          <w:iCs/>
          <w:sz w:val="28"/>
          <w:szCs w:val="28"/>
        </w:rPr>
        <w:t> </w:t>
      </w:r>
      <w:r w:rsidRPr="00F4128C">
        <w:rPr>
          <w:iCs/>
          <w:sz w:val="28"/>
          <w:szCs w:val="28"/>
        </w:rPr>
        <w:t>976</w:t>
      </w:r>
      <w:r w:rsidR="009447C0">
        <w:rPr>
          <w:iCs/>
          <w:sz w:val="28"/>
          <w:szCs w:val="28"/>
        </w:rPr>
        <w:t> </w:t>
      </w:r>
      <w:r w:rsidRPr="00F4128C">
        <w:rPr>
          <w:iCs/>
          <w:sz w:val="28"/>
          <w:szCs w:val="28"/>
        </w:rPr>
        <w:t>тенге), с 5 детьми – 69</w:t>
      </w:r>
      <w:r w:rsidR="009447C0">
        <w:rPr>
          <w:iCs/>
          <w:sz w:val="28"/>
          <w:szCs w:val="28"/>
        </w:rPr>
        <w:t> </w:t>
      </w:r>
      <w:r w:rsidRPr="00F4128C">
        <w:rPr>
          <w:iCs/>
          <w:sz w:val="28"/>
          <w:szCs w:val="28"/>
        </w:rPr>
        <w:t>138</w:t>
      </w:r>
      <w:r w:rsidR="009447C0">
        <w:rPr>
          <w:iCs/>
          <w:sz w:val="28"/>
          <w:szCs w:val="28"/>
        </w:rPr>
        <w:t> </w:t>
      </w:r>
      <w:r w:rsidRPr="00F4128C">
        <w:rPr>
          <w:iCs/>
          <w:sz w:val="28"/>
          <w:szCs w:val="28"/>
        </w:rPr>
        <w:t>тенге (ранее 63</w:t>
      </w:r>
      <w:r w:rsidR="009447C0">
        <w:rPr>
          <w:iCs/>
          <w:sz w:val="28"/>
          <w:szCs w:val="28"/>
        </w:rPr>
        <w:t> </w:t>
      </w:r>
      <w:r w:rsidRPr="00F4128C">
        <w:rPr>
          <w:iCs/>
          <w:sz w:val="28"/>
          <w:szCs w:val="28"/>
        </w:rPr>
        <w:t>728</w:t>
      </w:r>
      <w:r w:rsidR="009447C0">
        <w:rPr>
          <w:iCs/>
          <w:sz w:val="28"/>
          <w:szCs w:val="28"/>
        </w:rPr>
        <w:t> </w:t>
      </w:r>
      <w:r w:rsidRPr="00F4128C">
        <w:rPr>
          <w:iCs/>
          <w:sz w:val="28"/>
          <w:szCs w:val="28"/>
        </w:rPr>
        <w:t>тенге), с 6 детьми – 82</w:t>
      </w:r>
      <w:r w:rsidR="009447C0">
        <w:rPr>
          <w:iCs/>
          <w:sz w:val="28"/>
          <w:szCs w:val="28"/>
        </w:rPr>
        <w:t> </w:t>
      </w:r>
      <w:r w:rsidRPr="00F4128C">
        <w:rPr>
          <w:iCs/>
          <w:sz w:val="28"/>
          <w:szCs w:val="28"/>
        </w:rPr>
        <w:t>973</w:t>
      </w:r>
      <w:r w:rsidR="009447C0">
        <w:rPr>
          <w:iCs/>
          <w:sz w:val="28"/>
          <w:szCs w:val="28"/>
        </w:rPr>
        <w:t> </w:t>
      </w:r>
      <w:r w:rsidRPr="00F4128C">
        <w:rPr>
          <w:iCs/>
          <w:sz w:val="28"/>
          <w:szCs w:val="28"/>
        </w:rPr>
        <w:t>тенге (ранее 76</w:t>
      </w:r>
      <w:r w:rsidR="009447C0">
        <w:rPr>
          <w:iCs/>
          <w:sz w:val="28"/>
          <w:szCs w:val="28"/>
        </w:rPr>
        <w:t> </w:t>
      </w:r>
      <w:r w:rsidRPr="00F4128C">
        <w:rPr>
          <w:iCs/>
          <w:sz w:val="28"/>
          <w:szCs w:val="28"/>
        </w:rPr>
        <w:t>479</w:t>
      </w:r>
      <w:r w:rsidR="009447C0">
        <w:rPr>
          <w:iCs/>
          <w:sz w:val="28"/>
          <w:szCs w:val="28"/>
        </w:rPr>
        <w:t> </w:t>
      </w:r>
      <w:r w:rsidRPr="00F4128C">
        <w:rPr>
          <w:iCs/>
          <w:sz w:val="28"/>
          <w:szCs w:val="28"/>
        </w:rPr>
        <w:t>тенге), с 7 детьми – 96</w:t>
      </w:r>
      <w:r w:rsidR="009447C0">
        <w:rPr>
          <w:iCs/>
          <w:sz w:val="28"/>
          <w:szCs w:val="28"/>
        </w:rPr>
        <w:t> </w:t>
      </w:r>
      <w:r w:rsidRPr="00F4128C">
        <w:rPr>
          <w:iCs/>
          <w:sz w:val="28"/>
          <w:szCs w:val="28"/>
        </w:rPr>
        <w:t>807</w:t>
      </w:r>
      <w:r w:rsidR="009447C0">
        <w:rPr>
          <w:iCs/>
          <w:sz w:val="28"/>
          <w:szCs w:val="28"/>
        </w:rPr>
        <w:t> </w:t>
      </w:r>
      <w:r w:rsidRPr="00F4128C">
        <w:rPr>
          <w:iCs/>
          <w:sz w:val="28"/>
          <w:szCs w:val="28"/>
        </w:rPr>
        <w:t>тенге (ранее 89</w:t>
      </w:r>
      <w:r w:rsidR="009447C0">
        <w:rPr>
          <w:iCs/>
          <w:sz w:val="28"/>
          <w:szCs w:val="28"/>
        </w:rPr>
        <w:t> </w:t>
      </w:r>
      <w:r w:rsidRPr="00F4128C">
        <w:rPr>
          <w:iCs/>
          <w:sz w:val="28"/>
          <w:szCs w:val="28"/>
        </w:rPr>
        <w:t>231</w:t>
      </w:r>
      <w:r w:rsidR="009447C0">
        <w:rPr>
          <w:iCs/>
          <w:sz w:val="28"/>
          <w:szCs w:val="28"/>
        </w:rPr>
        <w:t> </w:t>
      </w:r>
      <w:r w:rsidRPr="00F4128C">
        <w:rPr>
          <w:iCs/>
          <w:sz w:val="28"/>
          <w:szCs w:val="28"/>
        </w:rPr>
        <w:t>тенге), на каждого 8-го и последующего ребенка – по 13</w:t>
      </w:r>
      <w:r w:rsidR="009447C0">
        <w:rPr>
          <w:iCs/>
          <w:sz w:val="28"/>
          <w:szCs w:val="28"/>
        </w:rPr>
        <w:t> </w:t>
      </w:r>
      <w:r w:rsidRPr="00F4128C">
        <w:rPr>
          <w:iCs/>
          <w:sz w:val="28"/>
          <w:szCs w:val="28"/>
        </w:rPr>
        <w:t>800</w:t>
      </w:r>
      <w:r w:rsidR="009447C0">
        <w:rPr>
          <w:iCs/>
          <w:sz w:val="28"/>
          <w:szCs w:val="28"/>
        </w:rPr>
        <w:t> </w:t>
      </w:r>
      <w:r w:rsidRPr="00F4128C">
        <w:rPr>
          <w:iCs/>
          <w:sz w:val="28"/>
          <w:szCs w:val="28"/>
        </w:rPr>
        <w:t>тенге (ранее 12</w:t>
      </w:r>
      <w:r w:rsidR="009447C0">
        <w:rPr>
          <w:iCs/>
          <w:sz w:val="28"/>
          <w:szCs w:val="28"/>
        </w:rPr>
        <w:t> </w:t>
      </w:r>
      <w:r w:rsidRPr="00F4128C">
        <w:rPr>
          <w:iCs/>
          <w:sz w:val="28"/>
          <w:szCs w:val="28"/>
        </w:rPr>
        <w:t>720</w:t>
      </w:r>
      <w:r w:rsidR="009447C0">
        <w:rPr>
          <w:iCs/>
          <w:sz w:val="28"/>
          <w:szCs w:val="28"/>
        </w:rPr>
        <w:t> </w:t>
      </w:r>
      <w:r w:rsidRPr="00F4128C">
        <w:rPr>
          <w:iCs/>
          <w:sz w:val="28"/>
          <w:szCs w:val="28"/>
        </w:rPr>
        <w:t>тенге).</w:t>
      </w:r>
    </w:p>
    <w:p w:rsidR="00F4128C" w:rsidRPr="00F4128C" w:rsidRDefault="00F4128C" w:rsidP="008B2D4C">
      <w:pPr>
        <w:pStyle w:val="a3"/>
        <w:spacing w:before="0" w:beforeAutospacing="0" w:after="0" w:afterAutospacing="0"/>
        <w:ind w:firstLine="709"/>
        <w:jc w:val="both"/>
        <w:rPr>
          <w:sz w:val="28"/>
          <w:szCs w:val="28"/>
          <w:lang w:val="kk-KZ"/>
        </w:rPr>
      </w:pPr>
      <w:r w:rsidRPr="00F4128C">
        <w:rPr>
          <w:sz w:val="28"/>
          <w:szCs w:val="28"/>
          <w:lang w:val="kk-KZ"/>
        </w:rPr>
        <w:t>Расходы на выплату субсидий составили 432 792 463,6</w:t>
      </w:r>
      <w:r w:rsidR="00642870">
        <w:rPr>
          <w:sz w:val="28"/>
          <w:szCs w:val="28"/>
          <w:lang w:val="kk-KZ"/>
        </w:rPr>
        <w:t> тыс.тенге</w:t>
      </w:r>
      <w:r w:rsidRPr="00F4128C">
        <w:rPr>
          <w:sz w:val="28"/>
          <w:szCs w:val="28"/>
          <w:lang w:val="kk-KZ"/>
        </w:rPr>
        <w:t xml:space="preserve"> с ростом на 0,5 %, в том числе:</w:t>
      </w:r>
    </w:p>
    <w:p w:rsidR="00F4128C" w:rsidRPr="00F4128C" w:rsidRDefault="00F4128C" w:rsidP="008B2D4C">
      <w:pPr>
        <w:pStyle w:val="a3"/>
        <w:spacing w:before="0" w:beforeAutospacing="0" w:after="0" w:afterAutospacing="0"/>
        <w:ind w:firstLine="709"/>
        <w:jc w:val="both"/>
        <w:rPr>
          <w:sz w:val="28"/>
          <w:szCs w:val="28"/>
          <w:lang w:val="kk-KZ"/>
        </w:rPr>
      </w:pPr>
    </w:p>
    <w:tbl>
      <w:tblPr>
        <w:tblStyle w:val="afc"/>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31"/>
        <w:gridCol w:w="1932"/>
      </w:tblGrid>
      <w:tr w:rsidR="00F4128C" w:rsidRPr="00F4128C" w:rsidTr="00637C73">
        <w:trPr>
          <w:trHeight w:val="453"/>
        </w:trPr>
        <w:tc>
          <w:tcPr>
            <w:tcW w:w="7531" w:type="dxa"/>
          </w:tcPr>
          <w:p w:rsidR="00F4128C" w:rsidRPr="00F4128C" w:rsidRDefault="00F4128C" w:rsidP="009447C0">
            <w:pPr>
              <w:rPr>
                <w:i/>
                <w:iCs/>
              </w:rPr>
            </w:pPr>
            <w:r w:rsidRPr="00F4128C">
              <w:rPr>
                <w:i/>
                <w:lang w:val="kk-KZ"/>
              </w:rPr>
              <w:t>Поддержка страхования в агропромышленном комплексе</w:t>
            </w:r>
          </w:p>
        </w:tc>
        <w:tc>
          <w:tcPr>
            <w:tcW w:w="1932" w:type="dxa"/>
          </w:tcPr>
          <w:p w:rsidR="00F4128C" w:rsidRPr="00F4128C" w:rsidRDefault="00F4128C" w:rsidP="009447C0">
            <w:pPr>
              <w:jc w:val="right"/>
              <w:rPr>
                <w:i/>
                <w:iCs/>
              </w:rPr>
            </w:pPr>
            <w:r w:rsidRPr="00F4128C">
              <w:rPr>
                <w:bCs/>
                <w:i/>
              </w:rPr>
              <w:t>1 562 727,4</w:t>
            </w:r>
          </w:p>
        </w:tc>
      </w:tr>
      <w:tr w:rsidR="00F4128C" w:rsidRPr="00F4128C" w:rsidTr="00637C73">
        <w:trPr>
          <w:trHeight w:val="700"/>
        </w:trPr>
        <w:tc>
          <w:tcPr>
            <w:tcW w:w="7531" w:type="dxa"/>
          </w:tcPr>
          <w:p w:rsidR="00F4128C" w:rsidRPr="00F4128C" w:rsidRDefault="00F4128C" w:rsidP="009447C0">
            <w:pPr>
              <w:rPr>
                <w:i/>
                <w:iCs/>
              </w:rPr>
            </w:pPr>
            <w:r w:rsidRPr="00F4128C">
              <w:rPr>
                <w:i/>
              </w:rPr>
              <w:t>Субсидирование убытков операторов сельской связи по предоставлению универсальных услуг связи</w:t>
            </w:r>
          </w:p>
        </w:tc>
        <w:tc>
          <w:tcPr>
            <w:tcW w:w="1932" w:type="dxa"/>
          </w:tcPr>
          <w:p w:rsidR="00F4128C" w:rsidRPr="00F4128C" w:rsidRDefault="00F4128C" w:rsidP="009447C0">
            <w:pPr>
              <w:jc w:val="right"/>
              <w:rPr>
                <w:i/>
                <w:iCs/>
              </w:rPr>
            </w:pPr>
            <w:r w:rsidRPr="00F4128C">
              <w:rPr>
                <w:bCs/>
                <w:i/>
              </w:rPr>
              <w:t>10 911 468,0</w:t>
            </w:r>
          </w:p>
        </w:tc>
      </w:tr>
      <w:tr w:rsidR="00F4128C" w:rsidRPr="00F4128C" w:rsidTr="00637C73">
        <w:trPr>
          <w:trHeight w:val="426"/>
        </w:trPr>
        <w:tc>
          <w:tcPr>
            <w:tcW w:w="7531" w:type="dxa"/>
          </w:tcPr>
          <w:p w:rsidR="00F4128C" w:rsidRPr="00F4128C" w:rsidRDefault="00F4128C" w:rsidP="009447C0">
            <w:pPr>
              <w:rPr>
                <w:i/>
                <w:iCs/>
              </w:rPr>
            </w:pPr>
            <w:r w:rsidRPr="00F4128C">
              <w:rPr>
                <w:i/>
              </w:rPr>
              <w:lastRenderedPageBreak/>
              <w:t>Обеспечение функционирования театрально-концертных организаций</w:t>
            </w:r>
          </w:p>
        </w:tc>
        <w:tc>
          <w:tcPr>
            <w:tcW w:w="1932" w:type="dxa"/>
          </w:tcPr>
          <w:p w:rsidR="00F4128C" w:rsidRPr="00F4128C" w:rsidRDefault="00F4128C" w:rsidP="009447C0">
            <w:pPr>
              <w:jc w:val="right"/>
              <w:rPr>
                <w:i/>
                <w:iCs/>
              </w:rPr>
            </w:pPr>
            <w:r w:rsidRPr="00F4128C">
              <w:rPr>
                <w:bCs/>
                <w:i/>
              </w:rPr>
              <w:t>21 728 138,0</w:t>
            </w:r>
          </w:p>
        </w:tc>
      </w:tr>
      <w:tr w:rsidR="00F4128C" w:rsidRPr="00F4128C" w:rsidTr="00637C73">
        <w:trPr>
          <w:trHeight w:val="432"/>
        </w:trPr>
        <w:tc>
          <w:tcPr>
            <w:tcW w:w="7531" w:type="dxa"/>
          </w:tcPr>
          <w:p w:rsidR="00F4128C" w:rsidRPr="00F4128C" w:rsidRDefault="00F4128C" w:rsidP="009447C0">
            <w:pPr>
              <w:rPr>
                <w:i/>
                <w:iCs/>
              </w:rPr>
            </w:pPr>
            <w:r w:rsidRPr="00F4128C">
              <w:rPr>
                <w:i/>
              </w:rPr>
              <w:t>Обеспечение сохранности  историко-культурного наследия</w:t>
            </w:r>
          </w:p>
        </w:tc>
        <w:tc>
          <w:tcPr>
            <w:tcW w:w="1932" w:type="dxa"/>
          </w:tcPr>
          <w:p w:rsidR="00F4128C" w:rsidRPr="00F4128C" w:rsidRDefault="00F4128C" w:rsidP="009447C0">
            <w:pPr>
              <w:jc w:val="right"/>
              <w:rPr>
                <w:i/>
                <w:iCs/>
              </w:rPr>
            </w:pPr>
            <w:r w:rsidRPr="00F4128C">
              <w:rPr>
                <w:bCs/>
                <w:i/>
              </w:rPr>
              <w:t>5 154 764,0</w:t>
            </w:r>
          </w:p>
        </w:tc>
      </w:tr>
      <w:tr w:rsidR="00F4128C" w:rsidRPr="00F4128C" w:rsidTr="00637C73">
        <w:trPr>
          <w:trHeight w:val="708"/>
        </w:trPr>
        <w:tc>
          <w:tcPr>
            <w:tcW w:w="7531" w:type="dxa"/>
          </w:tcPr>
          <w:p w:rsidR="00F4128C" w:rsidRPr="00F4128C" w:rsidRDefault="00F4128C" w:rsidP="009447C0">
            <w:pPr>
              <w:rPr>
                <w:i/>
                <w:iCs/>
              </w:rPr>
            </w:pPr>
            <w:r w:rsidRPr="00F4128C">
              <w:rPr>
                <w:i/>
              </w:rPr>
              <w:t>Субсидирование затрат туроператоров в сфере въездного туризма за каждого иностранного туриста</w:t>
            </w:r>
          </w:p>
        </w:tc>
        <w:tc>
          <w:tcPr>
            <w:tcW w:w="1932" w:type="dxa"/>
          </w:tcPr>
          <w:p w:rsidR="00F4128C" w:rsidRPr="00F4128C" w:rsidRDefault="00F4128C" w:rsidP="009447C0">
            <w:pPr>
              <w:jc w:val="right"/>
              <w:rPr>
                <w:i/>
                <w:iCs/>
              </w:rPr>
            </w:pPr>
            <w:r w:rsidRPr="00F4128C">
              <w:rPr>
                <w:i/>
                <w:iCs/>
              </w:rPr>
              <w:t>111 540,0</w:t>
            </w:r>
          </w:p>
        </w:tc>
      </w:tr>
      <w:tr w:rsidR="00F4128C" w:rsidRPr="00F4128C" w:rsidTr="00637C73">
        <w:trPr>
          <w:trHeight w:val="987"/>
        </w:trPr>
        <w:tc>
          <w:tcPr>
            <w:tcW w:w="7531" w:type="dxa"/>
          </w:tcPr>
          <w:p w:rsidR="00F4128C" w:rsidRPr="00F4128C" w:rsidRDefault="00F4128C" w:rsidP="009447C0">
            <w:pPr>
              <w:rPr>
                <w:i/>
                <w:iCs/>
              </w:rPr>
            </w:pPr>
            <w:r w:rsidRPr="00F4128C">
              <w:rPr>
                <w:i/>
                <w:iCs/>
              </w:rPr>
              <w:t>Субсидирование стоимости билета, включенного в туристский продукт, при воздушной перевозке несовершеннолетних пассажиров на территории Республики Казахстан</w:t>
            </w:r>
          </w:p>
        </w:tc>
        <w:tc>
          <w:tcPr>
            <w:tcW w:w="1932" w:type="dxa"/>
          </w:tcPr>
          <w:p w:rsidR="00F4128C" w:rsidRPr="00F4128C" w:rsidRDefault="00F4128C" w:rsidP="009447C0">
            <w:pPr>
              <w:jc w:val="right"/>
              <w:rPr>
                <w:i/>
                <w:iCs/>
              </w:rPr>
            </w:pPr>
            <w:r w:rsidRPr="00F4128C">
              <w:rPr>
                <w:i/>
                <w:iCs/>
              </w:rPr>
              <w:t>89 355,8</w:t>
            </w:r>
          </w:p>
        </w:tc>
      </w:tr>
      <w:tr w:rsidR="00F4128C" w:rsidRPr="00F4128C" w:rsidTr="00637C73">
        <w:trPr>
          <w:trHeight w:val="1002"/>
        </w:trPr>
        <w:tc>
          <w:tcPr>
            <w:tcW w:w="7531" w:type="dxa"/>
          </w:tcPr>
          <w:p w:rsidR="00F4128C" w:rsidRPr="00F4128C" w:rsidRDefault="00F4128C" w:rsidP="009447C0">
            <w:pPr>
              <w:rPr>
                <w:i/>
                <w:iCs/>
              </w:rPr>
            </w:pPr>
            <w:r w:rsidRPr="00F4128C">
              <w:rPr>
                <w:i/>
                <w:lang w:val="kk-KZ"/>
              </w:rPr>
              <w:t>Реализация мероприятий в рамках национального проекта по развитию предпринимательства на 2021 – 2025 годы и Механизма кредитования приоритетных проектов</w:t>
            </w:r>
          </w:p>
        </w:tc>
        <w:tc>
          <w:tcPr>
            <w:tcW w:w="1932" w:type="dxa"/>
          </w:tcPr>
          <w:p w:rsidR="00F4128C" w:rsidRPr="00F4128C" w:rsidRDefault="00F4128C" w:rsidP="009447C0">
            <w:pPr>
              <w:jc w:val="right"/>
              <w:rPr>
                <w:i/>
                <w:iCs/>
              </w:rPr>
            </w:pPr>
            <w:r w:rsidRPr="00F4128C">
              <w:rPr>
                <w:bCs/>
                <w:i/>
              </w:rPr>
              <w:t>234 034 683,0</w:t>
            </w:r>
          </w:p>
        </w:tc>
      </w:tr>
      <w:tr w:rsidR="00F4128C" w:rsidRPr="00F4128C" w:rsidTr="00637C73">
        <w:trPr>
          <w:trHeight w:val="421"/>
        </w:trPr>
        <w:tc>
          <w:tcPr>
            <w:tcW w:w="7531" w:type="dxa"/>
          </w:tcPr>
          <w:p w:rsidR="00F4128C" w:rsidRPr="00F4128C" w:rsidRDefault="00F4128C" w:rsidP="009447C0">
            <w:pPr>
              <w:rPr>
                <w:i/>
                <w:iCs/>
              </w:rPr>
            </w:pPr>
            <w:r w:rsidRPr="00F4128C">
              <w:rPr>
                <w:i/>
              </w:rPr>
              <w:t>Субсидирование регулярных авиаперевозок</w:t>
            </w:r>
          </w:p>
        </w:tc>
        <w:tc>
          <w:tcPr>
            <w:tcW w:w="1932" w:type="dxa"/>
          </w:tcPr>
          <w:p w:rsidR="00F4128C" w:rsidRPr="00F4128C" w:rsidRDefault="00F4128C" w:rsidP="009447C0">
            <w:pPr>
              <w:jc w:val="right"/>
              <w:rPr>
                <w:i/>
                <w:iCs/>
              </w:rPr>
            </w:pPr>
            <w:r w:rsidRPr="00F4128C">
              <w:rPr>
                <w:i/>
                <w:iCs/>
              </w:rPr>
              <w:t>6 833 104,5</w:t>
            </w:r>
          </w:p>
        </w:tc>
      </w:tr>
      <w:tr w:rsidR="00F4128C" w:rsidRPr="00F4128C" w:rsidTr="00637C73">
        <w:trPr>
          <w:trHeight w:val="710"/>
        </w:trPr>
        <w:tc>
          <w:tcPr>
            <w:tcW w:w="7531" w:type="dxa"/>
          </w:tcPr>
          <w:p w:rsidR="00F4128C" w:rsidRPr="00F4128C" w:rsidRDefault="00F4128C" w:rsidP="009447C0">
            <w:pPr>
              <w:rPr>
                <w:i/>
                <w:iCs/>
              </w:rPr>
            </w:pPr>
            <w:r w:rsidRPr="00F4128C">
              <w:rPr>
                <w:i/>
              </w:rPr>
              <w:t>Субсидирование железнодорожных пассажирских перевозок по социально значимым межобластным сообщениям</w:t>
            </w:r>
          </w:p>
        </w:tc>
        <w:tc>
          <w:tcPr>
            <w:tcW w:w="1932" w:type="dxa"/>
          </w:tcPr>
          <w:p w:rsidR="00F4128C" w:rsidRPr="00F4128C" w:rsidRDefault="00F4128C" w:rsidP="009447C0">
            <w:pPr>
              <w:jc w:val="right"/>
              <w:rPr>
                <w:i/>
                <w:iCs/>
              </w:rPr>
            </w:pPr>
            <w:r w:rsidRPr="00F4128C">
              <w:rPr>
                <w:i/>
                <w:iCs/>
              </w:rPr>
              <w:t>48 850 446,0</w:t>
            </w:r>
          </w:p>
        </w:tc>
      </w:tr>
      <w:tr w:rsidR="00F4128C" w:rsidRPr="00F4128C" w:rsidTr="00637C73">
        <w:trPr>
          <w:trHeight w:val="1141"/>
        </w:trPr>
        <w:tc>
          <w:tcPr>
            <w:tcW w:w="7531" w:type="dxa"/>
          </w:tcPr>
          <w:p w:rsidR="00F4128C" w:rsidRPr="00F4128C" w:rsidRDefault="00F4128C" w:rsidP="009447C0">
            <w:pPr>
              <w:rPr>
                <w:i/>
                <w:iCs/>
              </w:rPr>
            </w:pPr>
            <w:r w:rsidRPr="00F4128C">
              <w:rPr>
                <w:i/>
                <w:iCs/>
              </w:rPr>
              <w:t>Субсидирование ставок вознаграждения при кредитовании и финансовом лизинге на приобретение вагонов перевозчиками пассажиров по социально значимым сообщениям и операторами вагонов (контейнеров)</w:t>
            </w:r>
          </w:p>
        </w:tc>
        <w:tc>
          <w:tcPr>
            <w:tcW w:w="1932" w:type="dxa"/>
          </w:tcPr>
          <w:p w:rsidR="00F4128C" w:rsidRPr="00F4128C" w:rsidRDefault="00F4128C" w:rsidP="009447C0">
            <w:pPr>
              <w:jc w:val="right"/>
              <w:rPr>
                <w:i/>
                <w:iCs/>
              </w:rPr>
            </w:pPr>
            <w:r w:rsidRPr="00F4128C">
              <w:rPr>
                <w:i/>
                <w:iCs/>
              </w:rPr>
              <w:t>13 344 326,0</w:t>
            </w:r>
          </w:p>
        </w:tc>
      </w:tr>
      <w:tr w:rsidR="00F4128C" w:rsidRPr="00F4128C" w:rsidTr="00637C73">
        <w:trPr>
          <w:trHeight w:val="421"/>
        </w:trPr>
        <w:tc>
          <w:tcPr>
            <w:tcW w:w="7531" w:type="dxa"/>
          </w:tcPr>
          <w:p w:rsidR="00F4128C" w:rsidRPr="00F4128C" w:rsidRDefault="00F4128C" w:rsidP="009447C0">
            <w:pPr>
              <w:rPr>
                <w:i/>
                <w:iCs/>
              </w:rPr>
            </w:pPr>
            <w:r w:rsidRPr="00F4128C">
              <w:rPr>
                <w:i/>
                <w:iCs/>
              </w:rPr>
              <w:t>Выплата премий по вкладам в жилищные строительные сбережения</w:t>
            </w:r>
          </w:p>
        </w:tc>
        <w:tc>
          <w:tcPr>
            <w:tcW w:w="1932" w:type="dxa"/>
          </w:tcPr>
          <w:p w:rsidR="00F4128C" w:rsidRPr="00F4128C" w:rsidRDefault="00F4128C" w:rsidP="009447C0">
            <w:pPr>
              <w:jc w:val="right"/>
              <w:rPr>
                <w:i/>
                <w:iCs/>
              </w:rPr>
            </w:pPr>
            <w:r w:rsidRPr="00F4128C">
              <w:rPr>
                <w:i/>
                <w:iCs/>
              </w:rPr>
              <w:t>82 888 070,7</w:t>
            </w:r>
          </w:p>
          <w:p w:rsidR="00F4128C" w:rsidRPr="00F4128C" w:rsidRDefault="00F4128C" w:rsidP="009447C0">
            <w:pPr>
              <w:jc w:val="right"/>
              <w:rPr>
                <w:i/>
                <w:iCs/>
              </w:rPr>
            </w:pPr>
          </w:p>
        </w:tc>
      </w:tr>
      <w:tr w:rsidR="00F4128C" w:rsidRPr="00F4128C" w:rsidTr="00637C73">
        <w:tc>
          <w:tcPr>
            <w:tcW w:w="7531" w:type="dxa"/>
          </w:tcPr>
          <w:p w:rsidR="00F4128C" w:rsidRPr="00F4128C" w:rsidRDefault="00F4128C" w:rsidP="009447C0">
            <w:pPr>
              <w:rPr>
                <w:i/>
                <w:iCs/>
              </w:rPr>
            </w:pPr>
            <w:r w:rsidRPr="00F4128C">
              <w:rPr>
                <w:i/>
                <w:iCs/>
              </w:rPr>
              <w:t>Реализация мероприятий в области жилищного строительства в рамках национального проекта «Сильные регионы – драйвер развития страны»</w:t>
            </w:r>
          </w:p>
        </w:tc>
        <w:tc>
          <w:tcPr>
            <w:tcW w:w="1932" w:type="dxa"/>
          </w:tcPr>
          <w:p w:rsidR="00F4128C" w:rsidRPr="00F4128C" w:rsidRDefault="00F4128C" w:rsidP="009447C0">
            <w:pPr>
              <w:jc w:val="right"/>
              <w:rPr>
                <w:i/>
                <w:iCs/>
              </w:rPr>
            </w:pPr>
            <w:r w:rsidRPr="00F4128C">
              <w:rPr>
                <w:i/>
                <w:iCs/>
              </w:rPr>
              <w:t>5 641 440,5</w:t>
            </w:r>
          </w:p>
        </w:tc>
      </w:tr>
      <w:tr w:rsidR="00F4128C" w:rsidRPr="00F4128C" w:rsidTr="00637C73">
        <w:tc>
          <w:tcPr>
            <w:tcW w:w="7531" w:type="dxa"/>
          </w:tcPr>
          <w:p w:rsidR="00F4128C" w:rsidRPr="00F4128C" w:rsidRDefault="00F4128C" w:rsidP="009447C0">
            <w:pPr>
              <w:rPr>
                <w:i/>
                <w:iCs/>
              </w:rPr>
            </w:pPr>
            <w:r w:rsidRPr="00F4128C">
              <w:rPr>
                <w:i/>
                <w:iCs/>
              </w:rPr>
              <w:t>Реализация мероприятий в области жилищно-коммунального хозяйства</w:t>
            </w:r>
          </w:p>
        </w:tc>
        <w:tc>
          <w:tcPr>
            <w:tcW w:w="1932" w:type="dxa"/>
          </w:tcPr>
          <w:p w:rsidR="00F4128C" w:rsidRPr="00F4128C" w:rsidRDefault="00F4128C" w:rsidP="009447C0">
            <w:pPr>
              <w:jc w:val="right"/>
              <w:rPr>
                <w:i/>
                <w:iCs/>
              </w:rPr>
            </w:pPr>
            <w:r w:rsidRPr="00F4128C">
              <w:rPr>
                <w:i/>
                <w:iCs/>
              </w:rPr>
              <w:t>1 642 399,7</w:t>
            </w:r>
          </w:p>
        </w:tc>
      </w:tr>
    </w:tbl>
    <w:p w:rsidR="00F4128C" w:rsidRPr="00F4128C" w:rsidRDefault="00F4128C" w:rsidP="008B2D4C">
      <w:pPr>
        <w:pStyle w:val="a3"/>
        <w:spacing w:before="0" w:beforeAutospacing="0" w:after="0" w:afterAutospacing="0"/>
        <w:ind w:firstLine="709"/>
        <w:jc w:val="both"/>
        <w:rPr>
          <w:color w:val="FF0000"/>
          <w:sz w:val="28"/>
          <w:szCs w:val="28"/>
          <w:lang w:val="kk-KZ"/>
        </w:rPr>
      </w:pPr>
    </w:p>
    <w:p w:rsidR="00F4128C" w:rsidRPr="00F4128C" w:rsidRDefault="00F4128C" w:rsidP="008B2D4C">
      <w:pPr>
        <w:pStyle w:val="a3"/>
        <w:spacing w:before="0" w:beforeAutospacing="0" w:after="0" w:afterAutospacing="0"/>
        <w:ind w:firstLine="709"/>
        <w:jc w:val="both"/>
        <w:rPr>
          <w:sz w:val="28"/>
          <w:szCs w:val="28"/>
        </w:rPr>
      </w:pPr>
      <w:r w:rsidRPr="00F4128C">
        <w:rPr>
          <w:sz w:val="28"/>
          <w:szCs w:val="28"/>
        </w:rPr>
        <w:t>Расходы по трансфертам регионам составили 7 144 668 702,</w:t>
      </w:r>
      <w:r w:rsidRPr="009447C0">
        <w:rPr>
          <w:sz w:val="28"/>
          <w:szCs w:val="28"/>
        </w:rPr>
        <w:t>1</w:t>
      </w:r>
      <w:r w:rsidR="00642870" w:rsidRPr="009447C0">
        <w:rPr>
          <w:sz w:val="28"/>
          <w:szCs w:val="28"/>
        </w:rPr>
        <w:t> тыс.тенге</w:t>
      </w:r>
      <w:r w:rsidRPr="00F4128C">
        <w:rPr>
          <w:sz w:val="28"/>
          <w:szCs w:val="28"/>
        </w:rPr>
        <w:t xml:space="preserve"> с ростом на 26,6 % к прошлому году. </w:t>
      </w:r>
    </w:p>
    <w:p w:rsidR="00F4128C" w:rsidRPr="00F4128C" w:rsidRDefault="00F4128C" w:rsidP="008B2D4C">
      <w:pPr>
        <w:ind w:firstLine="709"/>
        <w:jc w:val="both"/>
        <w:rPr>
          <w:sz w:val="28"/>
          <w:szCs w:val="28"/>
        </w:rPr>
      </w:pPr>
      <w:r w:rsidRPr="00F4128C">
        <w:rPr>
          <w:sz w:val="28"/>
          <w:szCs w:val="28"/>
        </w:rPr>
        <w:t>Увеличение расходов по трансфертам регионам связано с увеличением перечислений субвенций в МИО.</w:t>
      </w:r>
    </w:p>
    <w:p w:rsidR="00F4128C" w:rsidRDefault="00F4128C" w:rsidP="008B2D4C">
      <w:pPr>
        <w:ind w:firstLine="709"/>
        <w:jc w:val="both"/>
        <w:rPr>
          <w:sz w:val="28"/>
          <w:szCs w:val="28"/>
        </w:rPr>
      </w:pPr>
      <w:r w:rsidRPr="00F4128C">
        <w:rPr>
          <w:sz w:val="28"/>
          <w:szCs w:val="28"/>
        </w:rPr>
        <w:t xml:space="preserve">Расходы по трансфертам Фонду социального медицинского </w:t>
      </w:r>
      <w:r w:rsidR="004554A7" w:rsidRPr="00F4128C">
        <w:rPr>
          <w:sz w:val="28"/>
          <w:szCs w:val="28"/>
        </w:rPr>
        <w:t>страхования составили</w:t>
      </w:r>
      <w:r w:rsidRPr="00F4128C">
        <w:rPr>
          <w:sz w:val="28"/>
          <w:szCs w:val="28"/>
        </w:rPr>
        <w:t xml:space="preserve"> 1 932 236 553,4</w:t>
      </w:r>
      <w:r w:rsidR="00642870">
        <w:rPr>
          <w:sz w:val="28"/>
          <w:szCs w:val="28"/>
        </w:rPr>
        <w:t> тыс.тенге</w:t>
      </w:r>
      <w:r w:rsidRPr="00F4128C">
        <w:rPr>
          <w:sz w:val="28"/>
          <w:szCs w:val="28"/>
        </w:rPr>
        <w:t xml:space="preserve"> с ростом на 6,6 % к прошлому году.</w:t>
      </w:r>
      <w:r w:rsidRPr="00766171">
        <w:rPr>
          <w:sz w:val="28"/>
          <w:szCs w:val="28"/>
        </w:rPr>
        <w:t xml:space="preserve"> </w:t>
      </w:r>
    </w:p>
    <w:p w:rsidR="00F01CEE" w:rsidRPr="00733223" w:rsidRDefault="00F01CEE" w:rsidP="008B2D4C">
      <w:pPr>
        <w:pStyle w:val="a3"/>
        <w:spacing w:before="0" w:beforeAutospacing="0" w:after="0" w:afterAutospacing="0"/>
        <w:ind w:firstLine="709"/>
        <w:jc w:val="both"/>
        <w:rPr>
          <w:color w:val="FF0000"/>
          <w:sz w:val="28"/>
          <w:szCs w:val="28"/>
          <w:lang w:val="kk-KZ"/>
        </w:rPr>
      </w:pPr>
    </w:p>
    <w:p w:rsidR="00073635" w:rsidRPr="001F3891" w:rsidRDefault="00073635" w:rsidP="008B2D4C">
      <w:pPr>
        <w:pStyle w:val="a3"/>
        <w:spacing w:before="0" w:beforeAutospacing="0" w:after="0" w:afterAutospacing="0"/>
        <w:ind w:firstLine="709"/>
        <w:jc w:val="both"/>
        <w:rPr>
          <w:sz w:val="28"/>
          <w:szCs w:val="28"/>
        </w:rPr>
      </w:pPr>
      <w:r w:rsidRPr="001F3891">
        <w:rPr>
          <w:b/>
          <w:i/>
          <w:sz w:val="28"/>
          <w:szCs w:val="28"/>
        </w:rPr>
        <w:t>2</w:t>
      </w:r>
      <w:r w:rsidR="0048421F">
        <w:rPr>
          <w:b/>
          <w:i/>
          <w:sz w:val="28"/>
          <w:szCs w:val="28"/>
        </w:rPr>
        <w:t>5</w:t>
      </w:r>
      <w:r w:rsidRPr="001F3891">
        <w:rPr>
          <w:b/>
          <w:i/>
          <w:sz w:val="28"/>
          <w:szCs w:val="28"/>
        </w:rPr>
        <w:t>.3 Расходы по управлению активами</w:t>
      </w:r>
      <w:r w:rsidRPr="001F3891">
        <w:rPr>
          <w:sz w:val="28"/>
          <w:szCs w:val="28"/>
        </w:rPr>
        <w:t xml:space="preserve"> составили 1 </w:t>
      </w:r>
      <w:r w:rsidR="001F694E">
        <w:rPr>
          <w:sz w:val="28"/>
          <w:szCs w:val="28"/>
        </w:rPr>
        <w:t>842</w:t>
      </w:r>
      <w:r w:rsidRPr="001F3891">
        <w:rPr>
          <w:sz w:val="28"/>
          <w:szCs w:val="28"/>
        </w:rPr>
        <w:t> </w:t>
      </w:r>
      <w:r w:rsidR="001F694E">
        <w:rPr>
          <w:sz w:val="28"/>
          <w:szCs w:val="28"/>
        </w:rPr>
        <w:t>315 014,7</w:t>
      </w:r>
      <w:r w:rsidR="00642870">
        <w:rPr>
          <w:sz w:val="28"/>
          <w:szCs w:val="28"/>
        </w:rPr>
        <w:t> тыс.тенге</w:t>
      </w:r>
      <w:r w:rsidRPr="001F3891">
        <w:rPr>
          <w:sz w:val="28"/>
          <w:szCs w:val="28"/>
        </w:rPr>
        <w:t xml:space="preserve"> и включают:</w:t>
      </w:r>
    </w:p>
    <w:p w:rsidR="00073635" w:rsidRPr="001F3891" w:rsidRDefault="00073635" w:rsidP="008B2D4C">
      <w:pPr>
        <w:pStyle w:val="a3"/>
        <w:spacing w:before="0" w:beforeAutospacing="0" w:after="0" w:afterAutospacing="0"/>
        <w:ind w:firstLine="709"/>
        <w:jc w:val="both"/>
        <w:rPr>
          <w:sz w:val="28"/>
          <w:szCs w:val="28"/>
        </w:rPr>
      </w:pPr>
      <w:r w:rsidRPr="001F3891">
        <w:rPr>
          <w:sz w:val="28"/>
          <w:szCs w:val="28"/>
        </w:rPr>
        <w:t xml:space="preserve">расходы по выплате вознаграждений, в том числе по Правительственному долгу – </w:t>
      </w:r>
      <w:r w:rsidR="006876C0">
        <w:rPr>
          <w:sz w:val="28"/>
          <w:szCs w:val="28"/>
        </w:rPr>
        <w:t>1 </w:t>
      </w:r>
      <w:r w:rsidR="001F694E">
        <w:rPr>
          <w:sz w:val="28"/>
          <w:szCs w:val="28"/>
        </w:rPr>
        <w:t>821</w:t>
      </w:r>
      <w:r w:rsidR="006876C0">
        <w:rPr>
          <w:sz w:val="28"/>
          <w:szCs w:val="28"/>
        </w:rPr>
        <w:t> </w:t>
      </w:r>
      <w:r w:rsidR="001F694E">
        <w:rPr>
          <w:sz w:val="28"/>
          <w:szCs w:val="28"/>
        </w:rPr>
        <w:t>439 960,2</w:t>
      </w:r>
      <w:r w:rsidR="00642870">
        <w:rPr>
          <w:sz w:val="28"/>
          <w:szCs w:val="28"/>
        </w:rPr>
        <w:t> тыс.тенге</w:t>
      </w:r>
      <w:r w:rsidRPr="001F3891">
        <w:rPr>
          <w:sz w:val="28"/>
          <w:szCs w:val="28"/>
        </w:rPr>
        <w:t xml:space="preserve"> </w:t>
      </w:r>
      <w:r w:rsidRPr="001F3891">
        <w:rPr>
          <w:i/>
        </w:rPr>
        <w:t>(примечание 17)</w:t>
      </w:r>
      <w:r w:rsidRPr="001F3891">
        <w:rPr>
          <w:sz w:val="28"/>
          <w:szCs w:val="28"/>
        </w:rPr>
        <w:t>;</w:t>
      </w:r>
    </w:p>
    <w:p w:rsidR="00073635" w:rsidRPr="001F3891" w:rsidRDefault="00073635" w:rsidP="008B2D4C">
      <w:pPr>
        <w:ind w:firstLine="709"/>
        <w:jc w:val="both"/>
        <w:rPr>
          <w:sz w:val="28"/>
          <w:szCs w:val="28"/>
        </w:rPr>
      </w:pPr>
      <w:r w:rsidRPr="001F3891">
        <w:rPr>
          <w:sz w:val="28"/>
          <w:szCs w:val="28"/>
        </w:rPr>
        <w:t>вознаграждения и расходы по выплате компенсации операционных и прочих затрат по договорам государственно-частного партнерства – 20 </w:t>
      </w:r>
      <w:r w:rsidR="001F694E">
        <w:rPr>
          <w:sz w:val="28"/>
          <w:szCs w:val="28"/>
        </w:rPr>
        <w:t>875 054,5</w:t>
      </w:r>
      <w:r w:rsidR="00642870">
        <w:rPr>
          <w:sz w:val="28"/>
          <w:szCs w:val="28"/>
        </w:rPr>
        <w:t> тыс.тенге</w:t>
      </w:r>
      <w:r w:rsidRPr="001F3891">
        <w:rPr>
          <w:sz w:val="28"/>
          <w:szCs w:val="28"/>
        </w:rPr>
        <w:t xml:space="preserve"> </w:t>
      </w:r>
      <w:r w:rsidRPr="001F3891">
        <w:rPr>
          <w:i/>
        </w:rPr>
        <w:t>(примечание 2</w:t>
      </w:r>
      <w:r w:rsidR="001965FF">
        <w:rPr>
          <w:i/>
        </w:rPr>
        <w:t>2</w:t>
      </w:r>
      <w:r w:rsidRPr="001F3891">
        <w:rPr>
          <w:i/>
        </w:rPr>
        <w:t>)</w:t>
      </w:r>
      <w:r w:rsidRPr="001F3891">
        <w:rPr>
          <w:sz w:val="28"/>
          <w:szCs w:val="28"/>
        </w:rPr>
        <w:t xml:space="preserve">. </w:t>
      </w:r>
    </w:p>
    <w:p w:rsidR="00BB099B" w:rsidRPr="00733223" w:rsidRDefault="00BB099B" w:rsidP="008B2D4C">
      <w:pPr>
        <w:ind w:firstLine="709"/>
        <w:jc w:val="both"/>
        <w:rPr>
          <w:color w:val="FF0000"/>
          <w:sz w:val="28"/>
          <w:szCs w:val="28"/>
        </w:rPr>
      </w:pPr>
    </w:p>
    <w:p w:rsidR="00A95BC7" w:rsidRPr="008632FA" w:rsidRDefault="00A95BC7" w:rsidP="008B2D4C">
      <w:pPr>
        <w:ind w:firstLine="709"/>
        <w:jc w:val="both"/>
        <w:rPr>
          <w:color w:val="FF0000"/>
          <w:sz w:val="28"/>
          <w:szCs w:val="28"/>
        </w:rPr>
      </w:pPr>
      <w:r w:rsidRPr="008632FA">
        <w:rPr>
          <w:b/>
          <w:i/>
          <w:sz w:val="28"/>
          <w:szCs w:val="28"/>
        </w:rPr>
        <w:t>2</w:t>
      </w:r>
      <w:r w:rsidR="0048421F">
        <w:rPr>
          <w:b/>
          <w:i/>
          <w:sz w:val="28"/>
          <w:szCs w:val="28"/>
        </w:rPr>
        <w:t>5</w:t>
      </w:r>
      <w:r w:rsidRPr="008632FA">
        <w:rPr>
          <w:b/>
          <w:i/>
          <w:sz w:val="28"/>
          <w:szCs w:val="28"/>
        </w:rPr>
        <w:t>.4 Прочие расходы</w:t>
      </w:r>
      <w:r w:rsidRPr="008632FA">
        <w:rPr>
          <w:sz w:val="28"/>
          <w:szCs w:val="28"/>
        </w:rPr>
        <w:t xml:space="preserve"> </w:t>
      </w:r>
      <w:r w:rsidRPr="00AD0BFA">
        <w:rPr>
          <w:sz w:val="28"/>
          <w:szCs w:val="28"/>
        </w:rPr>
        <w:t xml:space="preserve">составили </w:t>
      </w:r>
      <w:r w:rsidR="00AD0BFA" w:rsidRPr="00AD0BFA">
        <w:rPr>
          <w:sz w:val="28"/>
          <w:szCs w:val="28"/>
        </w:rPr>
        <w:t>6</w:t>
      </w:r>
      <w:r w:rsidR="00AD0BFA" w:rsidRPr="00AD0BFA">
        <w:rPr>
          <w:sz w:val="28"/>
          <w:szCs w:val="28"/>
          <w:lang w:val="kk-KZ"/>
        </w:rPr>
        <w:t> </w:t>
      </w:r>
      <w:r w:rsidR="00AD0BFA" w:rsidRPr="00AD0BFA">
        <w:rPr>
          <w:sz w:val="28"/>
          <w:szCs w:val="28"/>
        </w:rPr>
        <w:t>86</w:t>
      </w:r>
      <w:r w:rsidR="00AD0BFA" w:rsidRPr="00AD0BFA">
        <w:rPr>
          <w:sz w:val="28"/>
          <w:szCs w:val="28"/>
          <w:lang w:val="kk-KZ"/>
        </w:rPr>
        <w:t>4 053 200,5</w:t>
      </w:r>
      <w:r w:rsidR="00AD0BFA" w:rsidRPr="00AD0BFA">
        <w:rPr>
          <w:sz w:val="28"/>
          <w:szCs w:val="28"/>
        </w:rPr>
        <w:t> </w:t>
      </w:r>
      <w:r w:rsidR="00642870" w:rsidRPr="00AD0BFA">
        <w:rPr>
          <w:sz w:val="28"/>
          <w:szCs w:val="28"/>
        </w:rPr>
        <w:t>тыс.тенге</w:t>
      </w:r>
      <w:r w:rsidRPr="008632FA">
        <w:rPr>
          <w:sz w:val="28"/>
          <w:szCs w:val="28"/>
        </w:rPr>
        <w:t xml:space="preserve">, включают расходы по уменьшению поступлений в бюджет </w:t>
      </w:r>
      <w:r w:rsidR="00690970" w:rsidRPr="008632FA">
        <w:rPr>
          <w:sz w:val="28"/>
          <w:szCs w:val="28"/>
        </w:rPr>
        <w:t>5</w:t>
      </w:r>
      <w:r w:rsidR="004554A7">
        <w:rPr>
          <w:sz w:val="28"/>
          <w:szCs w:val="28"/>
        </w:rPr>
        <w:t> </w:t>
      </w:r>
      <w:r w:rsidR="001F694E">
        <w:rPr>
          <w:sz w:val="28"/>
          <w:szCs w:val="28"/>
        </w:rPr>
        <w:t>863</w:t>
      </w:r>
      <w:r w:rsidR="004554A7">
        <w:rPr>
          <w:sz w:val="28"/>
          <w:szCs w:val="28"/>
        </w:rPr>
        <w:t> </w:t>
      </w:r>
      <w:r w:rsidR="001F694E">
        <w:rPr>
          <w:sz w:val="28"/>
          <w:szCs w:val="28"/>
        </w:rPr>
        <w:t>809 723,7</w:t>
      </w:r>
      <w:r w:rsidR="00642870">
        <w:rPr>
          <w:sz w:val="28"/>
          <w:szCs w:val="28"/>
        </w:rPr>
        <w:t> тыс.тенге</w:t>
      </w:r>
      <w:r w:rsidRPr="008632FA">
        <w:rPr>
          <w:sz w:val="28"/>
          <w:szCs w:val="28"/>
        </w:rPr>
        <w:t xml:space="preserve">, в том числе </w:t>
      </w:r>
      <w:r w:rsidR="001F694E">
        <w:rPr>
          <w:sz w:val="28"/>
          <w:szCs w:val="28"/>
        </w:rPr>
        <w:t>5</w:t>
      </w:r>
      <w:r w:rsidR="00690970" w:rsidRPr="008632FA">
        <w:rPr>
          <w:sz w:val="28"/>
          <w:szCs w:val="28"/>
        </w:rPr>
        <w:t> </w:t>
      </w:r>
      <w:r w:rsidR="001F694E">
        <w:rPr>
          <w:sz w:val="28"/>
          <w:szCs w:val="28"/>
        </w:rPr>
        <w:t>039</w:t>
      </w:r>
      <w:r w:rsidR="00690970" w:rsidRPr="008632FA">
        <w:rPr>
          <w:sz w:val="28"/>
          <w:szCs w:val="28"/>
        </w:rPr>
        <w:t> </w:t>
      </w:r>
      <w:r w:rsidR="001F694E">
        <w:rPr>
          <w:sz w:val="28"/>
          <w:szCs w:val="28"/>
        </w:rPr>
        <w:t>614 643,8</w:t>
      </w:r>
      <w:r w:rsidR="00642870">
        <w:rPr>
          <w:sz w:val="28"/>
          <w:szCs w:val="28"/>
        </w:rPr>
        <w:t> тыс.тенге</w:t>
      </w:r>
      <w:r w:rsidRPr="008632FA">
        <w:rPr>
          <w:sz w:val="28"/>
          <w:szCs w:val="28"/>
        </w:rPr>
        <w:t xml:space="preserve"> - уменьшенная сумма налогов в соответствии с налоговым законодательством</w:t>
      </w:r>
      <w:r w:rsidR="00CA0211">
        <w:rPr>
          <w:sz w:val="28"/>
          <w:szCs w:val="28"/>
        </w:rPr>
        <w:t xml:space="preserve">, </w:t>
      </w:r>
      <w:r w:rsidR="001F694E">
        <w:rPr>
          <w:sz w:val="28"/>
          <w:szCs w:val="28"/>
        </w:rPr>
        <w:t>30</w:t>
      </w:r>
      <w:r w:rsidR="00690970" w:rsidRPr="008632FA">
        <w:rPr>
          <w:sz w:val="28"/>
          <w:szCs w:val="28"/>
        </w:rPr>
        <w:t> </w:t>
      </w:r>
      <w:r w:rsidR="001F694E">
        <w:rPr>
          <w:sz w:val="28"/>
          <w:szCs w:val="28"/>
        </w:rPr>
        <w:t>314 645,1</w:t>
      </w:r>
      <w:r w:rsidR="00642870">
        <w:rPr>
          <w:sz w:val="28"/>
          <w:szCs w:val="28"/>
        </w:rPr>
        <w:t> тыс.тенге</w:t>
      </w:r>
      <w:r w:rsidR="00690970" w:rsidRPr="008632FA">
        <w:rPr>
          <w:sz w:val="28"/>
          <w:szCs w:val="28"/>
        </w:rPr>
        <w:t xml:space="preserve"> - уменьшенная сумма налога по измененному сроку исполнения налогового обязательства</w:t>
      </w:r>
      <w:r w:rsidR="00690970" w:rsidRPr="008632FA">
        <w:rPr>
          <w:i/>
        </w:rPr>
        <w:t xml:space="preserve"> </w:t>
      </w:r>
      <w:r w:rsidRPr="008632FA">
        <w:rPr>
          <w:i/>
        </w:rPr>
        <w:t>(таблица 15).</w:t>
      </w:r>
    </w:p>
    <w:p w:rsidR="00A95BC7" w:rsidRPr="008632FA" w:rsidRDefault="00A95BC7" w:rsidP="008B2D4C">
      <w:pPr>
        <w:ind w:firstLine="709"/>
        <w:jc w:val="both"/>
        <w:rPr>
          <w:color w:val="FF0000"/>
          <w:sz w:val="28"/>
          <w:szCs w:val="28"/>
        </w:rPr>
      </w:pPr>
    </w:p>
    <w:p w:rsidR="00A95BC7" w:rsidRPr="00F4128C" w:rsidRDefault="00A95BC7" w:rsidP="008B2D4C">
      <w:pPr>
        <w:ind w:firstLine="709"/>
        <w:jc w:val="both"/>
        <w:rPr>
          <w:i/>
        </w:rPr>
      </w:pPr>
      <w:r w:rsidRPr="00F4128C">
        <w:rPr>
          <w:b/>
        </w:rPr>
        <w:t xml:space="preserve">Расходы по уменьшению поступлений в бюджет </w:t>
      </w:r>
      <w:r w:rsidRPr="00F4128C">
        <w:rPr>
          <w:i/>
        </w:rPr>
        <w:t>(таблица 15)</w:t>
      </w:r>
    </w:p>
    <w:tbl>
      <w:tblPr>
        <w:tblStyle w:val="afc"/>
        <w:tblW w:w="9735" w:type="dxa"/>
        <w:tblLook w:val="04A0" w:firstRow="1" w:lastRow="0" w:firstColumn="1" w:lastColumn="0" w:noHBand="0" w:noVBand="1"/>
      </w:tblPr>
      <w:tblGrid>
        <w:gridCol w:w="3936"/>
        <w:gridCol w:w="1999"/>
        <w:gridCol w:w="1828"/>
        <w:gridCol w:w="1972"/>
      </w:tblGrid>
      <w:tr w:rsidR="00F4128C" w:rsidRPr="00F4128C" w:rsidTr="00637C73">
        <w:tc>
          <w:tcPr>
            <w:tcW w:w="3936" w:type="dxa"/>
            <w:tcBorders>
              <w:top w:val="single" w:sz="4" w:space="0" w:color="auto"/>
              <w:left w:val="single" w:sz="4" w:space="0" w:color="auto"/>
              <w:bottom w:val="single" w:sz="4" w:space="0" w:color="auto"/>
              <w:right w:val="single" w:sz="4" w:space="0" w:color="auto"/>
            </w:tcBorders>
            <w:hideMark/>
          </w:tcPr>
          <w:p w:rsidR="00F4128C" w:rsidRPr="00F4128C" w:rsidRDefault="00F4128C" w:rsidP="004554A7">
            <w:pPr>
              <w:spacing w:line="264" w:lineRule="auto"/>
              <w:ind w:firstLine="22"/>
              <w:jc w:val="center"/>
              <w:rPr>
                <w:b/>
              </w:rPr>
            </w:pPr>
            <w:r w:rsidRPr="00F4128C">
              <w:rPr>
                <w:b/>
              </w:rPr>
              <w:t>Показатели</w:t>
            </w:r>
          </w:p>
        </w:tc>
        <w:tc>
          <w:tcPr>
            <w:tcW w:w="1999" w:type="dxa"/>
            <w:tcBorders>
              <w:top w:val="single" w:sz="4" w:space="0" w:color="auto"/>
              <w:left w:val="single" w:sz="4" w:space="0" w:color="auto"/>
              <w:bottom w:val="single" w:sz="4" w:space="0" w:color="auto"/>
              <w:right w:val="single" w:sz="4" w:space="0" w:color="auto"/>
            </w:tcBorders>
            <w:hideMark/>
          </w:tcPr>
          <w:p w:rsidR="00F4128C" w:rsidRPr="00F4128C" w:rsidRDefault="00F4128C" w:rsidP="004554A7">
            <w:pPr>
              <w:spacing w:line="264" w:lineRule="auto"/>
              <w:ind w:firstLine="22"/>
              <w:jc w:val="center"/>
              <w:rPr>
                <w:b/>
              </w:rPr>
            </w:pPr>
            <w:r w:rsidRPr="00F4128C">
              <w:rPr>
                <w:b/>
              </w:rPr>
              <w:t>Отчетный период</w:t>
            </w:r>
          </w:p>
        </w:tc>
        <w:tc>
          <w:tcPr>
            <w:tcW w:w="1828" w:type="dxa"/>
            <w:tcBorders>
              <w:top w:val="single" w:sz="4" w:space="0" w:color="auto"/>
              <w:left w:val="single" w:sz="4" w:space="0" w:color="auto"/>
              <w:bottom w:val="single" w:sz="4" w:space="0" w:color="auto"/>
              <w:right w:val="single" w:sz="4" w:space="0" w:color="auto"/>
            </w:tcBorders>
            <w:hideMark/>
          </w:tcPr>
          <w:p w:rsidR="00F4128C" w:rsidRPr="00F4128C" w:rsidRDefault="00F4128C" w:rsidP="004554A7">
            <w:pPr>
              <w:spacing w:line="264" w:lineRule="auto"/>
              <w:ind w:firstLine="22"/>
              <w:jc w:val="center"/>
              <w:rPr>
                <w:b/>
              </w:rPr>
            </w:pPr>
            <w:r w:rsidRPr="00F4128C">
              <w:rPr>
                <w:b/>
              </w:rPr>
              <w:t>Прошлый период</w:t>
            </w:r>
          </w:p>
        </w:tc>
        <w:tc>
          <w:tcPr>
            <w:tcW w:w="1972" w:type="dxa"/>
            <w:tcBorders>
              <w:top w:val="single" w:sz="4" w:space="0" w:color="auto"/>
              <w:left w:val="single" w:sz="4" w:space="0" w:color="auto"/>
              <w:bottom w:val="single" w:sz="4" w:space="0" w:color="auto"/>
              <w:right w:val="single" w:sz="4" w:space="0" w:color="auto"/>
            </w:tcBorders>
          </w:tcPr>
          <w:p w:rsidR="00F4128C" w:rsidRPr="00F4128C" w:rsidRDefault="00F4128C" w:rsidP="004554A7">
            <w:pPr>
              <w:spacing w:line="264" w:lineRule="auto"/>
              <w:ind w:firstLine="22"/>
              <w:jc w:val="center"/>
              <w:rPr>
                <w:b/>
              </w:rPr>
            </w:pPr>
            <w:r w:rsidRPr="00F4128C">
              <w:rPr>
                <w:b/>
              </w:rPr>
              <w:t>Отклонение</w:t>
            </w:r>
          </w:p>
        </w:tc>
      </w:tr>
      <w:tr w:rsidR="00F4128C" w:rsidRPr="00F4128C" w:rsidTr="00637C73">
        <w:tc>
          <w:tcPr>
            <w:tcW w:w="3936" w:type="dxa"/>
            <w:tcBorders>
              <w:top w:val="single" w:sz="4" w:space="0" w:color="auto"/>
              <w:left w:val="single" w:sz="4" w:space="0" w:color="auto"/>
              <w:bottom w:val="single" w:sz="4" w:space="0" w:color="auto"/>
              <w:right w:val="single" w:sz="4" w:space="0" w:color="auto"/>
            </w:tcBorders>
            <w:hideMark/>
          </w:tcPr>
          <w:p w:rsidR="00F4128C" w:rsidRPr="00F4128C" w:rsidRDefault="00F4128C" w:rsidP="004554A7">
            <w:pPr>
              <w:spacing w:line="264" w:lineRule="auto"/>
              <w:ind w:firstLine="22"/>
              <w:jc w:val="both"/>
            </w:pPr>
            <w:r w:rsidRPr="00F4128C">
              <w:t>Расходы по уменьшению поступлений в бюджет, в том числе:</w:t>
            </w:r>
          </w:p>
        </w:tc>
        <w:tc>
          <w:tcPr>
            <w:tcW w:w="1999" w:type="dxa"/>
            <w:tcBorders>
              <w:top w:val="single" w:sz="4" w:space="0" w:color="auto"/>
              <w:left w:val="single" w:sz="4" w:space="0" w:color="auto"/>
              <w:bottom w:val="single" w:sz="4" w:space="0" w:color="auto"/>
              <w:right w:val="single" w:sz="4" w:space="0" w:color="auto"/>
            </w:tcBorders>
          </w:tcPr>
          <w:p w:rsidR="00F4128C" w:rsidRPr="00F4128C" w:rsidRDefault="00F4128C" w:rsidP="00576A47">
            <w:pPr>
              <w:spacing w:line="264" w:lineRule="auto"/>
              <w:ind w:firstLine="22"/>
              <w:jc w:val="right"/>
            </w:pPr>
            <w:r w:rsidRPr="00F4128C">
              <w:t>5</w:t>
            </w:r>
            <w:r w:rsidR="00576A47">
              <w:t> </w:t>
            </w:r>
            <w:r w:rsidRPr="00F4128C">
              <w:t>863</w:t>
            </w:r>
            <w:r w:rsidR="00576A47">
              <w:rPr>
                <w:lang w:val="en-US"/>
              </w:rPr>
              <w:t> </w:t>
            </w:r>
            <w:r w:rsidRPr="00F4128C">
              <w:t>809</w:t>
            </w:r>
            <w:r w:rsidR="00576A47">
              <w:rPr>
                <w:lang w:val="en-US"/>
              </w:rPr>
              <w:t> </w:t>
            </w:r>
            <w:r w:rsidRPr="00F4128C">
              <w:t>723,7</w:t>
            </w:r>
          </w:p>
        </w:tc>
        <w:tc>
          <w:tcPr>
            <w:tcW w:w="1828" w:type="dxa"/>
            <w:tcBorders>
              <w:top w:val="single" w:sz="4" w:space="0" w:color="auto"/>
              <w:left w:val="single" w:sz="4" w:space="0" w:color="auto"/>
              <w:bottom w:val="single" w:sz="4" w:space="0" w:color="auto"/>
              <w:right w:val="single" w:sz="4" w:space="0" w:color="auto"/>
            </w:tcBorders>
            <w:hideMark/>
          </w:tcPr>
          <w:p w:rsidR="00F4128C" w:rsidRPr="00F4128C" w:rsidRDefault="00F4128C" w:rsidP="00576A47">
            <w:pPr>
              <w:spacing w:line="264" w:lineRule="auto"/>
              <w:ind w:firstLine="22"/>
              <w:jc w:val="right"/>
            </w:pPr>
            <w:r w:rsidRPr="00F4128C">
              <w:t>5</w:t>
            </w:r>
            <w:r w:rsidR="00576A47">
              <w:t> </w:t>
            </w:r>
            <w:r w:rsidRPr="00F4128C">
              <w:t>514</w:t>
            </w:r>
            <w:r w:rsidR="00576A47">
              <w:rPr>
                <w:lang w:val="en-US"/>
              </w:rPr>
              <w:t> </w:t>
            </w:r>
            <w:r w:rsidRPr="00F4128C">
              <w:t>478</w:t>
            </w:r>
            <w:r w:rsidR="00576A47">
              <w:rPr>
                <w:lang w:val="en-US"/>
              </w:rPr>
              <w:t> </w:t>
            </w:r>
            <w:r w:rsidRPr="00F4128C">
              <w:t>259,8</w:t>
            </w:r>
          </w:p>
        </w:tc>
        <w:tc>
          <w:tcPr>
            <w:tcW w:w="1972" w:type="dxa"/>
            <w:tcBorders>
              <w:top w:val="single" w:sz="4" w:space="0" w:color="auto"/>
              <w:left w:val="single" w:sz="4" w:space="0" w:color="auto"/>
              <w:bottom w:val="single" w:sz="4" w:space="0" w:color="auto"/>
              <w:right w:val="single" w:sz="4" w:space="0" w:color="auto"/>
            </w:tcBorders>
          </w:tcPr>
          <w:p w:rsidR="00F4128C" w:rsidRPr="00F4128C" w:rsidRDefault="00F4128C" w:rsidP="004554A7">
            <w:pPr>
              <w:spacing w:line="264" w:lineRule="auto"/>
              <w:ind w:firstLine="22"/>
              <w:jc w:val="right"/>
            </w:pPr>
            <w:r w:rsidRPr="00F4128C">
              <w:t>349 331 463,9</w:t>
            </w:r>
          </w:p>
        </w:tc>
      </w:tr>
      <w:tr w:rsidR="00F4128C" w:rsidRPr="00F4128C" w:rsidTr="00637C73">
        <w:tc>
          <w:tcPr>
            <w:tcW w:w="3936" w:type="dxa"/>
            <w:tcBorders>
              <w:top w:val="single" w:sz="4" w:space="0" w:color="auto"/>
              <w:left w:val="single" w:sz="4" w:space="0" w:color="auto"/>
              <w:bottom w:val="single" w:sz="4" w:space="0" w:color="auto"/>
              <w:right w:val="single" w:sz="4" w:space="0" w:color="auto"/>
            </w:tcBorders>
            <w:hideMark/>
          </w:tcPr>
          <w:p w:rsidR="00F4128C" w:rsidRPr="00F4128C" w:rsidRDefault="00F4128C" w:rsidP="004554A7">
            <w:pPr>
              <w:spacing w:line="264" w:lineRule="auto"/>
              <w:ind w:firstLine="22"/>
              <w:jc w:val="both"/>
            </w:pPr>
            <w:r w:rsidRPr="00F4128C">
              <w:t>По НДС</w:t>
            </w:r>
          </w:p>
        </w:tc>
        <w:tc>
          <w:tcPr>
            <w:tcW w:w="1999" w:type="dxa"/>
            <w:tcBorders>
              <w:top w:val="single" w:sz="4" w:space="0" w:color="auto"/>
              <w:left w:val="single" w:sz="4" w:space="0" w:color="auto"/>
              <w:bottom w:val="single" w:sz="4" w:space="0" w:color="auto"/>
              <w:right w:val="single" w:sz="4" w:space="0" w:color="auto"/>
            </w:tcBorders>
          </w:tcPr>
          <w:p w:rsidR="00F4128C" w:rsidRPr="00F4128C" w:rsidRDefault="00F4128C" w:rsidP="00576A47">
            <w:pPr>
              <w:spacing w:line="264" w:lineRule="auto"/>
              <w:ind w:firstLine="22"/>
              <w:jc w:val="right"/>
            </w:pPr>
            <w:r w:rsidRPr="00F4128C">
              <w:t>3</w:t>
            </w:r>
            <w:r w:rsidR="00576A47">
              <w:t> </w:t>
            </w:r>
            <w:r w:rsidRPr="00F4128C">
              <w:t>759</w:t>
            </w:r>
            <w:r w:rsidR="00576A47">
              <w:rPr>
                <w:lang w:val="en-US"/>
              </w:rPr>
              <w:t> </w:t>
            </w:r>
            <w:r w:rsidRPr="00F4128C">
              <w:t>014</w:t>
            </w:r>
            <w:r w:rsidR="00576A47">
              <w:rPr>
                <w:lang w:val="en-US"/>
              </w:rPr>
              <w:t> </w:t>
            </w:r>
            <w:r w:rsidRPr="00F4128C">
              <w:t>554,1</w:t>
            </w:r>
          </w:p>
        </w:tc>
        <w:tc>
          <w:tcPr>
            <w:tcW w:w="1828" w:type="dxa"/>
            <w:tcBorders>
              <w:top w:val="single" w:sz="4" w:space="0" w:color="auto"/>
              <w:left w:val="single" w:sz="4" w:space="0" w:color="auto"/>
              <w:bottom w:val="single" w:sz="4" w:space="0" w:color="auto"/>
              <w:right w:val="single" w:sz="4" w:space="0" w:color="auto"/>
            </w:tcBorders>
            <w:hideMark/>
          </w:tcPr>
          <w:p w:rsidR="00F4128C" w:rsidRPr="00F4128C" w:rsidRDefault="00F4128C" w:rsidP="00576A47">
            <w:pPr>
              <w:spacing w:line="264" w:lineRule="auto"/>
              <w:ind w:firstLine="22"/>
              <w:jc w:val="right"/>
            </w:pPr>
            <w:r w:rsidRPr="00F4128C">
              <w:t>3</w:t>
            </w:r>
            <w:r w:rsidR="00576A47">
              <w:t> </w:t>
            </w:r>
            <w:r w:rsidRPr="00F4128C">
              <w:t>549</w:t>
            </w:r>
            <w:r w:rsidR="00576A47">
              <w:rPr>
                <w:lang w:val="en-US"/>
              </w:rPr>
              <w:t> </w:t>
            </w:r>
            <w:r w:rsidRPr="00F4128C">
              <w:t>052</w:t>
            </w:r>
            <w:r w:rsidR="00576A47">
              <w:rPr>
                <w:lang w:val="en-US"/>
              </w:rPr>
              <w:t> </w:t>
            </w:r>
            <w:r w:rsidRPr="00F4128C">
              <w:t>071,6</w:t>
            </w:r>
          </w:p>
        </w:tc>
        <w:tc>
          <w:tcPr>
            <w:tcW w:w="1972" w:type="dxa"/>
            <w:tcBorders>
              <w:top w:val="single" w:sz="4" w:space="0" w:color="auto"/>
              <w:left w:val="single" w:sz="4" w:space="0" w:color="auto"/>
              <w:bottom w:val="single" w:sz="4" w:space="0" w:color="auto"/>
              <w:right w:val="single" w:sz="4" w:space="0" w:color="auto"/>
            </w:tcBorders>
          </w:tcPr>
          <w:p w:rsidR="00F4128C" w:rsidRPr="00F4128C" w:rsidRDefault="00F4128C" w:rsidP="004554A7">
            <w:pPr>
              <w:spacing w:line="264" w:lineRule="auto"/>
              <w:ind w:firstLine="22"/>
              <w:jc w:val="right"/>
            </w:pPr>
            <w:r w:rsidRPr="00F4128C">
              <w:t xml:space="preserve"> 209 962 482,5</w:t>
            </w:r>
          </w:p>
        </w:tc>
      </w:tr>
      <w:tr w:rsidR="00F4128C" w:rsidRPr="00F4128C" w:rsidTr="00637C73">
        <w:tc>
          <w:tcPr>
            <w:tcW w:w="3936" w:type="dxa"/>
            <w:tcBorders>
              <w:top w:val="single" w:sz="4" w:space="0" w:color="auto"/>
              <w:left w:val="single" w:sz="4" w:space="0" w:color="auto"/>
              <w:bottom w:val="single" w:sz="4" w:space="0" w:color="auto"/>
              <w:right w:val="single" w:sz="4" w:space="0" w:color="auto"/>
            </w:tcBorders>
            <w:hideMark/>
          </w:tcPr>
          <w:p w:rsidR="00F4128C" w:rsidRPr="00F4128C" w:rsidRDefault="00F4128C" w:rsidP="004554A7">
            <w:pPr>
              <w:spacing w:line="264" w:lineRule="auto"/>
              <w:ind w:firstLine="22"/>
              <w:jc w:val="both"/>
            </w:pPr>
            <w:r w:rsidRPr="00F4128C">
              <w:t>По другим видам поступлений в бюджет</w:t>
            </w:r>
          </w:p>
        </w:tc>
        <w:tc>
          <w:tcPr>
            <w:tcW w:w="1999" w:type="dxa"/>
            <w:tcBorders>
              <w:top w:val="single" w:sz="4" w:space="0" w:color="auto"/>
              <w:left w:val="single" w:sz="4" w:space="0" w:color="auto"/>
              <w:bottom w:val="single" w:sz="4" w:space="0" w:color="auto"/>
              <w:right w:val="single" w:sz="4" w:space="0" w:color="auto"/>
            </w:tcBorders>
          </w:tcPr>
          <w:p w:rsidR="00F4128C" w:rsidRPr="00F4128C" w:rsidRDefault="00F4128C" w:rsidP="00576A47">
            <w:pPr>
              <w:spacing w:line="264" w:lineRule="auto"/>
              <w:ind w:firstLine="22"/>
              <w:jc w:val="right"/>
            </w:pPr>
            <w:r w:rsidRPr="00F4128C">
              <w:t>1</w:t>
            </w:r>
            <w:r w:rsidR="00576A47">
              <w:t> </w:t>
            </w:r>
            <w:r w:rsidRPr="00F4128C">
              <w:t>324</w:t>
            </w:r>
            <w:r w:rsidR="00576A47">
              <w:rPr>
                <w:lang w:val="en-US"/>
              </w:rPr>
              <w:t> </w:t>
            </w:r>
            <w:r w:rsidRPr="00F4128C">
              <w:t>424</w:t>
            </w:r>
            <w:r w:rsidR="00576A47">
              <w:rPr>
                <w:lang w:val="en-US"/>
              </w:rPr>
              <w:t> </w:t>
            </w:r>
            <w:r w:rsidRPr="00F4128C">
              <w:t>842,0</w:t>
            </w:r>
          </w:p>
        </w:tc>
        <w:tc>
          <w:tcPr>
            <w:tcW w:w="1828" w:type="dxa"/>
            <w:tcBorders>
              <w:top w:val="single" w:sz="4" w:space="0" w:color="auto"/>
              <w:left w:val="single" w:sz="4" w:space="0" w:color="auto"/>
              <w:bottom w:val="single" w:sz="4" w:space="0" w:color="auto"/>
              <w:right w:val="single" w:sz="4" w:space="0" w:color="auto"/>
            </w:tcBorders>
            <w:hideMark/>
          </w:tcPr>
          <w:p w:rsidR="00F4128C" w:rsidRPr="00F4128C" w:rsidRDefault="00F4128C" w:rsidP="00576A47">
            <w:pPr>
              <w:spacing w:line="264" w:lineRule="auto"/>
              <w:ind w:firstLine="22"/>
              <w:jc w:val="right"/>
            </w:pPr>
            <w:r w:rsidRPr="00F4128C">
              <w:t>1</w:t>
            </w:r>
            <w:r w:rsidR="00576A47">
              <w:t> </w:t>
            </w:r>
            <w:r w:rsidRPr="00F4128C">
              <w:t>429</w:t>
            </w:r>
            <w:r w:rsidR="00576A47">
              <w:rPr>
                <w:lang w:val="en-US"/>
              </w:rPr>
              <w:t> </w:t>
            </w:r>
            <w:r w:rsidRPr="00F4128C">
              <w:t>547</w:t>
            </w:r>
            <w:r w:rsidR="00576A47">
              <w:rPr>
                <w:lang w:val="en-US"/>
              </w:rPr>
              <w:t> </w:t>
            </w:r>
            <w:r w:rsidRPr="00F4128C">
              <w:t>687,2</w:t>
            </w:r>
          </w:p>
        </w:tc>
        <w:tc>
          <w:tcPr>
            <w:tcW w:w="1972" w:type="dxa"/>
            <w:tcBorders>
              <w:top w:val="single" w:sz="4" w:space="0" w:color="auto"/>
              <w:left w:val="single" w:sz="4" w:space="0" w:color="auto"/>
              <w:bottom w:val="single" w:sz="4" w:space="0" w:color="auto"/>
              <w:right w:val="single" w:sz="4" w:space="0" w:color="auto"/>
            </w:tcBorders>
          </w:tcPr>
          <w:p w:rsidR="00F4128C" w:rsidRPr="0035742C" w:rsidRDefault="00E74849" w:rsidP="004554A7">
            <w:pPr>
              <w:spacing w:line="264" w:lineRule="auto"/>
              <w:ind w:firstLine="22"/>
              <w:jc w:val="right"/>
            </w:pPr>
            <w:r w:rsidRPr="0035742C">
              <w:t>(</w:t>
            </w:r>
            <w:r w:rsidR="00F4128C" w:rsidRPr="0035742C">
              <w:t xml:space="preserve"> 105 122 845,2</w:t>
            </w:r>
            <w:r w:rsidRPr="0035742C">
              <w:t>)</w:t>
            </w:r>
            <w:r w:rsidR="00F4128C" w:rsidRPr="0035742C">
              <w:t xml:space="preserve"> </w:t>
            </w:r>
          </w:p>
        </w:tc>
      </w:tr>
      <w:tr w:rsidR="00F4128C" w:rsidRPr="00F4128C" w:rsidTr="00637C73">
        <w:tc>
          <w:tcPr>
            <w:tcW w:w="3936" w:type="dxa"/>
            <w:tcBorders>
              <w:top w:val="single" w:sz="4" w:space="0" w:color="auto"/>
              <w:left w:val="single" w:sz="4" w:space="0" w:color="auto"/>
              <w:bottom w:val="single" w:sz="4" w:space="0" w:color="auto"/>
              <w:right w:val="single" w:sz="4" w:space="0" w:color="auto"/>
            </w:tcBorders>
          </w:tcPr>
          <w:p w:rsidR="00F4128C" w:rsidRPr="00F4128C" w:rsidRDefault="00F4128C" w:rsidP="004554A7">
            <w:pPr>
              <w:spacing w:line="264" w:lineRule="auto"/>
              <w:ind w:firstLine="22"/>
              <w:jc w:val="both"/>
            </w:pPr>
            <w:r w:rsidRPr="00F4128C">
              <w:t>Перечислено государствам – членам Евразийского Экономического Союза</w:t>
            </w:r>
          </w:p>
        </w:tc>
        <w:tc>
          <w:tcPr>
            <w:tcW w:w="1999" w:type="dxa"/>
            <w:tcBorders>
              <w:top w:val="single" w:sz="4" w:space="0" w:color="auto"/>
              <w:left w:val="single" w:sz="4" w:space="0" w:color="auto"/>
              <w:bottom w:val="single" w:sz="4" w:space="0" w:color="auto"/>
              <w:right w:val="single" w:sz="4" w:space="0" w:color="auto"/>
            </w:tcBorders>
          </w:tcPr>
          <w:p w:rsidR="00F4128C" w:rsidRPr="00F4128C" w:rsidRDefault="00F4128C" w:rsidP="00576A47">
            <w:pPr>
              <w:spacing w:line="264" w:lineRule="auto"/>
              <w:ind w:firstLine="22"/>
              <w:jc w:val="right"/>
            </w:pPr>
            <w:r w:rsidRPr="00F4128C">
              <w:t>780</w:t>
            </w:r>
            <w:r w:rsidR="00576A47">
              <w:t> </w:t>
            </w:r>
            <w:r w:rsidRPr="00F4128C">
              <w:t>370</w:t>
            </w:r>
            <w:r w:rsidR="00576A47">
              <w:rPr>
                <w:lang w:val="en-US"/>
              </w:rPr>
              <w:t> </w:t>
            </w:r>
            <w:r w:rsidRPr="00F4128C">
              <w:t>327,6</w:t>
            </w:r>
          </w:p>
        </w:tc>
        <w:tc>
          <w:tcPr>
            <w:tcW w:w="1828" w:type="dxa"/>
            <w:tcBorders>
              <w:top w:val="single" w:sz="4" w:space="0" w:color="auto"/>
              <w:left w:val="single" w:sz="4" w:space="0" w:color="auto"/>
              <w:bottom w:val="single" w:sz="4" w:space="0" w:color="auto"/>
              <w:right w:val="single" w:sz="4" w:space="0" w:color="auto"/>
            </w:tcBorders>
          </w:tcPr>
          <w:p w:rsidR="00F4128C" w:rsidRPr="00F4128C" w:rsidRDefault="00F4128C" w:rsidP="00576A47">
            <w:pPr>
              <w:spacing w:line="264" w:lineRule="auto"/>
              <w:ind w:firstLine="22"/>
              <w:jc w:val="right"/>
            </w:pPr>
            <w:r w:rsidRPr="00F4128C">
              <w:t>535</w:t>
            </w:r>
            <w:r w:rsidR="00576A47">
              <w:t> </w:t>
            </w:r>
            <w:r w:rsidRPr="00F4128C">
              <w:t>878</w:t>
            </w:r>
            <w:r w:rsidR="00576A47">
              <w:rPr>
                <w:lang w:val="en-US"/>
              </w:rPr>
              <w:t> </w:t>
            </w:r>
            <w:r w:rsidRPr="00F4128C">
              <w:t>501,0</w:t>
            </w:r>
          </w:p>
        </w:tc>
        <w:tc>
          <w:tcPr>
            <w:tcW w:w="1972" w:type="dxa"/>
            <w:tcBorders>
              <w:top w:val="single" w:sz="4" w:space="0" w:color="auto"/>
              <w:left w:val="single" w:sz="4" w:space="0" w:color="auto"/>
              <w:bottom w:val="single" w:sz="4" w:space="0" w:color="auto"/>
              <w:right w:val="single" w:sz="4" w:space="0" w:color="auto"/>
            </w:tcBorders>
          </w:tcPr>
          <w:p w:rsidR="00F4128C" w:rsidRPr="00F4128C" w:rsidRDefault="00F4128C" w:rsidP="004554A7">
            <w:pPr>
              <w:spacing w:line="264" w:lineRule="auto"/>
              <w:ind w:firstLine="22"/>
              <w:jc w:val="right"/>
            </w:pPr>
            <w:r w:rsidRPr="00F4128C">
              <w:t>244 491 826,6</w:t>
            </w:r>
          </w:p>
        </w:tc>
      </w:tr>
    </w:tbl>
    <w:p w:rsidR="00A95BC7" w:rsidRPr="00F4128C" w:rsidRDefault="00A95BC7" w:rsidP="008B2D4C">
      <w:pPr>
        <w:ind w:firstLine="709"/>
        <w:jc w:val="both"/>
        <w:rPr>
          <w:sz w:val="28"/>
          <w:szCs w:val="28"/>
        </w:rPr>
      </w:pPr>
      <w:r w:rsidRPr="00F4128C">
        <w:rPr>
          <w:sz w:val="28"/>
          <w:szCs w:val="28"/>
        </w:rPr>
        <w:t>Уменьшение сумм начисления связано в основном с представлением налогоплательщиками как основных, так и дополнительных деклараций по корпоративному подоходному налогу и налогу на добавленную стоимость к уменьшению налога за отчетный период и предыдущие периоды в пределах срока исковой давности и расчетов сумм авансовых платежей к уменьшению корпоративного подоходного налога.</w:t>
      </w:r>
    </w:p>
    <w:p w:rsidR="00F4128C" w:rsidRPr="00F4128C" w:rsidRDefault="00F4128C" w:rsidP="008B2D4C">
      <w:pPr>
        <w:tabs>
          <w:tab w:val="left" w:pos="9360"/>
        </w:tabs>
        <w:ind w:firstLine="709"/>
        <w:jc w:val="both"/>
        <w:rPr>
          <w:color w:val="FF0000"/>
          <w:sz w:val="28"/>
          <w:szCs w:val="28"/>
        </w:rPr>
      </w:pPr>
      <w:r w:rsidRPr="00F4128C">
        <w:rPr>
          <w:sz w:val="28"/>
          <w:szCs w:val="28"/>
        </w:rPr>
        <w:t xml:space="preserve">Отрицательный финансовый результат от </w:t>
      </w:r>
      <w:r w:rsidRPr="00F4128C">
        <w:rPr>
          <w:b/>
          <w:i/>
          <w:sz w:val="28"/>
          <w:szCs w:val="28"/>
        </w:rPr>
        <w:t>выбытия долгосрочных активов</w:t>
      </w:r>
      <w:r w:rsidRPr="00F4128C">
        <w:rPr>
          <w:sz w:val="28"/>
          <w:szCs w:val="28"/>
        </w:rPr>
        <w:t xml:space="preserve"> составил 277 059 818,8</w:t>
      </w:r>
      <w:r w:rsidR="00642870">
        <w:rPr>
          <w:sz w:val="28"/>
          <w:szCs w:val="28"/>
        </w:rPr>
        <w:t> тыс.тенге</w:t>
      </w:r>
      <w:r w:rsidRPr="00F4128C">
        <w:rPr>
          <w:sz w:val="28"/>
          <w:szCs w:val="28"/>
        </w:rPr>
        <w:t>, в том числе доходы от выбытия долгосрочных активов 1 262 578,7</w:t>
      </w:r>
      <w:r w:rsidR="00642870">
        <w:rPr>
          <w:sz w:val="28"/>
          <w:szCs w:val="28"/>
        </w:rPr>
        <w:t> тыс.тенге</w:t>
      </w:r>
      <w:r w:rsidRPr="00F4128C">
        <w:rPr>
          <w:sz w:val="28"/>
          <w:szCs w:val="28"/>
        </w:rPr>
        <w:t xml:space="preserve"> – сумма доходов от реализации</w:t>
      </w:r>
      <w:r w:rsidRPr="00F4128C">
        <w:rPr>
          <w:color w:val="FF0000"/>
          <w:sz w:val="28"/>
          <w:szCs w:val="28"/>
        </w:rPr>
        <w:t xml:space="preserve">, </w:t>
      </w:r>
      <w:r w:rsidRPr="00F4128C">
        <w:rPr>
          <w:sz w:val="28"/>
          <w:szCs w:val="28"/>
        </w:rPr>
        <w:t>расходы 278 322 397,5</w:t>
      </w:r>
      <w:r w:rsidR="00642870">
        <w:rPr>
          <w:sz w:val="28"/>
          <w:szCs w:val="28"/>
        </w:rPr>
        <w:t> тыс.тенге</w:t>
      </w:r>
      <w:r w:rsidRPr="00F4128C">
        <w:rPr>
          <w:sz w:val="28"/>
          <w:szCs w:val="28"/>
        </w:rPr>
        <w:t xml:space="preserve"> – балансовая стоимост</w:t>
      </w:r>
      <w:r w:rsidR="00A56393">
        <w:rPr>
          <w:sz w:val="28"/>
          <w:szCs w:val="28"/>
        </w:rPr>
        <w:t>ь выбывших долгосрочных активов</w:t>
      </w:r>
      <w:r w:rsidRPr="00F4128C">
        <w:rPr>
          <w:sz w:val="28"/>
          <w:szCs w:val="28"/>
        </w:rPr>
        <w:t xml:space="preserve"> </w:t>
      </w:r>
      <w:r w:rsidRPr="00F4128C">
        <w:rPr>
          <w:i/>
        </w:rPr>
        <w:t>(примечания 9.1, 11, 12, 13)</w:t>
      </w:r>
      <w:r w:rsidRPr="00F4128C">
        <w:rPr>
          <w:sz w:val="28"/>
          <w:szCs w:val="28"/>
        </w:rPr>
        <w:t xml:space="preserve">. </w:t>
      </w:r>
    </w:p>
    <w:p w:rsidR="00F4128C" w:rsidRPr="00F4128C" w:rsidRDefault="00F4128C" w:rsidP="008B2D4C">
      <w:pPr>
        <w:tabs>
          <w:tab w:val="left" w:pos="9360"/>
        </w:tabs>
        <w:ind w:firstLine="709"/>
        <w:jc w:val="both"/>
        <w:rPr>
          <w:sz w:val="28"/>
          <w:szCs w:val="28"/>
        </w:rPr>
      </w:pPr>
      <w:r w:rsidRPr="00F4128C">
        <w:rPr>
          <w:sz w:val="28"/>
          <w:szCs w:val="28"/>
        </w:rPr>
        <w:t xml:space="preserve">Положительный финансовый результат от курсовой разницы составил </w:t>
      </w:r>
      <w:r w:rsidR="00AD0BFA" w:rsidRPr="00AD0BFA">
        <w:rPr>
          <w:sz w:val="28"/>
          <w:szCs w:val="28"/>
          <w:lang w:val="kk-KZ"/>
        </w:rPr>
        <w:t>168 717 325,1 </w:t>
      </w:r>
      <w:r w:rsidR="00642870" w:rsidRPr="00AD0BFA">
        <w:rPr>
          <w:sz w:val="28"/>
          <w:szCs w:val="28"/>
        </w:rPr>
        <w:t>тыс</w:t>
      </w:r>
      <w:r w:rsidR="00642870">
        <w:rPr>
          <w:sz w:val="28"/>
          <w:szCs w:val="28"/>
        </w:rPr>
        <w:t>.тенге</w:t>
      </w:r>
      <w:r w:rsidRPr="00F4128C">
        <w:rPr>
          <w:sz w:val="28"/>
          <w:szCs w:val="28"/>
        </w:rPr>
        <w:t>, в том числе доходы – 228 379 971,9</w:t>
      </w:r>
      <w:r w:rsidR="00642870">
        <w:rPr>
          <w:sz w:val="28"/>
          <w:szCs w:val="28"/>
        </w:rPr>
        <w:t> тыс.тенге</w:t>
      </w:r>
      <w:r w:rsidRPr="00F4128C">
        <w:rPr>
          <w:sz w:val="28"/>
          <w:szCs w:val="28"/>
        </w:rPr>
        <w:t xml:space="preserve">, расходы – </w:t>
      </w:r>
      <w:r w:rsidR="00AD0BFA" w:rsidRPr="00AD0BFA">
        <w:rPr>
          <w:sz w:val="28"/>
          <w:szCs w:val="28"/>
          <w:lang w:val="kk-KZ"/>
        </w:rPr>
        <w:t>59 662 646,8</w:t>
      </w:r>
      <w:r w:rsidR="00AD0BFA" w:rsidRPr="00AD0BFA">
        <w:rPr>
          <w:sz w:val="28"/>
          <w:szCs w:val="28"/>
        </w:rPr>
        <w:t> </w:t>
      </w:r>
      <w:r w:rsidR="00642870" w:rsidRPr="00AD0BFA">
        <w:rPr>
          <w:sz w:val="28"/>
          <w:szCs w:val="28"/>
        </w:rPr>
        <w:t>тыс</w:t>
      </w:r>
      <w:r w:rsidR="00642870">
        <w:rPr>
          <w:sz w:val="28"/>
          <w:szCs w:val="28"/>
        </w:rPr>
        <w:t>.тенге</w:t>
      </w:r>
      <w:r w:rsidRPr="00F4128C">
        <w:rPr>
          <w:sz w:val="28"/>
          <w:szCs w:val="28"/>
        </w:rPr>
        <w:t xml:space="preserve">.   </w:t>
      </w:r>
    </w:p>
    <w:p w:rsidR="009E14CC" w:rsidRPr="004554A7" w:rsidRDefault="00A95BC7" w:rsidP="008B2D4C">
      <w:pPr>
        <w:tabs>
          <w:tab w:val="left" w:pos="9360"/>
        </w:tabs>
        <w:ind w:firstLine="709"/>
        <w:jc w:val="both"/>
        <w:rPr>
          <w:sz w:val="28"/>
          <w:szCs w:val="28"/>
        </w:rPr>
      </w:pPr>
      <w:r w:rsidRPr="00F4128C">
        <w:rPr>
          <w:sz w:val="28"/>
          <w:szCs w:val="28"/>
        </w:rPr>
        <w:t>Отрицательный финансовый результат</w:t>
      </w:r>
      <w:r w:rsidRPr="003510FC">
        <w:rPr>
          <w:sz w:val="28"/>
          <w:szCs w:val="28"/>
        </w:rPr>
        <w:t xml:space="preserve"> от признания дисконтов и премий от размещения ценных бумаг составляет </w:t>
      </w:r>
      <w:r w:rsidR="003510FC" w:rsidRPr="003510FC">
        <w:rPr>
          <w:sz w:val="28"/>
          <w:szCs w:val="28"/>
        </w:rPr>
        <w:t>361</w:t>
      </w:r>
      <w:r w:rsidR="005157B8" w:rsidRPr="003510FC">
        <w:rPr>
          <w:sz w:val="28"/>
          <w:szCs w:val="28"/>
        </w:rPr>
        <w:t> </w:t>
      </w:r>
      <w:r w:rsidR="003510FC" w:rsidRPr="003510FC">
        <w:rPr>
          <w:sz w:val="28"/>
          <w:szCs w:val="28"/>
        </w:rPr>
        <w:t>618 699,1</w:t>
      </w:r>
      <w:r w:rsidR="00642870">
        <w:rPr>
          <w:sz w:val="28"/>
          <w:szCs w:val="28"/>
        </w:rPr>
        <w:t> тыс.тенге</w:t>
      </w:r>
      <w:r w:rsidR="005157B8" w:rsidRPr="003510FC">
        <w:rPr>
          <w:sz w:val="28"/>
          <w:szCs w:val="28"/>
        </w:rPr>
        <w:t xml:space="preserve">, отрицательный финансовый результат от изменения справедливой стоимости инвестиций составил </w:t>
      </w:r>
      <w:r w:rsidR="003510FC" w:rsidRPr="004554A7">
        <w:rPr>
          <w:sz w:val="28"/>
          <w:szCs w:val="28"/>
        </w:rPr>
        <w:t>4</w:t>
      </w:r>
      <w:r w:rsidR="00433DDF" w:rsidRPr="004554A7">
        <w:rPr>
          <w:sz w:val="28"/>
          <w:szCs w:val="28"/>
        </w:rPr>
        <w:t> </w:t>
      </w:r>
      <w:r w:rsidR="003510FC" w:rsidRPr="004554A7">
        <w:rPr>
          <w:sz w:val="28"/>
          <w:szCs w:val="28"/>
        </w:rPr>
        <w:t>450 088,7</w:t>
      </w:r>
      <w:r w:rsidR="00642870" w:rsidRPr="004554A7">
        <w:rPr>
          <w:sz w:val="28"/>
          <w:szCs w:val="28"/>
        </w:rPr>
        <w:t> тыс.тенге</w:t>
      </w:r>
      <w:r w:rsidR="009E14CC" w:rsidRPr="004554A7">
        <w:rPr>
          <w:sz w:val="28"/>
          <w:szCs w:val="28"/>
        </w:rPr>
        <w:t>.</w:t>
      </w:r>
    </w:p>
    <w:p w:rsidR="00A95BC7" w:rsidRPr="00935418" w:rsidRDefault="009E14CC" w:rsidP="008B2D4C">
      <w:pPr>
        <w:tabs>
          <w:tab w:val="left" w:pos="9360"/>
        </w:tabs>
        <w:ind w:firstLine="709"/>
        <w:jc w:val="both"/>
        <w:rPr>
          <w:sz w:val="28"/>
          <w:szCs w:val="28"/>
        </w:rPr>
      </w:pPr>
      <w:r w:rsidRPr="00935418">
        <w:rPr>
          <w:sz w:val="28"/>
          <w:szCs w:val="28"/>
        </w:rPr>
        <w:t>Д</w:t>
      </w:r>
      <w:r w:rsidR="005157B8" w:rsidRPr="00935418">
        <w:rPr>
          <w:sz w:val="28"/>
          <w:szCs w:val="28"/>
        </w:rPr>
        <w:t xml:space="preserve">оля чистых </w:t>
      </w:r>
      <w:r w:rsidR="00963C1C" w:rsidRPr="00935418">
        <w:rPr>
          <w:sz w:val="28"/>
          <w:szCs w:val="28"/>
        </w:rPr>
        <w:t>прибылей</w:t>
      </w:r>
      <w:r w:rsidR="005157B8" w:rsidRPr="00935418">
        <w:rPr>
          <w:sz w:val="28"/>
          <w:szCs w:val="28"/>
        </w:rPr>
        <w:t xml:space="preserve"> от инвестиций, учитываемых по методу долевого участия составила </w:t>
      </w:r>
      <w:r w:rsidR="003510FC" w:rsidRPr="00935418">
        <w:rPr>
          <w:sz w:val="28"/>
          <w:szCs w:val="28"/>
        </w:rPr>
        <w:t>71</w:t>
      </w:r>
      <w:r w:rsidR="005157B8" w:rsidRPr="00935418">
        <w:rPr>
          <w:sz w:val="28"/>
          <w:szCs w:val="28"/>
        </w:rPr>
        <w:t> </w:t>
      </w:r>
      <w:r w:rsidR="003510FC" w:rsidRPr="00935418">
        <w:rPr>
          <w:sz w:val="28"/>
          <w:szCs w:val="28"/>
        </w:rPr>
        <w:t>945</w:t>
      </w:r>
      <w:r w:rsidR="00963C1C" w:rsidRPr="00935418">
        <w:rPr>
          <w:sz w:val="28"/>
          <w:szCs w:val="28"/>
        </w:rPr>
        <w:t> </w:t>
      </w:r>
      <w:r w:rsidR="003510FC" w:rsidRPr="00935418">
        <w:rPr>
          <w:sz w:val="28"/>
          <w:szCs w:val="28"/>
        </w:rPr>
        <w:t>699</w:t>
      </w:r>
      <w:r w:rsidR="00963C1C" w:rsidRPr="00935418">
        <w:rPr>
          <w:sz w:val="28"/>
          <w:szCs w:val="28"/>
        </w:rPr>
        <w:t>,0</w:t>
      </w:r>
      <w:r w:rsidR="00642870">
        <w:rPr>
          <w:sz w:val="28"/>
          <w:szCs w:val="28"/>
        </w:rPr>
        <w:t> тыс.тенге</w:t>
      </w:r>
      <w:r w:rsidR="005157B8" w:rsidRPr="00935418">
        <w:rPr>
          <w:sz w:val="28"/>
          <w:szCs w:val="28"/>
        </w:rPr>
        <w:t xml:space="preserve">. </w:t>
      </w:r>
    </w:p>
    <w:p w:rsidR="00A95BC7" w:rsidRPr="003510FC" w:rsidRDefault="001B0576" w:rsidP="008B2D4C">
      <w:pPr>
        <w:pStyle w:val="a3"/>
        <w:spacing w:before="0" w:beforeAutospacing="0" w:after="0" w:afterAutospacing="0"/>
        <w:ind w:firstLine="709"/>
        <w:contextualSpacing/>
        <w:jc w:val="both"/>
        <w:rPr>
          <w:b/>
          <w:sz w:val="28"/>
          <w:szCs w:val="28"/>
        </w:rPr>
      </w:pPr>
      <w:r w:rsidRPr="00935418">
        <w:rPr>
          <w:b/>
          <w:sz w:val="28"/>
          <w:szCs w:val="28"/>
          <w:lang w:val="kk-KZ"/>
        </w:rPr>
        <w:t>2</w:t>
      </w:r>
      <w:r w:rsidR="0048421F" w:rsidRPr="00935418">
        <w:rPr>
          <w:b/>
          <w:sz w:val="28"/>
          <w:szCs w:val="28"/>
          <w:lang w:val="kk-KZ"/>
        </w:rPr>
        <w:t>6</w:t>
      </w:r>
      <w:r w:rsidR="002C0462" w:rsidRPr="00935418">
        <w:rPr>
          <w:b/>
          <w:sz w:val="28"/>
          <w:szCs w:val="28"/>
          <w:lang w:val="kk-KZ"/>
        </w:rPr>
        <w:t>.</w:t>
      </w:r>
      <w:r w:rsidR="00A95BC7" w:rsidRPr="00935418">
        <w:rPr>
          <w:b/>
          <w:sz w:val="28"/>
          <w:szCs w:val="28"/>
          <w:lang w:val="kk-KZ"/>
        </w:rPr>
        <w:t xml:space="preserve"> Отрицательный финансовый</w:t>
      </w:r>
      <w:r w:rsidR="00A95BC7" w:rsidRPr="003510FC">
        <w:rPr>
          <w:b/>
          <w:sz w:val="28"/>
          <w:szCs w:val="28"/>
          <w:lang w:val="kk-KZ"/>
        </w:rPr>
        <w:t xml:space="preserve"> результат </w:t>
      </w:r>
      <w:r w:rsidR="00A95BC7" w:rsidRPr="003510FC">
        <w:rPr>
          <w:sz w:val="28"/>
          <w:szCs w:val="28"/>
          <w:lang w:val="kk-KZ"/>
        </w:rPr>
        <w:t xml:space="preserve">отчетного периода составил </w:t>
      </w:r>
      <w:r w:rsidR="003510FC" w:rsidRPr="003510FC">
        <w:rPr>
          <w:sz w:val="28"/>
          <w:szCs w:val="28"/>
          <w:lang w:val="kk-KZ"/>
        </w:rPr>
        <w:t>3</w:t>
      </w:r>
      <w:r w:rsidR="00963C1C" w:rsidRPr="003510FC">
        <w:rPr>
          <w:sz w:val="28"/>
          <w:szCs w:val="28"/>
          <w:lang w:val="kk-KZ"/>
        </w:rPr>
        <w:t> </w:t>
      </w:r>
      <w:r w:rsidR="003510FC" w:rsidRPr="003510FC">
        <w:rPr>
          <w:sz w:val="28"/>
          <w:szCs w:val="28"/>
          <w:lang w:val="kk-KZ"/>
        </w:rPr>
        <w:t>100</w:t>
      </w:r>
      <w:r w:rsidR="00963C1C" w:rsidRPr="003510FC">
        <w:rPr>
          <w:sz w:val="28"/>
          <w:szCs w:val="28"/>
          <w:lang w:val="kk-KZ"/>
        </w:rPr>
        <w:t> </w:t>
      </w:r>
      <w:r w:rsidR="003510FC" w:rsidRPr="003510FC">
        <w:rPr>
          <w:sz w:val="28"/>
          <w:szCs w:val="28"/>
          <w:lang w:val="kk-KZ"/>
        </w:rPr>
        <w:t>285 629,8</w:t>
      </w:r>
      <w:r w:rsidR="00642870">
        <w:rPr>
          <w:sz w:val="28"/>
          <w:szCs w:val="28"/>
          <w:lang w:val="kk-KZ"/>
        </w:rPr>
        <w:t> тыс.тенге</w:t>
      </w:r>
      <w:r w:rsidR="00A95BC7" w:rsidRPr="003510FC">
        <w:rPr>
          <w:sz w:val="28"/>
          <w:szCs w:val="28"/>
        </w:rPr>
        <w:t xml:space="preserve">. </w:t>
      </w:r>
    </w:p>
    <w:p w:rsidR="005157B8" w:rsidRPr="003510FC" w:rsidRDefault="00963C1C" w:rsidP="008B2D4C">
      <w:pPr>
        <w:pStyle w:val="a3"/>
        <w:spacing w:before="0" w:beforeAutospacing="0" w:after="0" w:afterAutospacing="0"/>
        <w:ind w:firstLine="709"/>
        <w:contextualSpacing/>
        <w:jc w:val="both"/>
        <w:rPr>
          <w:sz w:val="28"/>
          <w:szCs w:val="28"/>
        </w:rPr>
      </w:pPr>
      <w:r w:rsidRPr="003510FC">
        <w:rPr>
          <w:sz w:val="28"/>
          <w:szCs w:val="28"/>
        </w:rPr>
        <w:t>В</w:t>
      </w:r>
      <w:r w:rsidR="005157B8" w:rsidRPr="003510FC">
        <w:rPr>
          <w:sz w:val="28"/>
          <w:szCs w:val="28"/>
        </w:rPr>
        <w:t xml:space="preserve"> сравнении с прошлым годом показатель финансового результата </w:t>
      </w:r>
      <w:r w:rsidRPr="003510FC">
        <w:rPr>
          <w:sz w:val="28"/>
          <w:szCs w:val="28"/>
        </w:rPr>
        <w:t xml:space="preserve">снизился </w:t>
      </w:r>
      <w:r w:rsidR="005157B8" w:rsidRPr="003510FC">
        <w:rPr>
          <w:sz w:val="28"/>
          <w:szCs w:val="28"/>
        </w:rPr>
        <w:t>на</w:t>
      </w:r>
      <w:r w:rsidR="008432AB" w:rsidRPr="003510FC">
        <w:rPr>
          <w:sz w:val="28"/>
          <w:szCs w:val="28"/>
        </w:rPr>
        <w:t xml:space="preserve"> </w:t>
      </w:r>
      <w:r w:rsidR="003510FC" w:rsidRPr="003510FC">
        <w:rPr>
          <w:sz w:val="28"/>
          <w:szCs w:val="28"/>
        </w:rPr>
        <w:t>1 596 826 707,9</w:t>
      </w:r>
      <w:r w:rsidR="00642870">
        <w:rPr>
          <w:sz w:val="28"/>
          <w:szCs w:val="28"/>
        </w:rPr>
        <w:t> тыс.тенге</w:t>
      </w:r>
      <w:r w:rsidR="005157B8" w:rsidRPr="003510FC">
        <w:rPr>
          <w:sz w:val="28"/>
          <w:szCs w:val="28"/>
        </w:rPr>
        <w:t xml:space="preserve">. </w:t>
      </w:r>
    </w:p>
    <w:p w:rsidR="001F1547" w:rsidRPr="003510FC" w:rsidRDefault="001F1547" w:rsidP="008B2D4C">
      <w:pPr>
        <w:pStyle w:val="a3"/>
        <w:spacing w:before="0" w:beforeAutospacing="0" w:after="0" w:afterAutospacing="0"/>
        <w:ind w:firstLine="709"/>
        <w:contextualSpacing/>
        <w:jc w:val="both"/>
        <w:rPr>
          <w:sz w:val="28"/>
          <w:szCs w:val="28"/>
        </w:rPr>
      </w:pPr>
      <w:r w:rsidRPr="003510FC">
        <w:rPr>
          <w:sz w:val="28"/>
          <w:szCs w:val="28"/>
        </w:rPr>
        <w:t>Уменьшению финансового результата по сравнению с прошлым отчетным периодом послужило следующее:</w:t>
      </w:r>
    </w:p>
    <w:p w:rsidR="0035742C" w:rsidRDefault="001F1547" w:rsidP="008B2D4C">
      <w:pPr>
        <w:pStyle w:val="a3"/>
        <w:spacing w:before="0" w:beforeAutospacing="0" w:after="0" w:afterAutospacing="0"/>
        <w:ind w:firstLine="709"/>
        <w:contextualSpacing/>
        <w:jc w:val="both"/>
        <w:rPr>
          <w:sz w:val="28"/>
          <w:szCs w:val="28"/>
          <w:lang w:val="kk-KZ"/>
        </w:rPr>
      </w:pPr>
      <w:r w:rsidRPr="005E7080">
        <w:rPr>
          <w:sz w:val="28"/>
          <w:szCs w:val="28"/>
        </w:rPr>
        <w:t xml:space="preserve">при росте доходов на </w:t>
      </w:r>
      <w:r w:rsidR="003510FC" w:rsidRPr="005E7080">
        <w:rPr>
          <w:sz w:val="28"/>
          <w:szCs w:val="28"/>
        </w:rPr>
        <w:t>2 638 029 199,3</w:t>
      </w:r>
      <w:r w:rsidR="00642870">
        <w:rPr>
          <w:sz w:val="28"/>
          <w:szCs w:val="28"/>
        </w:rPr>
        <w:t> тыс.тенге</w:t>
      </w:r>
      <w:r w:rsidRPr="005E7080">
        <w:rPr>
          <w:sz w:val="28"/>
          <w:szCs w:val="28"/>
        </w:rPr>
        <w:t xml:space="preserve"> </w:t>
      </w:r>
      <w:r w:rsidRPr="005E7080">
        <w:rPr>
          <w:i/>
        </w:rPr>
        <w:t xml:space="preserve">(рост доходов от </w:t>
      </w:r>
      <w:r w:rsidR="00426F05" w:rsidRPr="005E7080">
        <w:rPr>
          <w:i/>
        </w:rPr>
        <w:t xml:space="preserve">налоговых поступлений </w:t>
      </w:r>
      <w:r w:rsidRPr="005E7080">
        <w:rPr>
          <w:i/>
        </w:rPr>
        <w:t xml:space="preserve">составил </w:t>
      </w:r>
      <w:r w:rsidR="003510FC" w:rsidRPr="005E7080">
        <w:rPr>
          <w:i/>
        </w:rPr>
        <w:t>2 099 348 125,3</w:t>
      </w:r>
      <w:r w:rsidR="00642870">
        <w:rPr>
          <w:i/>
        </w:rPr>
        <w:t> тыс.тенге</w:t>
      </w:r>
      <w:r w:rsidRPr="005E7080">
        <w:rPr>
          <w:i/>
        </w:rPr>
        <w:t>)</w:t>
      </w:r>
      <w:r w:rsidRPr="005E7080">
        <w:rPr>
          <w:sz w:val="28"/>
          <w:szCs w:val="28"/>
        </w:rPr>
        <w:t xml:space="preserve"> произошло увеличение расходов на 4</w:t>
      </w:r>
      <w:r w:rsidR="003510FC" w:rsidRPr="005E7080">
        <w:rPr>
          <w:sz w:val="28"/>
          <w:szCs w:val="28"/>
        </w:rPr>
        <w:t> 286 462 232</w:t>
      </w:r>
      <w:r w:rsidR="00642870">
        <w:rPr>
          <w:sz w:val="28"/>
          <w:szCs w:val="28"/>
        </w:rPr>
        <w:t> тыс.тенге</w:t>
      </w:r>
      <w:r w:rsidRPr="005E7080">
        <w:rPr>
          <w:sz w:val="28"/>
          <w:szCs w:val="28"/>
        </w:rPr>
        <w:t>. Это связано с увеличением бюджетных выплат (пенсий и пособий, трансфертов, субсидий)</w:t>
      </w:r>
      <w:r w:rsidR="00426F05" w:rsidRPr="005E7080">
        <w:rPr>
          <w:sz w:val="28"/>
          <w:szCs w:val="28"/>
        </w:rPr>
        <w:t xml:space="preserve"> </w:t>
      </w:r>
      <w:r w:rsidR="00426F05" w:rsidRPr="005E7080">
        <w:rPr>
          <w:i/>
        </w:rPr>
        <w:t xml:space="preserve">(рост на </w:t>
      </w:r>
      <w:r w:rsidR="003510FC" w:rsidRPr="005E7080">
        <w:rPr>
          <w:i/>
        </w:rPr>
        <w:t>2 268 868 710,9</w:t>
      </w:r>
      <w:r w:rsidR="00642870">
        <w:rPr>
          <w:i/>
        </w:rPr>
        <w:t> тыс.тенге</w:t>
      </w:r>
      <w:r w:rsidR="00426F05" w:rsidRPr="0035742C">
        <w:rPr>
          <w:i/>
        </w:rPr>
        <w:t>)</w:t>
      </w:r>
      <w:r w:rsidRPr="0035742C">
        <w:rPr>
          <w:sz w:val="28"/>
          <w:szCs w:val="28"/>
        </w:rPr>
        <w:t xml:space="preserve">, </w:t>
      </w:r>
      <w:r w:rsidR="00496D50" w:rsidRPr="0035742C">
        <w:rPr>
          <w:sz w:val="28"/>
          <w:szCs w:val="28"/>
        </w:rPr>
        <w:t>увеличением расходов на выплату вознаграждений (</w:t>
      </w:r>
      <w:r w:rsidR="00496D50" w:rsidRPr="0035742C">
        <w:rPr>
          <w:i/>
        </w:rPr>
        <w:t>рост на 519 832 119,8</w:t>
      </w:r>
      <w:r w:rsidR="00642870">
        <w:rPr>
          <w:i/>
        </w:rPr>
        <w:t> тыс.тенге</w:t>
      </w:r>
      <w:r w:rsidR="00496D50" w:rsidRPr="0035742C">
        <w:rPr>
          <w:sz w:val="28"/>
          <w:szCs w:val="28"/>
        </w:rPr>
        <w:t>), а также с ростом расходов от уменьшения поступлений в бюджет</w:t>
      </w:r>
      <w:r w:rsidR="0035742C">
        <w:rPr>
          <w:sz w:val="28"/>
          <w:szCs w:val="28"/>
          <w:lang w:val="kk-KZ"/>
        </w:rPr>
        <w:t>;</w:t>
      </w:r>
    </w:p>
    <w:p w:rsidR="001F1547" w:rsidRPr="005E7080" w:rsidRDefault="001F1547" w:rsidP="008B2D4C">
      <w:pPr>
        <w:pStyle w:val="a3"/>
        <w:spacing w:before="0" w:beforeAutospacing="0" w:after="0" w:afterAutospacing="0"/>
        <w:ind w:firstLine="709"/>
        <w:contextualSpacing/>
        <w:jc w:val="both"/>
        <w:rPr>
          <w:sz w:val="28"/>
          <w:szCs w:val="28"/>
        </w:rPr>
      </w:pPr>
      <w:r w:rsidRPr="005E7080">
        <w:rPr>
          <w:sz w:val="28"/>
          <w:szCs w:val="28"/>
        </w:rPr>
        <w:t>выпуск государственных ценных бумаг с дисконтом на 1</w:t>
      </w:r>
      <w:r w:rsidR="005E7080" w:rsidRPr="005E7080">
        <w:rPr>
          <w:sz w:val="28"/>
          <w:szCs w:val="28"/>
        </w:rPr>
        <w:t>30</w:t>
      </w:r>
      <w:r w:rsidRPr="005E7080">
        <w:rPr>
          <w:sz w:val="28"/>
          <w:szCs w:val="28"/>
        </w:rPr>
        <w:t> </w:t>
      </w:r>
      <w:r w:rsidR="005E7080" w:rsidRPr="005E7080">
        <w:rPr>
          <w:sz w:val="28"/>
          <w:szCs w:val="28"/>
        </w:rPr>
        <w:t>302 328,5</w:t>
      </w:r>
      <w:r w:rsidR="00642870">
        <w:rPr>
          <w:sz w:val="28"/>
          <w:szCs w:val="28"/>
        </w:rPr>
        <w:t> тыс.тенге</w:t>
      </w:r>
      <w:r w:rsidRPr="005E7080">
        <w:rPr>
          <w:sz w:val="28"/>
          <w:szCs w:val="28"/>
        </w:rPr>
        <w:t xml:space="preserve"> больше, чем в прошлом периоде;</w:t>
      </w:r>
    </w:p>
    <w:p w:rsidR="001F1547" w:rsidRPr="00DE3680" w:rsidRDefault="005E7080" w:rsidP="008B2D4C">
      <w:pPr>
        <w:pStyle w:val="a3"/>
        <w:spacing w:before="0" w:beforeAutospacing="0" w:after="0" w:afterAutospacing="0"/>
        <w:ind w:firstLine="709"/>
        <w:contextualSpacing/>
        <w:jc w:val="both"/>
        <w:rPr>
          <w:sz w:val="28"/>
          <w:szCs w:val="28"/>
        </w:rPr>
      </w:pPr>
      <w:r w:rsidRPr="005E7080">
        <w:rPr>
          <w:sz w:val="28"/>
          <w:szCs w:val="28"/>
        </w:rPr>
        <w:lastRenderedPageBreak/>
        <w:t>уменьшение доли чистых прибылей по инвестициям, учитываемым по методу долевого участия, на 279 202 854</w:t>
      </w:r>
      <w:r w:rsidR="00642870">
        <w:rPr>
          <w:sz w:val="28"/>
          <w:szCs w:val="28"/>
        </w:rPr>
        <w:t> тыс.тенге</w:t>
      </w:r>
      <w:r w:rsidR="001F1547" w:rsidRPr="005E7080">
        <w:rPr>
          <w:sz w:val="28"/>
          <w:szCs w:val="28"/>
        </w:rPr>
        <w:t>.</w:t>
      </w:r>
    </w:p>
    <w:p w:rsidR="00100B9A" w:rsidRPr="00DE3680" w:rsidRDefault="00100B9A" w:rsidP="008B2D4C">
      <w:pPr>
        <w:ind w:firstLine="709"/>
        <w:jc w:val="both"/>
        <w:rPr>
          <w:color w:val="FF0000"/>
          <w:sz w:val="28"/>
          <w:szCs w:val="28"/>
        </w:rPr>
      </w:pPr>
    </w:p>
    <w:p w:rsidR="00B22775" w:rsidRPr="00DE3680" w:rsidRDefault="00B22775" w:rsidP="008B2D4C">
      <w:pPr>
        <w:ind w:firstLine="709"/>
        <w:jc w:val="both"/>
        <w:rPr>
          <w:color w:val="FF0000"/>
          <w:sz w:val="28"/>
          <w:szCs w:val="28"/>
        </w:rPr>
      </w:pPr>
    </w:p>
    <w:p w:rsidR="00B22775" w:rsidRPr="00DE3680" w:rsidRDefault="00B22775" w:rsidP="008B2D4C">
      <w:pPr>
        <w:ind w:firstLine="709"/>
        <w:jc w:val="both"/>
        <w:rPr>
          <w:b/>
          <w:sz w:val="28"/>
          <w:szCs w:val="28"/>
        </w:rPr>
      </w:pPr>
    </w:p>
    <w:p w:rsidR="00ED6A96" w:rsidRDefault="00ED6A96" w:rsidP="008B2D4C">
      <w:pPr>
        <w:ind w:firstLine="709"/>
        <w:jc w:val="both"/>
        <w:rPr>
          <w:b/>
          <w:sz w:val="28"/>
          <w:szCs w:val="28"/>
          <w:lang w:val="kk-KZ"/>
        </w:rPr>
      </w:pPr>
    </w:p>
    <w:p w:rsidR="00ED6A96" w:rsidRDefault="00ED6A96" w:rsidP="008B2D4C">
      <w:pPr>
        <w:ind w:firstLine="709"/>
        <w:jc w:val="both"/>
        <w:rPr>
          <w:b/>
          <w:sz w:val="28"/>
          <w:szCs w:val="28"/>
          <w:lang w:val="kk-KZ"/>
        </w:rPr>
      </w:pPr>
    </w:p>
    <w:p w:rsidR="00A97136" w:rsidRDefault="00A97136" w:rsidP="008B2D4C">
      <w:pPr>
        <w:spacing w:after="200" w:line="276" w:lineRule="auto"/>
        <w:ind w:firstLine="709"/>
        <w:rPr>
          <w:b/>
          <w:sz w:val="28"/>
          <w:szCs w:val="28"/>
          <w:lang w:val="kk-KZ"/>
        </w:rPr>
      </w:pPr>
      <w:r>
        <w:rPr>
          <w:b/>
          <w:sz w:val="28"/>
          <w:szCs w:val="28"/>
          <w:lang w:val="kk-KZ"/>
        </w:rPr>
        <w:br w:type="page"/>
      </w:r>
    </w:p>
    <w:p w:rsidR="00AD0BFA" w:rsidRPr="00415117" w:rsidRDefault="00AD0BFA" w:rsidP="00AD0BFA">
      <w:pPr>
        <w:jc w:val="right"/>
        <w:rPr>
          <w:i/>
          <w:iCs/>
        </w:rPr>
      </w:pPr>
      <w:r w:rsidRPr="00415117">
        <w:rPr>
          <w:i/>
          <w:iCs/>
          <w:lang w:val="kk-KZ"/>
        </w:rPr>
        <w:lastRenderedPageBreak/>
        <w:t xml:space="preserve">Приложение </w:t>
      </w:r>
      <w:r w:rsidRPr="00415117">
        <w:rPr>
          <w:i/>
          <w:iCs/>
        </w:rPr>
        <w:t>1</w:t>
      </w:r>
    </w:p>
    <w:p w:rsidR="00AD0BFA" w:rsidRDefault="00AD0BFA" w:rsidP="00AD0BFA">
      <w:pPr>
        <w:jc w:val="center"/>
        <w:rPr>
          <w:b/>
          <w:bCs/>
          <w:sz w:val="28"/>
          <w:szCs w:val="28"/>
        </w:rPr>
      </w:pPr>
      <w:r w:rsidRPr="00415117">
        <w:rPr>
          <w:b/>
          <w:bCs/>
          <w:sz w:val="28"/>
          <w:szCs w:val="28"/>
        </w:rPr>
        <w:t>Перечень консолидируемых единиц</w:t>
      </w:r>
    </w:p>
    <w:p w:rsidR="00AD0BFA" w:rsidRPr="00415117" w:rsidRDefault="00AD0BFA" w:rsidP="00AD0BFA">
      <w:pPr>
        <w:jc w:val="center"/>
        <w:rPr>
          <w:b/>
          <w:bCs/>
          <w:sz w:val="28"/>
          <w:szCs w:val="28"/>
        </w:rPr>
      </w:pPr>
    </w:p>
    <w:tbl>
      <w:tblPr>
        <w:tblStyle w:val="afc"/>
        <w:tblW w:w="0" w:type="auto"/>
        <w:tblLook w:val="04A0" w:firstRow="1" w:lastRow="0" w:firstColumn="1" w:lastColumn="0" w:noHBand="0" w:noVBand="1"/>
      </w:tblPr>
      <w:tblGrid>
        <w:gridCol w:w="817"/>
        <w:gridCol w:w="8789"/>
      </w:tblGrid>
      <w:tr w:rsidR="00AD0BFA" w:rsidRPr="00A97136" w:rsidTr="004F2A1E">
        <w:trPr>
          <w:trHeight w:val="328"/>
        </w:trPr>
        <w:tc>
          <w:tcPr>
            <w:tcW w:w="817" w:type="dxa"/>
          </w:tcPr>
          <w:p w:rsidR="00AD0BFA" w:rsidRPr="00A97136" w:rsidRDefault="00AD0BFA" w:rsidP="004F2A1E">
            <w:r w:rsidRPr="00A97136">
              <w:t>№ п/п</w:t>
            </w:r>
          </w:p>
        </w:tc>
        <w:tc>
          <w:tcPr>
            <w:tcW w:w="8789" w:type="dxa"/>
          </w:tcPr>
          <w:p w:rsidR="00AD0BFA" w:rsidRPr="00A97136" w:rsidRDefault="00AD0BFA" w:rsidP="004F2A1E">
            <w:pPr>
              <w:jc w:val="center"/>
            </w:pPr>
            <w:r w:rsidRPr="00A97136">
              <w:t>Наименование</w:t>
            </w:r>
          </w:p>
        </w:tc>
      </w:tr>
    </w:tbl>
    <w:p w:rsidR="00AD0BFA" w:rsidRPr="00A97136" w:rsidRDefault="00AD0BFA" w:rsidP="00AD0BFA">
      <w:pPr>
        <w:pStyle w:val="af0"/>
        <w:numPr>
          <w:ilvl w:val="0"/>
          <w:numId w:val="23"/>
        </w:numPr>
        <w:spacing w:after="160" w:line="259" w:lineRule="auto"/>
        <w:ind w:left="851"/>
        <w:rPr>
          <w:sz w:val="24"/>
          <w:szCs w:val="24"/>
        </w:rPr>
      </w:pPr>
      <w:r w:rsidRPr="00A97136">
        <w:rPr>
          <w:sz w:val="24"/>
          <w:szCs w:val="24"/>
        </w:rPr>
        <w:t>КФО Администрация Президента Республики Казахстан</w:t>
      </w:r>
    </w:p>
    <w:p w:rsidR="00AD0BFA" w:rsidRPr="00A97136" w:rsidRDefault="00AD0BFA" w:rsidP="00AD0BFA">
      <w:pPr>
        <w:pStyle w:val="af0"/>
        <w:numPr>
          <w:ilvl w:val="0"/>
          <w:numId w:val="23"/>
        </w:numPr>
        <w:spacing w:after="160" w:line="259" w:lineRule="auto"/>
        <w:ind w:left="851"/>
        <w:rPr>
          <w:sz w:val="24"/>
          <w:szCs w:val="24"/>
        </w:rPr>
      </w:pPr>
      <w:r w:rsidRPr="00A97136">
        <w:rPr>
          <w:sz w:val="24"/>
          <w:szCs w:val="24"/>
        </w:rPr>
        <w:t>КФО Национальный центр по правам человека Республики Казахстан</w:t>
      </w:r>
    </w:p>
    <w:p w:rsidR="00AD0BFA" w:rsidRPr="00A97136" w:rsidRDefault="00AD0BFA" w:rsidP="00AD0BFA">
      <w:pPr>
        <w:pStyle w:val="af0"/>
        <w:numPr>
          <w:ilvl w:val="0"/>
          <w:numId w:val="23"/>
        </w:numPr>
        <w:spacing w:after="160" w:line="259" w:lineRule="auto"/>
        <w:ind w:left="851"/>
        <w:rPr>
          <w:sz w:val="24"/>
          <w:szCs w:val="24"/>
        </w:rPr>
      </w:pPr>
      <w:r w:rsidRPr="00A97136">
        <w:rPr>
          <w:sz w:val="24"/>
          <w:szCs w:val="24"/>
        </w:rPr>
        <w:t>КФО Аппарат Высшего Судебного Совета Республики Казахстан</w:t>
      </w:r>
    </w:p>
    <w:p w:rsidR="00AD0BFA" w:rsidRPr="00A97136" w:rsidRDefault="00AD0BFA" w:rsidP="00AD0BFA">
      <w:pPr>
        <w:pStyle w:val="af0"/>
        <w:numPr>
          <w:ilvl w:val="0"/>
          <w:numId w:val="23"/>
        </w:numPr>
        <w:spacing w:after="160" w:line="259" w:lineRule="auto"/>
        <w:ind w:left="851"/>
        <w:rPr>
          <w:sz w:val="24"/>
          <w:szCs w:val="24"/>
        </w:rPr>
      </w:pPr>
      <w:r w:rsidRPr="00A97136">
        <w:rPr>
          <w:sz w:val="24"/>
          <w:szCs w:val="24"/>
        </w:rPr>
        <w:t>КФО Аппарат Правительства Республики Казахстан</w:t>
      </w:r>
    </w:p>
    <w:p w:rsidR="00AD0BFA" w:rsidRPr="00A97136" w:rsidRDefault="00AD0BFA" w:rsidP="00AD0BFA">
      <w:pPr>
        <w:pStyle w:val="af0"/>
        <w:numPr>
          <w:ilvl w:val="0"/>
          <w:numId w:val="23"/>
        </w:numPr>
        <w:spacing w:after="160" w:line="259" w:lineRule="auto"/>
        <w:ind w:left="851"/>
        <w:rPr>
          <w:sz w:val="24"/>
          <w:szCs w:val="24"/>
        </w:rPr>
      </w:pPr>
      <w:r w:rsidRPr="00A97136">
        <w:rPr>
          <w:sz w:val="24"/>
          <w:szCs w:val="24"/>
        </w:rPr>
        <w:t>КФО Канцелярия Первого Президента Республики Казахстан-Елбасы</w:t>
      </w:r>
    </w:p>
    <w:p w:rsidR="00AD0BFA" w:rsidRPr="00A97136" w:rsidRDefault="00AD0BFA" w:rsidP="00AD0BFA">
      <w:pPr>
        <w:pStyle w:val="af0"/>
        <w:numPr>
          <w:ilvl w:val="0"/>
          <w:numId w:val="23"/>
        </w:numPr>
        <w:spacing w:after="160" w:line="259" w:lineRule="auto"/>
        <w:ind w:left="851"/>
        <w:rPr>
          <w:sz w:val="24"/>
          <w:szCs w:val="24"/>
        </w:rPr>
      </w:pPr>
      <w:r w:rsidRPr="00A97136">
        <w:rPr>
          <w:sz w:val="24"/>
          <w:szCs w:val="24"/>
        </w:rPr>
        <w:t>КФО Министерство внутренних дел Республики Казахстан</w:t>
      </w:r>
    </w:p>
    <w:p w:rsidR="00AD0BFA" w:rsidRPr="00A97136" w:rsidRDefault="00AD0BFA" w:rsidP="00AD0BFA">
      <w:pPr>
        <w:pStyle w:val="af0"/>
        <w:numPr>
          <w:ilvl w:val="0"/>
          <w:numId w:val="23"/>
        </w:numPr>
        <w:spacing w:after="160" w:line="259" w:lineRule="auto"/>
        <w:ind w:left="851"/>
        <w:rPr>
          <w:sz w:val="24"/>
          <w:szCs w:val="24"/>
        </w:rPr>
      </w:pPr>
      <w:r w:rsidRPr="00A97136">
        <w:rPr>
          <w:sz w:val="24"/>
          <w:szCs w:val="24"/>
        </w:rPr>
        <w:t>КФО Министерство по чрезвычайным ситуациям Республики Казахстан</w:t>
      </w:r>
    </w:p>
    <w:p w:rsidR="00AD0BFA" w:rsidRPr="00A97136" w:rsidRDefault="00AD0BFA" w:rsidP="00AD0BFA">
      <w:pPr>
        <w:pStyle w:val="af0"/>
        <w:numPr>
          <w:ilvl w:val="0"/>
          <w:numId w:val="23"/>
        </w:numPr>
        <w:spacing w:after="160" w:line="259" w:lineRule="auto"/>
        <w:ind w:left="851"/>
        <w:rPr>
          <w:sz w:val="24"/>
          <w:szCs w:val="24"/>
        </w:rPr>
      </w:pPr>
      <w:r w:rsidRPr="00A97136">
        <w:rPr>
          <w:sz w:val="24"/>
          <w:szCs w:val="24"/>
        </w:rPr>
        <w:t>КФО Министерство иностранных дел Республики Казахстан</w:t>
      </w:r>
    </w:p>
    <w:p w:rsidR="00AD0BFA" w:rsidRPr="00A97136" w:rsidRDefault="00AD0BFA" w:rsidP="00AD0BFA">
      <w:pPr>
        <w:pStyle w:val="af0"/>
        <w:numPr>
          <w:ilvl w:val="0"/>
          <w:numId w:val="23"/>
        </w:numPr>
        <w:spacing w:after="160" w:line="259" w:lineRule="auto"/>
        <w:ind w:left="851"/>
        <w:rPr>
          <w:sz w:val="24"/>
          <w:szCs w:val="24"/>
        </w:rPr>
      </w:pPr>
      <w:r w:rsidRPr="00A97136">
        <w:rPr>
          <w:sz w:val="24"/>
          <w:szCs w:val="24"/>
        </w:rPr>
        <w:t>КФО Министерство экологии и природных ресурсов Республики Казахстан</w:t>
      </w:r>
    </w:p>
    <w:p w:rsidR="00AD0BFA" w:rsidRPr="00A97136" w:rsidRDefault="00AD0BFA" w:rsidP="00AD0BFA">
      <w:pPr>
        <w:pStyle w:val="af0"/>
        <w:numPr>
          <w:ilvl w:val="0"/>
          <w:numId w:val="23"/>
        </w:numPr>
        <w:spacing w:after="160" w:line="259" w:lineRule="auto"/>
        <w:ind w:left="851"/>
        <w:rPr>
          <w:sz w:val="24"/>
          <w:szCs w:val="24"/>
        </w:rPr>
      </w:pPr>
      <w:r w:rsidRPr="00A97136">
        <w:rPr>
          <w:sz w:val="24"/>
          <w:szCs w:val="24"/>
        </w:rPr>
        <w:t>КФО Министерство обороны Республики Казахстан</w:t>
      </w:r>
    </w:p>
    <w:p w:rsidR="00AD0BFA" w:rsidRPr="00A97136" w:rsidRDefault="00AD0BFA" w:rsidP="00AD0BFA">
      <w:pPr>
        <w:pStyle w:val="af0"/>
        <w:numPr>
          <w:ilvl w:val="0"/>
          <w:numId w:val="23"/>
        </w:numPr>
        <w:spacing w:after="160" w:line="259" w:lineRule="auto"/>
        <w:ind w:left="851"/>
        <w:rPr>
          <w:sz w:val="24"/>
          <w:szCs w:val="24"/>
        </w:rPr>
      </w:pPr>
      <w:r w:rsidRPr="00A97136">
        <w:rPr>
          <w:sz w:val="24"/>
          <w:szCs w:val="24"/>
        </w:rPr>
        <w:t>КФО Министерство торговли и интеграции Республики Казахстан</w:t>
      </w:r>
    </w:p>
    <w:p w:rsidR="00AD0BFA" w:rsidRPr="00A97136" w:rsidRDefault="00AD0BFA" w:rsidP="00AD0BFA">
      <w:pPr>
        <w:pStyle w:val="af0"/>
        <w:numPr>
          <w:ilvl w:val="0"/>
          <w:numId w:val="23"/>
        </w:numPr>
        <w:spacing w:after="160" w:line="259" w:lineRule="auto"/>
        <w:ind w:left="851"/>
        <w:rPr>
          <w:sz w:val="24"/>
          <w:szCs w:val="24"/>
        </w:rPr>
      </w:pPr>
      <w:r w:rsidRPr="00A97136">
        <w:rPr>
          <w:sz w:val="24"/>
          <w:szCs w:val="24"/>
          <w:lang w:val="kk-KZ"/>
        </w:rPr>
        <w:t>КФО Министерство сельского хозяйства Республики Казахстан</w:t>
      </w:r>
    </w:p>
    <w:p w:rsidR="00AD0BFA" w:rsidRPr="00A97136" w:rsidRDefault="00AD0BFA" w:rsidP="00AD0BFA">
      <w:pPr>
        <w:pStyle w:val="af0"/>
        <w:numPr>
          <w:ilvl w:val="0"/>
          <w:numId w:val="23"/>
        </w:numPr>
        <w:spacing w:after="160" w:line="259" w:lineRule="auto"/>
        <w:ind w:left="851"/>
        <w:rPr>
          <w:sz w:val="24"/>
          <w:szCs w:val="24"/>
        </w:rPr>
      </w:pPr>
      <w:r w:rsidRPr="00A97136">
        <w:rPr>
          <w:sz w:val="24"/>
          <w:szCs w:val="24"/>
          <w:lang w:val="kk-KZ"/>
        </w:rPr>
        <w:t>КФО Министерство труда и социальной защиты населения Республики Казахстан</w:t>
      </w:r>
    </w:p>
    <w:p w:rsidR="00AD0BFA" w:rsidRPr="00A97136" w:rsidRDefault="00AD0BFA" w:rsidP="00AD0BFA">
      <w:pPr>
        <w:pStyle w:val="af0"/>
        <w:numPr>
          <w:ilvl w:val="0"/>
          <w:numId w:val="23"/>
        </w:numPr>
        <w:spacing w:after="160" w:line="259" w:lineRule="auto"/>
        <w:ind w:left="851"/>
        <w:rPr>
          <w:sz w:val="24"/>
          <w:szCs w:val="24"/>
        </w:rPr>
      </w:pPr>
      <w:r w:rsidRPr="00A97136">
        <w:rPr>
          <w:sz w:val="24"/>
          <w:szCs w:val="24"/>
          <w:lang w:val="kk-KZ"/>
        </w:rPr>
        <w:t>КФО Министерство финансов Республики Казахстан</w:t>
      </w:r>
    </w:p>
    <w:p w:rsidR="00AD0BFA" w:rsidRPr="00A97136" w:rsidRDefault="00AD0BFA" w:rsidP="00AD0BFA">
      <w:pPr>
        <w:pStyle w:val="af0"/>
        <w:numPr>
          <w:ilvl w:val="0"/>
          <w:numId w:val="23"/>
        </w:numPr>
        <w:spacing w:after="160" w:line="259" w:lineRule="auto"/>
        <w:ind w:left="851"/>
        <w:rPr>
          <w:sz w:val="24"/>
          <w:szCs w:val="24"/>
        </w:rPr>
      </w:pPr>
      <w:r w:rsidRPr="00A97136">
        <w:rPr>
          <w:sz w:val="24"/>
          <w:szCs w:val="24"/>
          <w:lang w:val="kk-KZ"/>
        </w:rPr>
        <w:t>КФО Министерство юстиции Республики Казахстан</w:t>
      </w:r>
    </w:p>
    <w:p w:rsidR="00AD0BFA" w:rsidRPr="00A97136" w:rsidRDefault="00AD0BFA" w:rsidP="00AD0BFA">
      <w:pPr>
        <w:pStyle w:val="af0"/>
        <w:numPr>
          <w:ilvl w:val="0"/>
          <w:numId w:val="23"/>
        </w:numPr>
        <w:spacing w:after="160" w:line="259" w:lineRule="auto"/>
        <w:ind w:left="851"/>
        <w:rPr>
          <w:sz w:val="24"/>
          <w:szCs w:val="24"/>
        </w:rPr>
      </w:pPr>
      <w:r w:rsidRPr="00A97136">
        <w:rPr>
          <w:sz w:val="24"/>
          <w:szCs w:val="24"/>
          <w:lang w:val="kk-KZ"/>
        </w:rPr>
        <w:t>КФО Министерство цифрового развития, инноваций и аэрокосмической промышленности Республики Казахстан</w:t>
      </w:r>
    </w:p>
    <w:p w:rsidR="00AD0BFA" w:rsidRPr="00A97136" w:rsidRDefault="00AD0BFA" w:rsidP="00AD0BFA">
      <w:pPr>
        <w:pStyle w:val="af0"/>
        <w:numPr>
          <w:ilvl w:val="0"/>
          <w:numId w:val="23"/>
        </w:numPr>
        <w:spacing w:after="160" w:line="259" w:lineRule="auto"/>
        <w:ind w:left="851"/>
        <w:rPr>
          <w:sz w:val="24"/>
          <w:szCs w:val="24"/>
        </w:rPr>
      </w:pPr>
      <w:r w:rsidRPr="00A97136">
        <w:rPr>
          <w:sz w:val="24"/>
          <w:szCs w:val="24"/>
          <w:lang w:val="kk-KZ"/>
        </w:rPr>
        <w:t>КФО Министерство просвещения Республики Казахстан</w:t>
      </w:r>
    </w:p>
    <w:p w:rsidR="00AD0BFA" w:rsidRPr="00A97136" w:rsidRDefault="00AD0BFA" w:rsidP="00AD0BFA">
      <w:pPr>
        <w:pStyle w:val="af0"/>
        <w:numPr>
          <w:ilvl w:val="0"/>
          <w:numId w:val="23"/>
        </w:numPr>
        <w:spacing w:after="160" w:line="259" w:lineRule="auto"/>
        <w:ind w:left="851"/>
        <w:rPr>
          <w:sz w:val="24"/>
          <w:szCs w:val="24"/>
        </w:rPr>
      </w:pPr>
      <w:r w:rsidRPr="00A97136">
        <w:rPr>
          <w:sz w:val="24"/>
          <w:szCs w:val="24"/>
          <w:lang w:val="kk-KZ"/>
        </w:rPr>
        <w:t>КФО Министерство здравоохранения Республики Казахстан</w:t>
      </w:r>
    </w:p>
    <w:p w:rsidR="00AD0BFA" w:rsidRPr="00A97136" w:rsidRDefault="00AD0BFA" w:rsidP="00AD0BFA">
      <w:pPr>
        <w:pStyle w:val="af0"/>
        <w:numPr>
          <w:ilvl w:val="0"/>
          <w:numId w:val="23"/>
        </w:numPr>
        <w:spacing w:after="160" w:line="259" w:lineRule="auto"/>
        <w:ind w:left="851"/>
        <w:rPr>
          <w:sz w:val="24"/>
          <w:szCs w:val="24"/>
        </w:rPr>
      </w:pPr>
      <w:r w:rsidRPr="00A97136">
        <w:rPr>
          <w:sz w:val="24"/>
          <w:szCs w:val="24"/>
          <w:lang w:val="kk-KZ"/>
        </w:rPr>
        <w:t>КФО Министерство науки и высшего образования Республики Казахстан</w:t>
      </w:r>
    </w:p>
    <w:p w:rsidR="00AD0BFA" w:rsidRPr="00A97136" w:rsidRDefault="00AD0BFA" w:rsidP="00AD0BFA">
      <w:pPr>
        <w:pStyle w:val="af0"/>
        <w:numPr>
          <w:ilvl w:val="0"/>
          <w:numId w:val="23"/>
        </w:numPr>
        <w:spacing w:after="160" w:line="259" w:lineRule="auto"/>
        <w:ind w:left="851"/>
        <w:rPr>
          <w:sz w:val="24"/>
          <w:szCs w:val="24"/>
        </w:rPr>
      </w:pPr>
      <w:r w:rsidRPr="00A97136">
        <w:rPr>
          <w:sz w:val="24"/>
          <w:szCs w:val="24"/>
          <w:lang w:val="kk-KZ"/>
        </w:rPr>
        <w:t>КФО Министерство транспорта Республики Казахстан</w:t>
      </w:r>
    </w:p>
    <w:p w:rsidR="00AD0BFA" w:rsidRPr="00A97136" w:rsidRDefault="00AD0BFA" w:rsidP="00AD0BFA">
      <w:pPr>
        <w:pStyle w:val="af0"/>
        <w:numPr>
          <w:ilvl w:val="0"/>
          <w:numId w:val="23"/>
        </w:numPr>
        <w:spacing w:after="160" w:line="259" w:lineRule="auto"/>
        <w:ind w:left="851"/>
        <w:rPr>
          <w:sz w:val="24"/>
          <w:szCs w:val="24"/>
        </w:rPr>
      </w:pPr>
      <w:r w:rsidRPr="00A97136">
        <w:rPr>
          <w:sz w:val="24"/>
          <w:szCs w:val="24"/>
          <w:lang w:val="kk-KZ"/>
        </w:rPr>
        <w:t>КФО Министерство промышленности и строительства Республики Казахстан</w:t>
      </w:r>
    </w:p>
    <w:p w:rsidR="00AD0BFA" w:rsidRPr="00A97136" w:rsidRDefault="00AD0BFA" w:rsidP="00AD0BFA">
      <w:pPr>
        <w:pStyle w:val="af0"/>
        <w:numPr>
          <w:ilvl w:val="0"/>
          <w:numId w:val="23"/>
        </w:numPr>
        <w:spacing w:after="160" w:line="259" w:lineRule="auto"/>
        <w:ind w:left="851"/>
        <w:rPr>
          <w:sz w:val="24"/>
          <w:szCs w:val="24"/>
        </w:rPr>
      </w:pPr>
      <w:r w:rsidRPr="00A97136">
        <w:rPr>
          <w:sz w:val="24"/>
          <w:szCs w:val="24"/>
          <w:lang w:val="kk-KZ"/>
        </w:rPr>
        <w:t>КФО Министерство энергетики Республики Казахстан</w:t>
      </w:r>
    </w:p>
    <w:p w:rsidR="00AD0BFA" w:rsidRPr="00A97136" w:rsidRDefault="00AD0BFA" w:rsidP="00AD0BFA">
      <w:pPr>
        <w:pStyle w:val="af0"/>
        <w:numPr>
          <w:ilvl w:val="0"/>
          <w:numId w:val="23"/>
        </w:numPr>
        <w:spacing w:after="160" w:line="259" w:lineRule="auto"/>
        <w:ind w:left="851"/>
        <w:rPr>
          <w:sz w:val="24"/>
          <w:szCs w:val="24"/>
        </w:rPr>
      </w:pPr>
      <w:r w:rsidRPr="00A97136">
        <w:rPr>
          <w:sz w:val="24"/>
          <w:szCs w:val="24"/>
          <w:lang w:val="kk-KZ"/>
        </w:rPr>
        <w:t>КФО Министерство национальной экономики Республики Казахстан</w:t>
      </w:r>
    </w:p>
    <w:p w:rsidR="00AD0BFA" w:rsidRPr="00A97136" w:rsidRDefault="00AD0BFA" w:rsidP="00AD0BFA">
      <w:pPr>
        <w:pStyle w:val="af0"/>
        <w:numPr>
          <w:ilvl w:val="0"/>
          <w:numId w:val="23"/>
        </w:numPr>
        <w:spacing w:after="160" w:line="259" w:lineRule="auto"/>
        <w:ind w:left="851"/>
        <w:rPr>
          <w:sz w:val="24"/>
          <w:szCs w:val="24"/>
        </w:rPr>
      </w:pPr>
      <w:r w:rsidRPr="00A97136">
        <w:rPr>
          <w:sz w:val="24"/>
          <w:szCs w:val="24"/>
          <w:lang w:val="kk-KZ"/>
        </w:rPr>
        <w:t>КФО Высшая аудиторская палата Республики Казахстан</w:t>
      </w:r>
    </w:p>
    <w:p w:rsidR="00AD0BFA" w:rsidRPr="00A97136" w:rsidRDefault="00AD0BFA" w:rsidP="00AD0BFA">
      <w:pPr>
        <w:pStyle w:val="af0"/>
        <w:numPr>
          <w:ilvl w:val="0"/>
          <w:numId w:val="23"/>
        </w:numPr>
        <w:spacing w:after="160" w:line="259" w:lineRule="auto"/>
        <w:ind w:left="851"/>
        <w:rPr>
          <w:sz w:val="24"/>
          <w:szCs w:val="24"/>
        </w:rPr>
      </w:pPr>
      <w:r w:rsidRPr="00A97136">
        <w:rPr>
          <w:sz w:val="24"/>
          <w:szCs w:val="24"/>
          <w:lang w:val="kk-KZ"/>
        </w:rPr>
        <w:t>КФО Верховный Суд Республики Казахстан</w:t>
      </w:r>
    </w:p>
    <w:p w:rsidR="00AD0BFA" w:rsidRPr="00A97136" w:rsidRDefault="00AD0BFA" w:rsidP="00AD0BFA">
      <w:pPr>
        <w:pStyle w:val="af0"/>
        <w:numPr>
          <w:ilvl w:val="0"/>
          <w:numId w:val="23"/>
        </w:numPr>
        <w:spacing w:after="160" w:line="259" w:lineRule="auto"/>
        <w:ind w:left="851"/>
        <w:rPr>
          <w:sz w:val="24"/>
          <w:szCs w:val="24"/>
        </w:rPr>
      </w:pPr>
      <w:r w:rsidRPr="00A97136">
        <w:rPr>
          <w:sz w:val="24"/>
          <w:szCs w:val="24"/>
          <w:lang w:val="kk-KZ"/>
        </w:rPr>
        <w:t>КФО Генеральная прокуратура Республики Казахстан</w:t>
      </w:r>
    </w:p>
    <w:p w:rsidR="00AD0BFA" w:rsidRPr="00A97136" w:rsidRDefault="00AD0BFA" w:rsidP="00AD0BFA">
      <w:pPr>
        <w:pStyle w:val="af0"/>
        <w:numPr>
          <w:ilvl w:val="0"/>
          <w:numId w:val="23"/>
        </w:numPr>
        <w:spacing w:after="160" w:line="259" w:lineRule="auto"/>
        <w:ind w:left="851"/>
        <w:rPr>
          <w:sz w:val="24"/>
          <w:szCs w:val="24"/>
        </w:rPr>
      </w:pPr>
      <w:r w:rsidRPr="00A97136">
        <w:rPr>
          <w:sz w:val="24"/>
          <w:szCs w:val="24"/>
          <w:lang w:val="kk-KZ"/>
        </w:rPr>
        <w:t>КФО Агентство Республики Казахстан по делам государственной службы</w:t>
      </w:r>
    </w:p>
    <w:p w:rsidR="00AD0BFA" w:rsidRPr="00A97136" w:rsidRDefault="00AD0BFA" w:rsidP="00AD0BFA">
      <w:pPr>
        <w:pStyle w:val="af0"/>
        <w:numPr>
          <w:ilvl w:val="0"/>
          <w:numId w:val="23"/>
        </w:numPr>
        <w:spacing w:after="160" w:line="259" w:lineRule="auto"/>
        <w:ind w:left="851"/>
        <w:rPr>
          <w:sz w:val="24"/>
          <w:szCs w:val="24"/>
        </w:rPr>
      </w:pPr>
      <w:r w:rsidRPr="00A97136">
        <w:rPr>
          <w:sz w:val="24"/>
          <w:szCs w:val="24"/>
          <w:lang w:val="kk-KZ"/>
        </w:rPr>
        <w:t>КФО Агентство Республики Казахстан по противодействию коррупции (Антикоррупционная служба</w:t>
      </w:r>
      <w:r w:rsidRPr="00A97136">
        <w:rPr>
          <w:sz w:val="24"/>
          <w:szCs w:val="24"/>
        </w:rPr>
        <w:t>)</w:t>
      </w:r>
    </w:p>
    <w:p w:rsidR="00AD0BFA" w:rsidRPr="00A97136" w:rsidRDefault="00AD0BFA" w:rsidP="00AD0BFA">
      <w:pPr>
        <w:pStyle w:val="af0"/>
        <w:numPr>
          <w:ilvl w:val="0"/>
          <w:numId w:val="23"/>
        </w:numPr>
        <w:spacing w:after="160" w:line="259" w:lineRule="auto"/>
        <w:ind w:left="851"/>
        <w:rPr>
          <w:sz w:val="24"/>
          <w:szCs w:val="24"/>
        </w:rPr>
      </w:pPr>
      <w:r w:rsidRPr="00A97136">
        <w:rPr>
          <w:sz w:val="24"/>
          <w:szCs w:val="24"/>
        </w:rPr>
        <w:t xml:space="preserve">КФО Агентство </w:t>
      </w:r>
      <w:r w:rsidRPr="00A97136">
        <w:rPr>
          <w:sz w:val="24"/>
          <w:szCs w:val="24"/>
          <w:lang w:val="kk-KZ"/>
        </w:rPr>
        <w:t>Республики Казахстан по регулированию и развитию финансового рынка</w:t>
      </w:r>
    </w:p>
    <w:p w:rsidR="00AD0BFA" w:rsidRPr="00A97136" w:rsidRDefault="00AD0BFA" w:rsidP="00AD0BFA">
      <w:pPr>
        <w:pStyle w:val="af0"/>
        <w:numPr>
          <w:ilvl w:val="0"/>
          <w:numId w:val="23"/>
        </w:numPr>
        <w:spacing w:after="160" w:line="259" w:lineRule="auto"/>
        <w:ind w:left="851"/>
        <w:rPr>
          <w:sz w:val="24"/>
          <w:szCs w:val="24"/>
        </w:rPr>
      </w:pPr>
      <w:r w:rsidRPr="00A97136">
        <w:rPr>
          <w:sz w:val="24"/>
          <w:szCs w:val="24"/>
        </w:rPr>
        <w:t xml:space="preserve">КФО Агентство по стратегическому планированию и реформам </w:t>
      </w:r>
      <w:r w:rsidRPr="00A97136">
        <w:rPr>
          <w:sz w:val="24"/>
          <w:szCs w:val="24"/>
          <w:lang w:val="kk-KZ"/>
        </w:rPr>
        <w:t>Республики Казахстан</w:t>
      </w:r>
    </w:p>
    <w:p w:rsidR="00AD0BFA" w:rsidRPr="00A97136" w:rsidRDefault="00AD0BFA" w:rsidP="00AD0BFA">
      <w:pPr>
        <w:pStyle w:val="af0"/>
        <w:numPr>
          <w:ilvl w:val="0"/>
          <w:numId w:val="23"/>
        </w:numPr>
        <w:spacing w:after="160" w:line="259" w:lineRule="auto"/>
        <w:ind w:left="851"/>
        <w:rPr>
          <w:sz w:val="24"/>
          <w:szCs w:val="24"/>
        </w:rPr>
      </w:pPr>
      <w:r w:rsidRPr="00A97136">
        <w:rPr>
          <w:sz w:val="24"/>
          <w:szCs w:val="24"/>
          <w:lang w:val="kk-KZ"/>
        </w:rPr>
        <w:t>Агентство по защите и развитию конкуренции Республики Казахстан</w:t>
      </w:r>
    </w:p>
    <w:p w:rsidR="00AD0BFA" w:rsidRPr="00A97136" w:rsidRDefault="00AD0BFA" w:rsidP="00AD0BFA">
      <w:pPr>
        <w:pStyle w:val="af0"/>
        <w:numPr>
          <w:ilvl w:val="0"/>
          <w:numId w:val="23"/>
        </w:numPr>
        <w:spacing w:after="160" w:line="259" w:lineRule="auto"/>
        <w:ind w:left="851"/>
        <w:rPr>
          <w:sz w:val="24"/>
          <w:szCs w:val="24"/>
        </w:rPr>
      </w:pPr>
      <w:r w:rsidRPr="00A97136">
        <w:rPr>
          <w:sz w:val="24"/>
          <w:szCs w:val="24"/>
          <w:lang w:val="kk-KZ"/>
        </w:rPr>
        <w:t>КФО Агентство Республики Казахстан по финансовому мониторингу</w:t>
      </w:r>
    </w:p>
    <w:p w:rsidR="00AD0BFA" w:rsidRPr="00A97136" w:rsidRDefault="00AD0BFA" w:rsidP="00AD0BFA">
      <w:pPr>
        <w:pStyle w:val="af0"/>
        <w:numPr>
          <w:ilvl w:val="0"/>
          <w:numId w:val="23"/>
        </w:numPr>
        <w:spacing w:after="160" w:line="259" w:lineRule="auto"/>
        <w:ind w:left="851"/>
        <w:rPr>
          <w:sz w:val="24"/>
          <w:szCs w:val="24"/>
        </w:rPr>
      </w:pPr>
      <w:r w:rsidRPr="00A97136">
        <w:rPr>
          <w:sz w:val="24"/>
          <w:szCs w:val="24"/>
          <w:lang w:val="kk-KZ"/>
        </w:rPr>
        <w:t>КФО Аппарат Конституционного Суда Республики Казахстан</w:t>
      </w:r>
    </w:p>
    <w:p w:rsidR="00AD0BFA" w:rsidRPr="00A97136" w:rsidRDefault="00AD0BFA" w:rsidP="00AD0BFA">
      <w:pPr>
        <w:pStyle w:val="af0"/>
        <w:numPr>
          <w:ilvl w:val="0"/>
          <w:numId w:val="23"/>
        </w:numPr>
        <w:spacing w:after="160" w:line="259" w:lineRule="auto"/>
        <w:ind w:left="851"/>
        <w:rPr>
          <w:sz w:val="24"/>
          <w:szCs w:val="24"/>
        </w:rPr>
      </w:pPr>
      <w:r w:rsidRPr="00A97136">
        <w:rPr>
          <w:sz w:val="24"/>
          <w:szCs w:val="24"/>
          <w:lang w:val="kk-KZ"/>
        </w:rPr>
        <w:t>КФО Министерство туризма и спорта Республики Казахстан</w:t>
      </w:r>
    </w:p>
    <w:p w:rsidR="00AD0BFA" w:rsidRPr="00A97136" w:rsidRDefault="00AD0BFA" w:rsidP="00AD0BFA">
      <w:pPr>
        <w:pStyle w:val="af0"/>
        <w:numPr>
          <w:ilvl w:val="0"/>
          <w:numId w:val="23"/>
        </w:numPr>
        <w:spacing w:after="160" w:line="259" w:lineRule="auto"/>
        <w:ind w:left="851"/>
        <w:rPr>
          <w:sz w:val="24"/>
          <w:szCs w:val="24"/>
        </w:rPr>
      </w:pPr>
      <w:r w:rsidRPr="00A97136">
        <w:rPr>
          <w:sz w:val="24"/>
          <w:szCs w:val="24"/>
          <w:lang w:val="kk-KZ"/>
        </w:rPr>
        <w:t>КФО Министерство культуры и информации Республики Казахстан</w:t>
      </w:r>
    </w:p>
    <w:p w:rsidR="00AD0BFA" w:rsidRPr="00A97136" w:rsidRDefault="00AD0BFA" w:rsidP="00AD0BFA">
      <w:pPr>
        <w:pStyle w:val="af0"/>
        <w:numPr>
          <w:ilvl w:val="0"/>
          <w:numId w:val="23"/>
        </w:numPr>
        <w:spacing w:after="160" w:line="259" w:lineRule="auto"/>
        <w:ind w:left="851"/>
        <w:rPr>
          <w:sz w:val="24"/>
          <w:szCs w:val="24"/>
        </w:rPr>
      </w:pPr>
      <w:r w:rsidRPr="00A97136">
        <w:rPr>
          <w:sz w:val="24"/>
          <w:szCs w:val="24"/>
          <w:lang w:val="kk-KZ"/>
        </w:rPr>
        <w:t>КФО Минисьерство водных ресурсов и ирригации Республики Казахстан</w:t>
      </w:r>
    </w:p>
    <w:p w:rsidR="00AD0BFA" w:rsidRPr="00A97136" w:rsidRDefault="00AD0BFA" w:rsidP="00AD0BFA">
      <w:pPr>
        <w:pStyle w:val="af0"/>
        <w:numPr>
          <w:ilvl w:val="0"/>
          <w:numId w:val="23"/>
        </w:numPr>
        <w:spacing w:after="160" w:line="259" w:lineRule="auto"/>
        <w:ind w:left="851"/>
        <w:rPr>
          <w:sz w:val="24"/>
          <w:szCs w:val="24"/>
        </w:rPr>
      </w:pPr>
      <w:r w:rsidRPr="00A97136">
        <w:rPr>
          <w:sz w:val="24"/>
          <w:szCs w:val="24"/>
          <w:lang w:val="kk-KZ"/>
        </w:rPr>
        <w:t>КФО Центральная избирательная комиссия Республики Казахстан</w:t>
      </w:r>
    </w:p>
    <w:p w:rsidR="00AD0BFA" w:rsidRPr="00A97136" w:rsidRDefault="00AD0BFA" w:rsidP="00AD0BFA">
      <w:pPr>
        <w:pStyle w:val="af0"/>
        <w:numPr>
          <w:ilvl w:val="0"/>
          <w:numId w:val="23"/>
        </w:numPr>
        <w:spacing w:after="160" w:line="259" w:lineRule="auto"/>
        <w:ind w:left="851"/>
        <w:rPr>
          <w:sz w:val="24"/>
          <w:szCs w:val="24"/>
        </w:rPr>
      </w:pPr>
      <w:r w:rsidRPr="00A97136">
        <w:rPr>
          <w:sz w:val="24"/>
          <w:szCs w:val="24"/>
          <w:lang w:val="kk-KZ"/>
        </w:rPr>
        <w:t>КФО Управление материально-технического обеспечения</w:t>
      </w:r>
    </w:p>
    <w:p w:rsidR="00AD0BFA" w:rsidRPr="00A97136" w:rsidRDefault="00AD0BFA" w:rsidP="00AD0BFA">
      <w:pPr>
        <w:pStyle w:val="af0"/>
        <w:numPr>
          <w:ilvl w:val="0"/>
          <w:numId w:val="23"/>
        </w:numPr>
        <w:spacing w:after="160" w:line="259" w:lineRule="auto"/>
        <w:ind w:left="851"/>
        <w:rPr>
          <w:sz w:val="24"/>
          <w:szCs w:val="24"/>
        </w:rPr>
      </w:pPr>
      <w:r w:rsidRPr="00A97136">
        <w:rPr>
          <w:sz w:val="24"/>
          <w:szCs w:val="24"/>
          <w:lang w:val="kk-KZ"/>
        </w:rPr>
        <w:t>КФО Управление делами Президента Республики Казахстан</w:t>
      </w:r>
    </w:p>
    <w:p w:rsidR="00850EC6" w:rsidRDefault="00AD0BFA" w:rsidP="005366CC">
      <w:pPr>
        <w:pStyle w:val="af0"/>
        <w:numPr>
          <w:ilvl w:val="0"/>
          <w:numId w:val="23"/>
        </w:numPr>
        <w:spacing w:after="200" w:line="276" w:lineRule="auto"/>
        <w:ind w:left="851"/>
        <w:rPr>
          <w:sz w:val="24"/>
          <w:szCs w:val="24"/>
          <w:lang w:val="kk-KZ"/>
        </w:rPr>
      </w:pPr>
      <w:r w:rsidRPr="00AD0BFA">
        <w:rPr>
          <w:sz w:val="24"/>
          <w:szCs w:val="24"/>
          <w:lang w:val="kk-KZ"/>
        </w:rPr>
        <w:t>Финансовая отчетность по поступлениям Комитета казначейства Министерства финансов Республики Казахстан</w:t>
      </w:r>
    </w:p>
    <w:p w:rsidR="00850EC6" w:rsidRDefault="00850EC6" w:rsidP="00850EC6">
      <w:pPr>
        <w:jc w:val="right"/>
        <w:rPr>
          <w:i/>
        </w:rPr>
      </w:pPr>
      <w:r>
        <w:rPr>
          <w:lang w:val="kk-KZ"/>
        </w:rPr>
        <w:br w:type="page"/>
      </w:r>
      <w:r w:rsidRPr="00E04C18">
        <w:rPr>
          <w:i/>
        </w:rPr>
        <w:lastRenderedPageBreak/>
        <w:t>Приложение 2</w:t>
      </w:r>
    </w:p>
    <w:p w:rsidR="00850EC6" w:rsidRPr="00E04C18" w:rsidRDefault="00850EC6" w:rsidP="00850EC6">
      <w:pPr>
        <w:jc w:val="center"/>
        <w:rPr>
          <w:b/>
          <w:sz w:val="28"/>
          <w:szCs w:val="28"/>
        </w:rPr>
      </w:pPr>
      <w:r w:rsidRPr="00E04C18">
        <w:rPr>
          <w:b/>
          <w:sz w:val="28"/>
          <w:szCs w:val="28"/>
        </w:rPr>
        <w:t>Перечень субъектов квазигосударственного сектора</w:t>
      </w:r>
    </w:p>
    <w:tbl>
      <w:tblPr>
        <w:tblStyle w:val="afc"/>
        <w:tblW w:w="9669" w:type="dxa"/>
        <w:tblInd w:w="-176"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898"/>
        <w:gridCol w:w="6049"/>
        <w:gridCol w:w="992"/>
        <w:gridCol w:w="1730"/>
      </w:tblGrid>
      <w:tr w:rsidR="00850EC6" w:rsidRPr="00E02347" w:rsidTr="002C7B1A">
        <w:trPr>
          <w:trHeight w:val="884"/>
          <w:tblHeader/>
        </w:trPr>
        <w:tc>
          <w:tcPr>
            <w:tcW w:w="898" w:type="dxa"/>
            <w:tcBorders>
              <w:top w:val="single" w:sz="4" w:space="0" w:color="auto"/>
              <w:left w:val="single" w:sz="4" w:space="0" w:color="auto"/>
              <w:bottom w:val="single" w:sz="4" w:space="0" w:color="auto"/>
              <w:right w:val="single" w:sz="4" w:space="0" w:color="auto"/>
            </w:tcBorders>
            <w:vAlign w:val="center"/>
          </w:tcPr>
          <w:p w:rsidR="00850EC6" w:rsidRPr="00E02347" w:rsidRDefault="00850EC6" w:rsidP="002C7B1A">
            <w:pPr>
              <w:jc w:val="center"/>
              <w:rPr>
                <w:b/>
              </w:rPr>
            </w:pPr>
            <w:r w:rsidRPr="00E02347">
              <w:rPr>
                <w:b/>
              </w:rPr>
              <w:t>№ п/н</w:t>
            </w:r>
          </w:p>
        </w:tc>
        <w:tc>
          <w:tcPr>
            <w:tcW w:w="6049" w:type="dxa"/>
            <w:tcBorders>
              <w:top w:val="single" w:sz="4" w:space="0" w:color="auto"/>
              <w:left w:val="single" w:sz="4" w:space="0" w:color="auto"/>
              <w:bottom w:val="single" w:sz="4" w:space="0" w:color="auto"/>
              <w:right w:val="single" w:sz="4" w:space="0" w:color="auto"/>
            </w:tcBorders>
            <w:vAlign w:val="center"/>
          </w:tcPr>
          <w:p w:rsidR="00850EC6" w:rsidRPr="00E02347" w:rsidRDefault="00850EC6" w:rsidP="002C7B1A">
            <w:pPr>
              <w:jc w:val="center"/>
              <w:rPr>
                <w:b/>
              </w:rPr>
            </w:pPr>
            <w:r w:rsidRPr="00E02347">
              <w:rPr>
                <w:b/>
              </w:rPr>
              <w:t>Наименование субъекта</w:t>
            </w:r>
          </w:p>
        </w:tc>
        <w:tc>
          <w:tcPr>
            <w:tcW w:w="992" w:type="dxa"/>
            <w:tcBorders>
              <w:top w:val="single" w:sz="4" w:space="0" w:color="auto"/>
              <w:left w:val="single" w:sz="4" w:space="0" w:color="auto"/>
              <w:bottom w:val="single" w:sz="4" w:space="0" w:color="auto"/>
              <w:right w:val="single" w:sz="4" w:space="0" w:color="auto"/>
            </w:tcBorders>
            <w:vAlign w:val="center"/>
          </w:tcPr>
          <w:p w:rsidR="00850EC6" w:rsidRPr="00E02347" w:rsidRDefault="00850EC6" w:rsidP="002C7B1A">
            <w:pPr>
              <w:jc w:val="center"/>
              <w:rPr>
                <w:b/>
              </w:rPr>
            </w:pPr>
            <w:r w:rsidRPr="00E02347">
              <w:rPr>
                <w:b/>
              </w:rPr>
              <w:t>Доля, %</w:t>
            </w:r>
          </w:p>
        </w:tc>
        <w:tc>
          <w:tcPr>
            <w:tcW w:w="1730" w:type="dxa"/>
            <w:tcBorders>
              <w:top w:val="single" w:sz="4" w:space="0" w:color="auto"/>
              <w:left w:val="single" w:sz="4" w:space="0" w:color="auto"/>
              <w:bottom w:val="single" w:sz="4" w:space="0" w:color="auto"/>
              <w:right w:val="single" w:sz="4" w:space="0" w:color="auto"/>
            </w:tcBorders>
            <w:vAlign w:val="center"/>
          </w:tcPr>
          <w:p w:rsidR="00850EC6" w:rsidRPr="00E02347" w:rsidRDefault="00850EC6" w:rsidP="002C7B1A">
            <w:pPr>
              <w:jc w:val="center"/>
              <w:rPr>
                <w:b/>
              </w:rPr>
            </w:pPr>
            <w:r w:rsidRPr="00E02347">
              <w:rPr>
                <w:b/>
              </w:rPr>
              <w:t>Сумма инвестиций, тыс.тенге</w:t>
            </w:r>
          </w:p>
        </w:tc>
      </w:tr>
      <w:tr w:rsidR="00850EC6" w:rsidRPr="00E02347" w:rsidTr="002C7B1A">
        <w:tc>
          <w:tcPr>
            <w:tcW w:w="898" w:type="dxa"/>
            <w:tcBorders>
              <w:top w:val="single" w:sz="4" w:space="0" w:color="auto"/>
            </w:tcBorders>
            <w:vAlign w:val="center"/>
          </w:tcPr>
          <w:p w:rsidR="00850EC6" w:rsidRPr="00161158" w:rsidRDefault="00850EC6" w:rsidP="002C7B1A">
            <w:pPr>
              <w:jc w:val="center"/>
              <w:rPr>
                <w:color w:val="000000"/>
                <w:sz w:val="20"/>
                <w:szCs w:val="20"/>
                <w:lang w:val="kk-KZ"/>
              </w:rPr>
            </w:pPr>
            <w:r>
              <w:rPr>
                <w:color w:val="000000"/>
                <w:sz w:val="20"/>
                <w:szCs w:val="20"/>
                <w:lang w:val="kk-KZ"/>
              </w:rPr>
              <w:t>1</w:t>
            </w:r>
          </w:p>
        </w:tc>
        <w:tc>
          <w:tcPr>
            <w:tcW w:w="6049" w:type="dxa"/>
            <w:tcBorders>
              <w:top w:val="single" w:sz="4" w:space="0" w:color="auto"/>
            </w:tcBorders>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 xml:space="preserve">ФОНД НАЦИОНАЛЬНОГО БЛАГОСОСТОЯНИЯ </w:t>
            </w:r>
            <w:r>
              <w:rPr>
                <w:color w:val="000000"/>
                <w:sz w:val="20"/>
                <w:szCs w:val="20"/>
              </w:rPr>
              <w:t>«</w:t>
            </w:r>
            <w:r w:rsidRPr="00E02347">
              <w:rPr>
                <w:color w:val="000000"/>
                <w:sz w:val="20"/>
                <w:szCs w:val="20"/>
              </w:rPr>
              <w:t>САМРУК-КАЗЫНА</w:t>
            </w:r>
            <w:r>
              <w:rPr>
                <w:color w:val="000000"/>
                <w:sz w:val="20"/>
                <w:szCs w:val="20"/>
              </w:rPr>
              <w:t>»</w:t>
            </w:r>
          </w:p>
        </w:tc>
        <w:tc>
          <w:tcPr>
            <w:tcW w:w="992" w:type="dxa"/>
            <w:tcBorders>
              <w:top w:val="single" w:sz="4" w:space="0" w:color="auto"/>
            </w:tcBorders>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tcBorders>
              <w:top w:val="single" w:sz="4" w:space="0" w:color="auto"/>
            </w:tcBorders>
            <w:vAlign w:val="center"/>
          </w:tcPr>
          <w:p w:rsidR="00850EC6" w:rsidRPr="00E02347" w:rsidRDefault="00850EC6" w:rsidP="00850EC6">
            <w:pPr>
              <w:jc w:val="right"/>
              <w:rPr>
                <w:color w:val="000000"/>
                <w:sz w:val="20"/>
                <w:szCs w:val="20"/>
              </w:rPr>
            </w:pPr>
            <w:r w:rsidRPr="00E02347">
              <w:rPr>
                <w:color w:val="000000"/>
                <w:sz w:val="20"/>
                <w:szCs w:val="20"/>
              </w:rPr>
              <w:t>5</w:t>
            </w:r>
            <w:r>
              <w:rPr>
                <w:color w:val="000000"/>
                <w:sz w:val="20"/>
                <w:szCs w:val="20"/>
              </w:rPr>
              <w:t> </w:t>
            </w:r>
            <w:r w:rsidRPr="00E02347">
              <w:rPr>
                <w:color w:val="000000"/>
                <w:sz w:val="20"/>
                <w:szCs w:val="20"/>
              </w:rPr>
              <w:t>492</w:t>
            </w:r>
            <w:r>
              <w:rPr>
                <w:color w:val="000000"/>
                <w:sz w:val="20"/>
                <w:szCs w:val="20"/>
              </w:rPr>
              <w:t> </w:t>
            </w:r>
            <w:r w:rsidRPr="00E02347">
              <w:rPr>
                <w:color w:val="000000"/>
                <w:sz w:val="20"/>
                <w:szCs w:val="20"/>
              </w:rPr>
              <w:t>783</w:t>
            </w:r>
            <w:r>
              <w:rPr>
                <w:color w:val="000000"/>
                <w:sz w:val="20"/>
                <w:szCs w:val="20"/>
              </w:rPr>
              <w:t> </w:t>
            </w:r>
            <w:r w:rsidRPr="00E02347">
              <w:rPr>
                <w:color w:val="000000"/>
                <w:sz w:val="20"/>
                <w:szCs w:val="20"/>
              </w:rPr>
              <w:t>146,7</w:t>
            </w:r>
          </w:p>
        </w:tc>
      </w:tr>
      <w:tr w:rsidR="00850EC6" w:rsidRPr="00E02347" w:rsidTr="002C7B1A">
        <w:tc>
          <w:tcPr>
            <w:tcW w:w="898" w:type="dxa"/>
            <w:vAlign w:val="center"/>
          </w:tcPr>
          <w:p w:rsidR="00850EC6" w:rsidRPr="00E02347" w:rsidRDefault="00850EC6" w:rsidP="002C7B1A">
            <w:pPr>
              <w:jc w:val="center"/>
              <w:rPr>
                <w:color w:val="000000"/>
                <w:sz w:val="20"/>
                <w:szCs w:val="20"/>
              </w:rPr>
            </w:pPr>
            <w:r w:rsidRPr="00E02347">
              <w:rPr>
                <w:color w:val="000000"/>
                <w:sz w:val="20"/>
                <w:szCs w:val="20"/>
              </w:rPr>
              <w:t>2</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 xml:space="preserve">НАЦИОНАЛЬНЫЙ УПРАВЛЯЮЩИЙ ХОЛДИНГ </w:t>
            </w:r>
            <w:r>
              <w:rPr>
                <w:color w:val="000000"/>
                <w:sz w:val="20"/>
                <w:szCs w:val="20"/>
              </w:rPr>
              <w:t>«</w:t>
            </w:r>
            <w:r w:rsidRPr="00E02347">
              <w:rPr>
                <w:color w:val="000000"/>
                <w:sz w:val="20"/>
                <w:szCs w:val="20"/>
              </w:rPr>
              <w:t>БАЙТЕРЕК</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850EC6">
            <w:pPr>
              <w:jc w:val="right"/>
              <w:rPr>
                <w:color w:val="000000"/>
                <w:sz w:val="20"/>
                <w:szCs w:val="20"/>
              </w:rPr>
            </w:pPr>
            <w:r w:rsidRPr="00E02347">
              <w:rPr>
                <w:color w:val="000000"/>
                <w:sz w:val="20"/>
                <w:szCs w:val="20"/>
              </w:rPr>
              <w:t>1</w:t>
            </w:r>
            <w:r>
              <w:rPr>
                <w:color w:val="000000"/>
                <w:sz w:val="20"/>
                <w:szCs w:val="20"/>
              </w:rPr>
              <w:t> </w:t>
            </w:r>
            <w:r w:rsidRPr="00E02347">
              <w:rPr>
                <w:color w:val="000000"/>
                <w:sz w:val="20"/>
                <w:szCs w:val="20"/>
              </w:rPr>
              <w:t>521</w:t>
            </w:r>
            <w:r>
              <w:rPr>
                <w:color w:val="000000"/>
                <w:sz w:val="20"/>
                <w:szCs w:val="20"/>
              </w:rPr>
              <w:t> </w:t>
            </w:r>
            <w:r w:rsidRPr="00E02347">
              <w:rPr>
                <w:color w:val="000000"/>
                <w:sz w:val="20"/>
                <w:szCs w:val="20"/>
              </w:rPr>
              <w:t>238</w:t>
            </w:r>
            <w:r>
              <w:rPr>
                <w:color w:val="000000"/>
                <w:sz w:val="20"/>
                <w:szCs w:val="20"/>
              </w:rPr>
              <w:t> </w:t>
            </w:r>
            <w:r w:rsidRPr="00E02347">
              <w:rPr>
                <w:color w:val="000000"/>
                <w:sz w:val="20"/>
                <w:szCs w:val="20"/>
              </w:rPr>
              <w:t>961,6</w:t>
            </w:r>
          </w:p>
        </w:tc>
      </w:tr>
      <w:tr w:rsidR="00850EC6" w:rsidRPr="00E02347" w:rsidTr="002C7B1A">
        <w:tc>
          <w:tcPr>
            <w:tcW w:w="898" w:type="dxa"/>
            <w:vAlign w:val="center"/>
          </w:tcPr>
          <w:p w:rsidR="00850EC6" w:rsidRPr="00E02347" w:rsidRDefault="00850EC6" w:rsidP="002C7B1A">
            <w:pPr>
              <w:jc w:val="center"/>
              <w:rPr>
                <w:color w:val="000000"/>
                <w:sz w:val="20"/>
                <w:szCs w:val="20"/>
              </w:rPr>
            </w:pPr>
            <w:r w:rsidRPr="00E02347">
              <w:rPr>
                <w:color w:val="000000"/>
                <w:sz w:val="20"/>
                <w:szCs w:val="20"/>
              </w:rPr>
              <w:t>3</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Санаторий Арман</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850EC6">
            <w:pPr>
              <w:jc w:val="right"/>
              <w:rPr>
                <w:color w:val="000000"/>
                <w:sz w:val="20"/>
                <w:szCs w:val="20"/>
              </w:rPr>
            </w:pPr>
            <w:r w:rsidRPr="00E02347">
              <w:rPr>
                <w:color w:val="000000"/>
                <w:sz w:val="20"/>
                <w:szCs w:val="20"/>
              </w:rPr>
              <w:t>92</w:t>
            </w:r>
            <w:r>
              <w:rPr>
                <w:color w:val="000000"/>
                <w:sz w:val="20"/>
                <w:szCs w:val="20"/>
              </w:rPr>
              <w:t> </w:t>
            </w:r>
            <w:r w:rsidRPr="00E02347">
              <w:rPr>
                <w:color w:val="000000"/>
                <w:sz w:val="20"/>
                <w:szCs w:val="20"/>
              </w:rPr>
              <w:t>345,0</w:t>
            </w:r>
          </w:p>
        </w:tc>
      </w:tr>
      <w:tr w:rsidR="00850EC6" w:rsidRPr="00E02347" w:rsidTr="002C7B1A">
        <w:tc>
          <w:tcPr>
            <w:tcW w:w="898" w:type="dxa"/>
            <w:vAlign w:val="center"/>
          </w:tcPr>
          <w:p w:rsidR="00850EC6" w:rsidRPr="00E02347" w:rsidRDefault="00850EC6" w:rsidP="002C7B1A">
            <w:pPr>
              <w:jc w:val="center"/>
              <w:rPr>
                <w:color w:val="000000"/>
                <w:sz w:val="20"/>
                <w:szCs w:val="20"/>
              </w:rPr>
            </w:pPr>
            <w:r w:rsidRPr="00E02347">
              <w:rPr>
                <w:color w:val="000000"/>
                <w:sz w:val="20"/>
                <w:szCs w:val="20"/>
              </w:rPr>
              <w:t>4</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Санаторий Казахстан</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850EC6">
            <w:pPr>
              <w:jc w:val="right"/>
              <w:rPr>
                <w:color w:val="000000"/>
                <w:sz w:val="20"/>
                <w:szCs w:val="20"/>
              </w:rPr>
            </w:pPr>
            <w:r w:rsidRPr="00E02347">
              <w:rPr>
                <w:color w:val="000000"/>
                <w:sz w:val="20"/>
                <w:szCs w:val="20"/>
              </w:rPr>
              <w:t>129</w:t>
            </w:r>
            <w:r>
              <w:rPr>
                <w:color w:val="000000"/>
                <w:sz w:val="20"/>
                <w:szCs w:val="20"/>
              </w:rPr>
              <w:t> </w:t>
            </w:r>
            <w:r w:rsidRPr="00E02347">
              <w:rPr>
                <w:color w:val="000000"/>
                <w:sz w:val="20"/>
                <w:szCs w:val="20"/>
              </w:rPr>
              <w:t>789,0</w:t>
            </w:r>
          </w:p>
        </w:tc>
      </w:tr>
      <w:tr w:rsidR="00850EC6" w:rsidRPr="00E02347" w:rsidTr="002C7B1A">
        <w:tc>
          <w:tcPr>
            <w:tcW w:w="898" w:type="dxa"/>
            <w:vAlign w:val="center"/>
          </w:tcPr>
          <w:p w:rsidR="00850EC6" w:rsidRPr="00E02347" w:rsidRDefault="00850EC6" w:rsidP="002C7B1A">
            <w:pPr>
              <w:jc w:val="center"/>
              <w:rPr>
                <w:color w:val="000000"/>
                <w:sz w:val="20"/>
                <w:szCs w:val="20"/>
              </w:rPr>
            </w:pPr>
            <w:r w:rsidRPr="00E02347">
              <w:rPr>
                <w:color w:val="000000"/>
                <w:sz w:val="20"/>
                <w:szCs w:val="20"/>
              </w:rPr>
              <w:t>5</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Казавиаспас</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850EC6">
            <w:pPr>
              <w:jc w:val="right"/>
              <w:rPr>
                <w:color w:val="000000"/>
                <w:sz w:val="20"/>
                <w:szCs w:val="20"/>
              </w:rPr>
            </w:pPr>
            <w:r w:rsidRPr="00E02347">
              <w:rPr>
                <w:color w:val="000000"/>
                <w:sz w:val="20"/>
                <w:szCs w:val="20"/>
              </w:rPr>
              <w:t>95</w:t>
            </w:r>
            <w:r>
              <w:rPr>
                <w:color w:val="000000"/>
                <w:sz w:val="20"/>
                <w:szCs w:val="20"/>
              </w:rPr>
              <w:t> </w:t>
            </w:r>
            <w:r w:rsidRPr="00E02347">
              <w:rPr>
                <w:color w:val="000000"/>
                <w:sz w:val="20"/>
                <w:szCs w:val="20"/>
              </w:rPr>
              <w:t>024</w:t>
            </w:r>
            <w:r>
              <w:rPr>
                <w:color w:val="000000"/>
                <w:sz w:val="20"/>
                <w:szCs w:val="20"/>
              </w:rPr>
              <w:t> </w:t>
            </w:r>
            <w:r w:rsidRPr="00E02347">
              <w:rPr>
                <w:color w:val="000000"/>
                <w:sz w:val="20"/>
                <w:szCs w:val="20"/>
              </w:rPr>
              <w:t>601,6</w:t>
            </w:r>
          </w:p>
        </w:tc>
      </w:tr>
      <w:tr w:rsidR="00850EC6" w:rsidRPr="00E02347" w:rsidTr="002C7B1A">
        <w:tc>
          <w:tcPr>
            <w:tcW w:w="898" w:type="dxa"/>
            <w:vAlign w:val="center"/>
          </w:tcPr>
          <w:p w:rsidR="00850EC6" w:rsidRPr="00E02347" w:rsidRDefault="00850EC6" w:rsidP="002C7B1A">
            <w:pPr>
              <w:jc w:val="center"/>
              <w:rPr>
                <w:color w:val="000000"/>
                <w:sz w:val="20"/>
                <w:szCs w:val="20"/>
              </w:rPr>
            </w:pPr>
            <w:r w:rsidRPr="00E02347">
              <w:rPr>
                <w:color w:val="000000"/>
                <w:sz w:val="20"/>
                <w:szCs w:val="20"/>
              </w:rPr>
              <w:t>6</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Национальный центр научных исследований, подготовки и обучения в сфере гражданской защиты</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850EC6">
            <w:pPr>
              <w:jc w:val="right"/>
              <w:rPr>
                <w:color w:val="000000"/>
                <w:sz w:val="20"/>
                <w:szCs w:val="20"/>
              </w:rPr>
            </w:pPr>
            <w:r w:rsidRPr="00E02347">
              <w:rPr>
                <w:color w:val="000000"/>
                <w:sz w:val="20"/>
                <w:szCs w:val="20"/>
              </w:rPr>
              <w:t>766</w:t>
            </w:r>
            <w:r>
              <w:rPr>
                <w:color w:val="000000"/>
                <w:sz w:val="20"/>
                <w:szCs w:val="20"/>
              </w:rPr>
              <w:t> </w:t>
            </w:r>
            <w:r w:rsidRPr="00E02347">
              <w:rPr>
                <w:color w:val="000000"/>
                <w:sz w:val="20"/>
                <w:szCs w:val="20"/>
              </w:rPr>
              <w:t>497,0</w:t>
            </w:r>
          </w:p>
        </w:tc>
      </w:tr>
      <w:tr w:rsidR="00850EC6" w:rsidRPr="00E02347" w:rsidTr="002C7B1A">
        <w:tc>
          <w:tcPr>
            <w:tcW w:w="898" w:type="dxa"/>
            <w:vAlign w:val="center"/>
          </w:tcPr>
          <w:p w:rsidR="00850EC6" w:rsidRPr="00E02347" w:rsidRDefault="00850EC6" w:rsidP="002C7B1A">
            <w:pPr>
              <w:jc w:val="center"/>
              <w:rPr>
                <w:color w:val="000000"/>
                <w:sz w:val="20"/>
                <w:szCs w:val="20"/>
              </w:rPr>
            </w:pPr>
            <w:r w:rsidRPr="00E02347">
              <w:rPr>
                <w:color w:val="000000"/>
                <w:sz w:val="20"/>
                <w:szCs w:val="20"/>
              </w:rPr>
              <w:t>7</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Институт внешнеполитических исследований</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850EC6">
            <w:pPr>
              <w:jc w:val="right"/>
              <w:rPr>
                <w:color w:val="000000"/>
                <w:sz w:val="20"/>
                <w:szCs w:val="20"/>
              </w:rPr>
            </w:pPr>
            <w:r w:rsidRPr="00E02347">
              <w:rPr>
                <w:color w:val="000000"/>
                <w:sz w:val="20"/>
                <w:szCs w:val="20"/>
              </w:rPr>
              <w:t>1</w:t>
            </w:r>
            <w:r>
              <w:rPr>
                <w:color w:val="000000"/>
                <w:sz w:val="20"/>
                <w:szCs w:val="20"/>
              </w:rPr>
              <w:t> </w:t>
            </w:r>
            <w:r w:rsidRPr="00E02347">
              <w:rPr>
                <w:color w:val="000000"/>
                <w:sz w:val="20"/>
                <w:szCs w:val="20"/>
              </w:rPr>
              <w:t>022</w:t>
            </w:r>
            <w:r>
              <w:rPr>
                <w:color w:val="000000"/>
                <w:sz w:val="20"/>
                <w:szCs w:val="20"/>
              </w:rPr>
              <w:t> </w:t>
            </w:r>
            <w:r w:rsidRPr="00E02347">
              <w:rPr>
                <w:color w:val="000000"/>
                <w:sz w:val="20"/>
                <w:szCs w:val="20"/>
              </w:rPr>
              <w:t>212,9</w:t>
            </w:r>
          </w:p>
        </w:tc>
      </w:tr>
      <w:tr w:rsidR="00850EC6" w:rsidRPr="00E02347" w:rsidTr="002C7B1A">
        <w:tc>
          <w:tcPr>
            <w:tcW w:w="898" w:type="dxa"/>
            <w:vAlign w:val="center"/>
          </w:tcPr>
          <w:p w:rsidR="00850EC6" w:rsidRPr="00E02347" w:rsidRDefault="00850EC6" w:rsidP="002C7B1A">
            <w:pPr>
              <w:jc w:val="center"/>
              <w:rPr>
                <w:color w:val="000000"/>
                <w:sz w:val="20"/>
                <w:szCs w:val="20"/>
              </w:rPr>
            </w:pPr>
            <w:r w:rsidRPr="00E02347">
              <w:rPr>
                <w:color w:val="000000"/>
                <w:sz w:val="20"/>
                <w:szCs w:val="20"/>
              </w:rPr>
              <w:t>8</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 xml:space="preserve">НК </w:t>
            </w:r>
            <w:r>
              <w:rPr>
                <w:color w:val="000000"/>
                <w:sz w:val="20"/>
                <w:szCs w:val="20"/>
              </w:rPr>
              <w:t>«</w:t>
            </w:r>
            <w:r w:rsidRPr="00E02347">
              <w:rPr>
                <w:color w:val="000000"/>
                <w:sz w:val="20"/>
                <w:szCs w:val="20"/>
              </w:rPr>
              <w:t>KAZAKH INVEST</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850EC6">
            <w:pPr>
              <w:jc w:val="right"/>
              <w:rPr>
                <w:color w:val="000000"/>
                <w:sz w:val="20"/>
                <w:szCs w:val="20"/>
              </w:rPr>
            </w:pPr>
            <w:r w:rsidRPr="00E02347">
              <w:rPr>
                <w:color w:val="000000"/>
                <w:sz w:val="20"/>
                <w:szCs w:val="20"/>
              </w:rPr>
              <w:t>2</w:t>
            </w:r>
            <w:r>
              <w:rPr>
                <w:color w:val="000000"/>
                <w:sz w:val="20"/>
                <w:szCs w:val="20"/>
              </w:rPr>
              <w:t> </w:t>
            </w:r>
            <w:r w:rsidRPr="00E02347">
              <w:rPr>
                <w:color w:val="000000"/>
                <w:sz w:val="20"/>
                <w:szCs w:val="20"/>
              </w:rPr>
              <w:t>828</w:t>
            </w:r>
            <w:r>
              <w:rPr>
                <w:color w:val="000000"/>
                <w:sz w:val="20"/>
                <w:szCs w:val="20"/>
              </w:rPr>
              <w:t> </w:t>
            </w:r>
            <w:r w:rsidRPr="00E02347">
              <w:rPr>
                <w:color w:val="000000"/>
                <w:sz w:val="20"/>
                <w:szCs w:val="20"/>
              </w:rPr>
              <w:t>770,0</w:t>
            </w:r>
          </w:p>
        </w:tc>
      </w:tr>
      <w:tr w:rsidR="00850EC6" w:rsidRPr="00E02347" w:rsidTr="002C7B1A">
        <w:tc>
          <w:tcPr>
            <w:tcW w:w="898" w:type="dxa"/>
            <w:vAlign w:val="center"/>
          </w:tcPr>
          <w:p w:rsidR="00850EC6" w:rsidRPr="00E02347" w:rsidRDefault="00850EC6" w:rsidP="002C7B1A">
            <w:pPr>
              <w:jc w:val="center"/>
              <w:rPr>
                <w:color w:val="000000"/>
                <w:sz w:val="20"/>
                <w:szCs w:val="20"/>
              </w:rPr>
            </w:pPr>
            <w:r w:rsidRPr="00E02347">
              <w:rPr>
                <w:color w:val="000000"/>
                <w:sz w:val="20"/>
                <w:szCs w:val="20"/>
              </w:rPr>
              <w:t>9</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Жасыл Даму</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850EC6">
            <w:pPr>
              <w:jc w:val="right"/>
              <w:rPr>
                <w:color w:val="000000"/>
                <w:sz w:val="20"/>
                <w:szCs w:val="20"/>
              </w:rPr>
            </w:pPr>
            <w:r w:rsidRPr="00E02347">
              <w:rPr>
                <w:color w:val="000000"/>
                <w:sz w:val="20"/>
                <w:szCs w:val="20"/>
              </w:rPr>
              <w:t>288</w:t>
            </w:r>
            <w:r>
              <w:rPr>
                <w:color w:val="000000"/>
                <w:sz w:val="20"/>
                <w:szCs w:val="20"/>
              </w:rPr>
              <w:t> </w:t>
            </w:r>
            <w:r w:rsidRPr="00E02347">
              <w:rPr>
                <w:color w:val="000000"/>
                <w:sz w:val="20"/>
                <w:szCs w:val="20"/>
              </w:rPr>
              <w:t>763,0</w:t>
            </w:r>
          </w:p>
        </w:tc>
      </w:tr>
      <w:tr w:rsidR="00850EC6" w:rsidRPr="00E02347" w:rsidTr="002C7B1A">
        <w:tc>
          <w:tcPr>
            <w:tcW w:w="898" w:type="dxa"/>
            <w:vAlign w:val="center"/>
          </w:tcPr>
          <w:p w:rsidR="00850EC6" w:rsidRPr="00E02347" w:rsidRDefault="00850EC6" w:rsidP="002C7B1A">
            <w:pPr>
              <w:jc w:val="center"/>
              <w:rPr>
                <w:color w:val="000000"/>
                <w:sz w:val="20"/>
                <w:szCs w:val="20"/>
              </w:rPr>
            </w:pPr>
            <w:r w:rsidRPr="00E02347">
              <w:rPr>
                <w:color w:val="000000"/>
                <w:sz w:val="20"/>
                <w:szCs w:val="20"/>
              </w:rPr>
              <w:t>10</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Әскери құрылыс</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850EC6">
            <w:pPr>
              <w:jc w:val="right"/>
              <w:rPr>
                <w:color w:val="000000"/>
                <w:sz w:val="20"/>
                <w:szCs w:val="20"/>
              </w:rPr>
            </w:pPr>
            <w:r w:rsidRPr="00E02347">
              <w:rPr>
                <w:color w:val="000000"/>
                <w:sz w:val="20"/>
                <w:szCs w:val="20"/>
              </w:rPr>
              <w:t>1</w:t>
            </w:r>
            <w:r>
              <w:rPr>
                <w:color w:val="000000"/>
                <w:sz w:val="20"/>
                <w:szCs w:val="20"/>
              </w:rPr>
              <w:t> </w:t>
            </w:r>
            <w:r w:rsidRPr="00E02347">
              <w:rPr>
                <w:color w:val="000000"/>
                <w:sz w:val="20"/>
                <w:szCs w:val="20"/>
              </w:rPr>
              <w:t>241</w:t>
            </w:r>
            <w:r>
              <w:rPr>
                <w:color w:val="000000"/>
                <w:sz w:val="20"/>
                <w:szCs w:val="20"/>
              </w:rPr>
              <w:t> </w:t>
            </w:r>
            <w:r w:rsidRPr="00E02347">
              <w:rPr>
                <w:color w:val="000000"/>
                <w:sz w:val="20"/>
                <w:szCs w:val="20"/>
              </w:rPr>
              <w:t>240,8</w:t>
            </w:r>
          </w:p>
        </w:tc>
      </w:tr>
      <w:tr w:rsidR="00850EC6" w:rsidRPr="00E02347" w:rsidTr="002C7B1A">
        <w:tc>
          <w:tcPr>
            <w:tcW w:w="898" w:type="dxa"/>
            <w:vAlign w:val="center"/>
          </w:tcPr>
          <w:p w:rsidR="00850EC6" w:rsidRPr="00E02347" w:rsidRDefault="00850EC6" w:rsidP="002C7B1A">
            <w:pPr>
              <w:jc w:val="center"/>
              <w:rPr>
                <w:color w:val="000000"/>
                <w:sz w:val="20"/>
                <w:szCs w:val="20"/>
              </w:rPr>
            </w:pPr>
            <w:r w:rsidRPr="00E02347">
              <w:rPr>
                <w:color w:val="000000"/>
                <w:sz w:val="20"/>
                <w:szCs w:val="20"/>
              </w:rPr>
              <w:t>11</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Казахстан ГИС Центр</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850EC6">
            <w:pPr>
              <w:jc w:val="right"/>
              <w:rPr>
                <w:color w:val="000000"/>
                <w:sz w:val="20"/>
                <w:szCs w:val="20"/>
              </w:rPr>
            </w:pPr>
            <w:r w:rsidRPr="00E02347">
              <w:rPr>
                <w:color w:val="000000"/>
                <w:sz w:val="20"/>
                <w:szCs w:val="20"/>
              </w:rPr>
              <w:t>3</w:t>
            </w:r>
            <w:r>
              <w:rPr>
                <w:color w:val="000000"/>
                <w:sz w:val="20"/>
                <w:szCs w:val="20"/>
              </w:rPr>
              <w:t> </w:t>
            </w:r>
            <w:r w:rsidRPr="00E02347">
              <w:rPr>
                <w:color w:val="000000"/>
                <w:sz w:val="20"/>
                <w:szCs w:val="20"/>
              </w:rPr>
              <w:t>367</w:t>
            </w:r>
            <w:r>
              <w:rPr>
                <w:color w:val="000000"/>
                <w:sz w:val="20"/>
                <w:szCs w:val="20"/>
              </w:rPr>
              <w:t> </w:t>
            </w:r>
            <w:r w:rsidRPr="00E02347">
              <w:rPr>
                <w:color w:val="000000"/>
                <w:sz w:val="20"/>
                <w:szCs w:val="20"/>
              </w:rPr>
              <w:t>443,0</w:t>
            </w:r>
          </w:p>
        </w:tc>
      </w:tr>
      <w:tr w:rsidR="00850EC6" w:rsidRPr="00E02347" w:rsidTr="002C7B1A">
        <w:tc>
          <w:tcPr>
            <w:tcW w:w="898" w:type="dxa"/>
            <w:vAlign w:val="center"/>
          </w:tcPr>
          <w:p w:rsidR="00850EC6" w:rsidRPr="00E02347" w:rsidRDefault="00850EC6" w:rsidP="002C7B1A">
            <w:pPr>
              <w:jc w:val="center"/>
              <w:rPr>
                <w:color w:val="000000"/>
                <w:sz w:val="20"/>
                <w:szCs w:val="20"/>
              </w:rPr>
            </w:pPr>
            <w:r w:rsidRPr="00E02347">
              <w:rPr>
                <w:color w:val="000000"/>
                <w:sz w:val="20"/>
                <w:szCs w:val="20"/>
              </w:rPr>
              <w:t>12</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Центр военно-стратегических исследований</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850EC6">
            <w:pPr>
              <w:jc w:val="right"/>
              <w:rPr>
                <w:color w:val="000000"/>
                <w:sz w:val="20"/>
                <w:szCs w:val="20"/>
              </w:rPr>
            </w:pPr>
            <w:r w:rsidRPr="00E02347">
              <w:rPr>
                <w:color w:val="000000"/>
                <w:sz w:val="20"/>
                <w:szCs w:val="20"/>
              </w:rPr>
              <w:t>387</w:t>
            </w:r>
            <w:r>
              <w:rPr>
                <w:color w:val="000000"/>
                <w:sz w:val="20"/>
                <w:szCs w:val="20"/>
              </w:rPr>
              <w:t> </w:t>
            </w:r>
            <w:r w:rsidRPr="00E02347">
              <w:rPr>
                <w:color w:val="000000"/>
                <w:sz w:val="20"/>
                <w:szCs w:val="20"/>
              </w:rPr>
              <w:t>000,0</w:t>
            </w:r>
          </w:p>
        </w:tc>
      </w:tr>
      <w:tr w:rsidR="00850EC6" w:rsidRPr="00E02347" w:rsidTr="002C7B1A">
        <w:tc>
          <w:tcPr>
            <w:tcW w:w="898" w:type="dxa"/>
            <w:vAlign w:val="center"/>
          </w:tcPr>
          <w:p w:rsidR="00850EC6" w:rsidRPr="00E02347" w:rsidRDefault="00850EC6" w:rsidP="002C7B1A">
            <w:pPr>
              <w:jc w:val="center"/>
              <w:rPr>
                <w:color w:val="000000"/>
                <w:sz w:val="20"/>
                <w:szCs w:val="20"/>
              </w:rPr>
            </w:pPr>
            <w:r w:rsidRPr="00E02347">
              <w:rPr>
                <w:color w:val="000000"/>
                <w:sz w:val="20"/>
                <w:szCs w:val="20"/>
              </w:rPr>
              <w:t>13</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 xml:space="preserve">Национальная компания </w:t>
            </w:r>
            <w:r>
              <w:rPr>
                <w:color w:val="000000"/>
                <w:sz w:val="20"/>
                <w:szCs w:val="20"/>
              </w:rPr>
              <w:t>«</w:t>
            </w:r>
            <w:r w:rsidRPr="00E02347">
              <w:rPr>
                <w:color w:val="000000"/>
                <w:sz w:val="20"/>
                <w:szCs w:val="20"/>
              </w:rPr>
              <w:t>QazExpoCongress</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850EC6">
            <w:pPr>
              <w:jc w:val="right"/>
              <w:rPr>
                <w:color w:val="000000"/>
                <w:sz w:val="20"/>
                <w:szCs w:val="20"/>
              </w:rPr>
            </w:pPr>
            <w:r w:rsidRPr="00E02347">
              <w:rPr>
                <w:color w:val="000000"/>
                <w:sz w:val="20"/>
                <w:szCs w:val="20"/>
              </w:rPr>
              <w:t>42</w:t>
            </w:r>
            <w:r>
              <w:rPr>
                <w:color w:val="000000"/>
                <w:sz w:val="20"/>
                <w:szCs w:val="20"/>
              </w:rPr>
              <w:t> </w:t>
            </w:r>
            <w:r w:rsidRPr="00E02347">
              <w:rPr>
                <w:color w:val="000000"/>
                <w:sz w:val="20"/>
                <w:szCs w:val="20"/>
              </w:rPr>
              <w:t>440</w:t>
            </w:r>
            <w:r>
              <w:rPr>
                <w:color w:val="000000"/>
                <w:sz w:val="20"/>
                <w:szCs w:val="20"/>
              </w:rPr>
              <w:t> </w:t>
            </w:r>
            <w:r w:rsidRPr="00E02347">
              <w:rPr>
                <w:color w:val="000000"/>
                <w:sz w:val="20"/>
                <w:szCs w:val="20"/>
              </w:rPr>
              <w:t>069,0</w:t>
            </w:r>
          </w:p>
        </w:tc>
      </w:tr>
      <w:tr w:rsidR="00850EC6" w:rsidRPr="00E02347" w:rsidTr="002C7B1A">
        <w:tc>
          <w:tcPr>
            <w:tcW w:w="898" w:type="dxa"/>
            <w:vAlign w:val="center"/>
          </w:tcPr>
          <w:p w:rsidR="00850EC6" w:rsidRPr="00E02347" w:rsidRDefault="00850EC6" w:rsidP="002C7B1A">
            <w:pPr>
              <w:jc w:val="center"/>
              <w:rPr>
                <w:color w:val="000000"/>
                <w:sz w:val="20"/>
                <w:szCs w:val="20"/>
              </w:rPr>
            </w:pPr>
            <w:r w:rsidRPr="00E02347">
              <w:rPr>
                <w:color w:val="000000"/>
                <w:sz w:val="20"/>
                <w:szCs w:val="20"/>
              </w:rPr>
              <w:t>14</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 xml:space="preserve">ЦЕНТР РАЗВИТИЯ ТОРГОВОЙ ПОЛИТИКИ </w:t>
            </w:r>
            <w:r>
              <w:rPr>
                <w:color w:val="000000"/>
                <w:sz w:val="20"/>
                <w:szCs w:val="20"/>
              </w:rPr>
              <w:t>«</w:t>
            </w:r>
            <w:r w:rsidRPr="00E02347">
              <w:rPr>
                <w:color w:val="000000"/>
                <w:sz w:val="20"/>
                <w:szCs w:val="20"/>
              </w:rPr>
              <w:t>QAZTRADE</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850EC6">
            <w:pPr>
              <w:jc w:val="right"/>
              <w:rPr>
                <w:color w:val="000000"/>
                <w:sz w:val="20"/>
                <w:szCs w:val="20"/>
              </w:rPr>
            </w:pPr>
            <w:r w:rsidRPr="00E02347">
              <w:rPr>
                <w:color w:val="000000"/>
                <w:sz w:val="20"/>
                <w:szCs w:val="20"/>
              </w:rPr>
              <w:t>251</w:t>
            </w:r>
            <w:r>
              <w:rPr>
                <w:color w:val="000000"/>
                <w:sz w:val="20"/>
                <w:szCs w:val="20"/>
              </w:rPr>
              <w:t> </w:t>
            </w:r>
            <w:r w:rsidRPr="00E02347">
              <w:rPr>
                <w:color w:val="000000"/>
                <w:sz w:val="20"/>
                <w:szCs w:val="20"/>
              </w:rPr>
              <w:t>500,0</w:t>
            </w:r>
          </w:p>
        </w:tc>
      </w:tr>
      <w:tr w:rsidR="00850EC6" w:rsidRPr="00E02347" w:rsidTr="002C7B1A">
        <w:tc>
          <w:tcPr>
            <w:tcW w:w="898" w:type="dxa"/>
            <w:vAlign w:val="center"/>
          </w:tcPr>
          <w:p w:rsidR="00850EC6" w:rsidRPr="00E02347" w:rsidRDefault="00850EC6" w:rsidP="002C7B1A">
            <w:pPr>
              <w:jc w:val="center"/>
              <w:rPr>
                <w:color w:val="000000"/>
                <w:sz w:val="20"/>
                <w:szCs w:val="20"/>
              </w:rPr>
            </w:pPr>
            <w:r w:rsidRPr="00E02347">
              <w:rPr>
                <w:color w:val="000000"/>
                <w:sz w:val="20"/>
                <w:szCs w:val="20"/>
              </w:rPr>
              <w:t>15</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Казахстанская аграрная экс</w:t>
            </w:r>
            <w:r>
              <w:rPr>
                <w:color w:val="000000"/>
                <w:sz w:val="20"/>
                <w:szCs w:val="20"/>
                <w:lang w:val="kk-KZ"/>
              </w:rPr>
              <w:t>п</w:t>
            </w:r>
            <w:r w:rsidRPr="00E02347">
              <w:rPr>
                <w:color w:val="000000"/>
                <w:sz w:val="20"/>
                <w:szCs w:val="20"/>
              </w:rPr>
              <w:t>ертиза</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850EC6">
            <w:pPr>
              <w:jc w:val="right"/>
              <w:rPr>
                <w:color w:val="000000"/>
                <w:sz w:val="20"/>
                <w:szCs w:val="20"/>
              </w:rPr>
            </w:pPr>
            <w:r w:rsidRPr="00E02347">
              <w:rPr>
                <w:color w:val="000000"/>
                <w:sz w:val="20"/>
                <w:szCs w:val="20"/>
              </w:rPr>
              <w:t>776</w:t>
            </w:r>
            <w:r>
              <w:rPr>
                <w:color w:val="000000"/>
                <w:sz w:val="20"/>
                <w:szCs w:val="20"/>
              </w:rPr>
              <w:t> </w:t>
            </w:r>
            <w:r w:rsidRPr="00E02347">
              <w:rPr>
                <w:color w:val="000000"/>
                <w:sz w:val="20"/>
                <w:szCs w:val="20"/>
              </w:rPr>
              <w:t>897,0</w:t>
            </w:r>
          </w:p>
        </w:tc>
      </w:tr>
      <w:tr w:rsidR="00850EC6" w:rsidRPr="00E02347" w:rsidTr="002C7B1A">
        <w:tc>
          <w:tcPr>
            <w:tcW w:w="898" w:type="dxa"/>
            <w:vAlign w:val="center"/>
          </w:tcPr>
          <w:p w:rsidR="00850EC6" w:rsidRPr="00E02347" w:rsidRDefault="00850EC6" w:rsidP="002C7B1A">
            <w:pPr>
              <w:jc w:val="center"/>
              <w:rPr>
                <w:color w:val="000000"/>
                <w:sz w:val="20"/>
                <w:szCs w:val="20"/>
              </w:rPr>
            </w:pPr>
            <w:r w:rsidRPr="00E02347">
              <w:rPr>
                <w:color w:val="000000"/>
                <w:sz w:val="20"/>
                <w:szCs w:val="20"/>
              </w:rPr>
              <w:t>16</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 xml:space="preserve">Национальная компания </w:t>
            </w:r>
            <w:r>
              <w:rPr>
                <w:color w:val="000000"/>
                <w:sz w:val="20"/>
                <w:szCs w:val="20"/>
              </w:rPr>
              <w:t>«</w:t>
            </w:r>
            <w:r w:rsidRPr="00E02347">
              <w:rPr>
                <w:color w:val="000000"/>
                <w:sz w:val="20"/>
                <w:szCs w:val="20"/>
              </w:rPr>
              <w:t>Продовольств</w:t>
            </w:r>
            <w:r>
              <w:rPr>
                <w:color w:val="000000"/>
                <w:sz w:val="20"/>
                <w:szCs w:val="20"/>
                <w:lang w:val="kk-KZ"/>
              </w:rPr>
              <w:t>е</w:t>
            </w:r>
            <w:r w:rsidRPr="00E02347">
              <w:rPr>
                <w:color w:val="000000"/>
                <w:sz w:val="20"/>
                <w:szCs w:val="20"/>
              </w:rPr>
              <w:t>нная контрактная корпорация</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850EC6">
            <w:pPr>
              <w:jc w:val="right"/>
              <w:rPr>
                <w:color w:val="000000"/>
                <w:sz w:val="20"/>
                <w:szCs w:val="20"/>
              </w:rPr>
            </w:pPr>
            <w:r w:rsidRPr="00E02347">
              <w:rPr>
                <w:color w:val="000000"/>
                <w:sz w:val="20"/>
                <w:szCs w:val="20"/>
              </w:rPr>
              <w:t>157</w:t>
            </w:r>
            <w:r>
              <w:rPr>
                <w:color w:val="000000"/>
                <w:sz w:val="20"/>
                <w:szCs w:val="20"/>
              </w:rPr>
              <w:t> </w:t>
            </w:r>
            <w:r w:rsidRPr="00E02347">
              <w:rPr>
                <w:color w:val="000000"/>
                <w:sz w:val="20"/>
                <w:szCs w:val="20"/>
              </w:rPr>
              <w:t>184</w:t>
            </w:r>
            <w:r>
              <w:rPr>
                <w:color w:val="000000"/>
                <w:sz w:val="20"/>
                <w:szCs w:val="20"/>
              </w:rPr>
              <w:t> </w:t>
            </w:r>
            <w:r w:rsidRPr="00E02347">
              <w:rPr>
                <w:color w:val="000000"/>
                <w:sz w:val="20"/>
                <w:szCs w:val="20"/>
              </w:rPr>
              <w:t>548,0</w:t>
            </w:r>
          </w:p>
        </w:tc>
      </w:tr>
      <w:tr w:rsidR="00850EC6" w:rsidRPr="00E02347" w:rsidTr="002C7B1A">
        <w:tc>
          <w:tcPr>
            <w:tcW w:w="898" w:type="dxa"/>
            <w:vAlign w:val="center"/>
          </w:tcPr>
          <w:p w:rsidR="00850EC6" w:rsidRPr="00E02347" w:rsidRDefault="00850EC6" w:rsidP="002C7B1A">
            <w:pPr>
              <w:jc w:val="center"/>
              <w:rPr>
                <w:color w:val="000000"/>
                <w:sz w:val="20"/>
                <w:szCs w:val="20"/>
              </w:rPr>
            </w:pPr>
            <w:r w:rsidRPr="00E02347">
              <w:rPr>
                <w:color w:val="000000"/>
                <w:sz w:val="20"/>
                <w:szCs w:val="20"/>
              </w:rPr>
              <w:t>17</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Государственный фонд социального страхования</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850EC6">
            <w:pPr>
              <w:jc w:val="right"/>
              <w:rPr>
                <w:color w:val="000000"/>
                <w:sz w:val="20"/>
                <w:szCs w:val="20"/>
              </w:rPr>
            </w:pPr>
            <w:r w:rsidRPr="00E02347">
              <w:rPr>
                <w:color w:val="000000"/>
                <w:sz w:val="20"/>
                <w:szCs w:val="20"/>
              </w:rPr>
              <w:t>45</w:t>
            </w:r>
            <w:r>
              <w:rPr>
                <w:color w:val="000000"/>
                <w:sz w:val="20"/>
                <w:szCs w:val="20"/>
              </w:rPr>
              <w:t> </w:t>
            </w:r>
            <w:r w:rsidRPr="00E02347">
              <w:rPr>
                <w:color w:val="000000"/>
                <w:sz w:val="20"/>
                <w:szCs w:val="20"/>
              </w:rPr>
              <w:t>950,0</w:t>
            </w:r>
          </w:p>
        </w:tc>
      </w:tr>
      <w:tr w:rsidR="00850EC6" w:rsidRPr="00E02347" w:rsidTr="002C7B1A">
        <w:tc>
          <w:tcPr>
            <w:tcW w:w="898" w:type="dxa"/>
            <w:vAlign w:val="center"/>
          </w:tcPr>
          <w:p w:rsidR="00850EC6" w:rsidRPr="00E02347" w:rsidRDefault="00850EC6" w:rsidP="002C7B1A">
            <w:pPr>
              <w:jc w:val="center"/>
              <w:rPr>
                <w:color w:val="000000"/>
                <w:sz w:val="20"/>
                <w:szCs w:val="20"/>
              </w:rPr>
            </w:pPr>
            <w:r w:rsidRPr="00E02347">
              <w:rPr>
                <w:color w:val="000000"/>
                <w:sz w:val="20"/>
                <w:szCs w:val="20"/>
              </w:rPr>
              <w:t>18</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Компания по страхованию жизни Государственная аннуитетная компания</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850EC6">
            <w:pPr>
              <w:jc w:val="right"/>
              <w:rPr>
                <w:color w:val="000000"/>
                <w:sz w:val="20"/>
                <w:szCs w:val="20"/>
              </w:rPr>
            </w:pPr>
            <w:r w:rsidRPr="00E02347">
              <w:rPr>
                <w:color w:val="000000"/>
                <w:sz w:val="20"/>
                <w:szCs w:val="20"/>
              </w:rPr>
              <w:t>3</w:t>
            </w:r>
            <w:r>
              <w:rPr>
                <w:color w:val="000000"/>
                <w:sz w:val="20"/>
                <w:szCs w:val="20"/>
              </w:rPr>
              <w:t> </w:t>
            </w:r>
            <w:r w:rsidRPr="00E02347">
              <w:rPr>
                <w:color w:val="000000"/>
                <w:sz w:val="20"/>
                <w:szCs w:val="20"/>
              </w:rPr>
              <w:t>560</w:t>
            </w:r>
            <w:r>
              <w:rPr>
                <w:color w:val="000000"/>
                <w:sz w:val="20"/>
                <w:szCs w:val="20"/>
              </w:rPr>
              <w:t> </w:t>
            </w:r>
            <w:r w:rsidRPr="00E02347">
              <w:rPr>
                <w:color w:val="000000"/>
                <w:sz w:val="20"/>
                <w:szCs w:val="20"/>
              </w:rPr>
              <w:t>298,0</w:t>
            </w:r>
          </w:p>
        </w:tc>
      </w:tr>
      <w:tr w:rsidR="00850EC6" w:rsidRPr="00E02347" w:rsidTr="002C7B1A">
        <w:tc>
          <w:tcPr>
            <w:tcW w:w="898" w:type="dxa"/>
            <w:vAlign w:val="center"/>
          </w:tcPr>
          <w:p w:rsidR="00850EC6" w:rsidRPr="00E02347" w:rsidRDefault="00850EC6" w:rsidP="002C7B1A">
            <w:pPr>
              <w:jc w:val="center"/>
              <w:rPr>
                <w:color w:val="000000"/>
                <w:sz w:val="20"/>
                <w:szCs w:val="20"/>
              </w:rPr>
            </w:pPr>
            <w:r w:rsidRPr="00E02347">
              <w:rPr>
                <w:color w:val="000000"/>
                <w:sz w:val="20"/>
                <w:szCs w:val="20"/>
              </w:rPr>
              <w:t>19</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Центр развития трудовых ресурсов</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850EC6">
            <w:pPr>
              <w:jc w:val="right"/>
              <w:rPr>
                <w:color w:val="000000"/>
                <w:sz w:val="20"/>
                <w:szCs w:val="20"/>
              </w:rPr>
            </w:pPr>
            <w:r w:rsidRPr="00E02347">
              <w:rPr>
                <w:color w:val="000000"/>
                <w:sz w:val="20"/>
                <w:szCs w:val="20"/>
              </w:rPr>
              <w:t>127</w:t>
            </w:r>
            <w:r>
              <w:rPr>
                <w:color w:val="000000"/>
                <w:sz w:val="20"/>
                <w:szCs w:val="20"/>
              </w:rPr>
              <w:t> </w:t>
            </w:r>
            <w:r w:rsidRPr="00E02347">
              <w:rPr>
                <w:color w:val="000000"/>
                <w:sz w:val="20"/>
                <w:szCs w:val="20"/>
              </w:rPr>
              <w:t>815,0</w:t>
            </w:r>
          </w:p>
        </w:tc>
      </w:tr>
      <w:tr w:rsidR="00850EC6" w:rsidRPr="00E02347" w:rsidTr="002C7B1A">
        <w:tc>
          <w:tcPr>
            <w:tcW w:w="898" w:type="dxa"/>
            <w:vAlign w:val="center"/>
          </w:tcPr>
          <w:p w:rsidR="00850EC6" w:rsidRPr="00E02347" w:rsidRDefault="00850EC6" w:rsidP="002C7B1A">
            <w:pPr>
              <w:jc w:val="center"/>
              <w:rPr>
                <w:color w:val="000000"/>
                <w:sz w:val="20"/>
                <w:szCs w:val="20"/>
              </w:rPr>
            </w:pPr>
            <w:r w:rsidRPr="00E02347">
              <w:rPr>
                <w:color w:val="000000"/>
                <w:sz w:val="20"/>
                <w:szCs w:val="20"/>
              </w:rPr>
              <w:t>20</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 xml:space="preserve">Администрация Международного Финансового Центра </w:t>
            </w:r>
            <w:r>
              <w:rPr>
                <w:color w:val="000000"/>
                <w:sz w:val="20"/>
                <w:szCs w:val="20"/>
              </w:rPr>
              <w:t>«</w:t>
            </w:r>
            <w:r w:rsidRPr="00E02347">
              <w:rPr>
                <w:color w:val="000000"/>
                <w:sz w:val="20"/>
                <w:szCs w:val="20"/>
              </w:rPr>
              <w:t>Астана</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850EC6">
            <w:pPr>
              <w:jc w:val="right"/>
              <w:rPr>
                <w:color w:val="000000"/>
                <w:sz w:val="20"/>
                <w:szCs w:val="20"/>
              </w:rPr>
            </w:pPr>
            <w:r w:rsidRPr="00E02347">
              <w:rPr>
                <w:color w:val="000000"/>
                <w:sz w:val="20"/>
                <w:szCs w:val="20"/>
              </w:rPr>
              <w:t>5</w:t>
            </w:r>
            <w:r>
              <w:rPr>
                <w:color w:val="000000"/>
                <w:sz w:val="20"/>
                <w:szCs w:val="20"/>
              </w:rPr>
              <w:t> </w:t>
            </w:r>
            <w:r w:rsidRPr="00E02347">
              <w:rPr>
                <w:color w:val="000000"/>
                <w:sz w:val="20"/>
                <w:szCs w:val="20"/>
              </w:rPr>
              <w:t>650</w:t>
            </w:r>
            <w:r>
              <w:rPr>
                <w:color w:val="000000"/>
                <w:sz w:val="20"/>
                <w:szCs w:val="20"/>
              </w:rPr>
              <w:t> </w:t>
            </w:r>
            <w:r w:rsidRPr="00E02347">
              <w:rPr>
                <w:color w:val="000000"/>
                <w:sz w:val="20"/>
                <w:szCs w:val="20"/>
              </w:rPr>
              <w:t>000,0</w:t>
            </w:r>
          </w:p>
        </w:tc>
      </w:tr>
      <w:tr w:rsidR="00850EC6" w:rsidRPr="00E02347" w:rsidTr="002C7B1A">
        <w:tc>
          <w:tcPr>
            <w:tcW w:w="898" w:type="dxa"/>
            <w:vAlign w:val="center"/>
          </w:tcPr>
          <w:p w:rsidR="00850EC6" w:rsidRPr="00E02347" w:rsidRDefault="00850EC6" w:rsidP="002C7B1A">
            <w:pPr>
              <w:jc w:val="center"/>
              <w:rPr>
                <w:color w:val="000000"/>
                <w:sz w:val="20"/>
                <w:szCs w:val="20"/>
              </w:rPr>
            </w:pPr>
            <w:r w:rsidRPr="00E02347">
              <w:rPr>
                <w:color w:val="000000"/>
                <w:sz w:val="20"/>
                <w:szCs w:val="20"/>
              </w:rPr>
              <w:t>21</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Алматинский завод тяжелого машиностроения</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31,9</w:t>
            </w:r>
          </w:p>
        </w:tc>
        <w:tc>
          <w:tcPr>
            <w:tcW w:w="1730" w:type="dxa"/>
            <w:vAlign w:val="center"/>
          </w:tcPr>
          <w:p w:rsidR="00850EC6" w:rsidRPr="00E02347" w:rsidRDefault="00850EC6" w:rsidP="00850EC6">
            <w:pPr>
              <w:jc w:val="right"/>
              <w:rPr>
                <w:color w:val="000000"/>
                <w:sz w:val="20"/>
                <w:szCs w:val="20"/>
              </w:rPr>
            </w:pPr>
            <w:r w:rsidRPr="00E02347">
              <w:rPr>
                <w:color w:val="000000"/>
                <w:sz w:val="20"/>
                <w:szCs w:val="20"/>
              </w:rPr>
              <w:t>14</w:t>
            </w:r>
            <w:r>
              <w:rPr>
                <w:color w:val="000000"/>
                <w:sz w:val="20"/>
                <w:szCs w:val="20"/>
              </w:rPr>
              <w:t> </w:t>
            </w:r>
            <w:r w:rsidRPr="00E02347">
              <w:rPr>
                <w:color w:val="000000"/>
                <w:sz w:val="20"/>
                <w:szCs w:val="20"/>
              </w:rPr>
              <w:t>674,0</w:t>
            </w:r>
          </w:p>
        </w:tc>
      </w:tr>
      <w:tr w:rsidR="00850EC6" w:rsidRPr="00E02347" w:rsidTr="002C7B1A">
        <w:tc>
          <w:tcPr>
            <w:tcW w:w="898" w:type="dxa"/>
            <w:vAlign w:val="center"/>
          </w:tcPr>
          <w:p w:rsidR="00850EC6" w:rsidRPr="00E02347" w:rsidRDefault="00850EC6" w:rsidP="002C7B1A">
            <w:pPr>
              <w:jc w:val="center"/>
              <w:rPr>
                <w:color w:val="000000"/>
                <w:sz w:val="20"/>
                <w:szCs w:val="20"/>
              </w:rPr>
            </w:pPr>
            <w:r w:rsidRPr="00E02347">
              <w:rPr>
                <w:color w:val="000000"/>
                <w:sz w:val="20"/>
                <w:szCs w:val="20"/>
              </w:rPr>
              <w:t>22</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 xml:space="preserve">Детский реабилитационный центр </w:t>
            </w:r>
            <w:r>
              <w:rPr>
                <w:color w:val="000000"/>
                <w:sz w:val="20"/>
                <w:szCs w:val="20"/>
              </w:rPr>
              <w:t>«</w:t>
            </w:r>
            <w:r w:rsidRPr="00E02347">
              <w:rPr>
                <w:color w:val="000000"/>
                <w:sz w:val="20"/>
                <w:szCs w:val="20"/>
              </w:rPr>
              <w:t>Балбулак</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C03808" w:rsidRDefault="00850EC6" w:rsidP="00850EC6">
            <w:pPr>
              <w:jc w:val="right"/>
              <w:rPr>
                <w:color w:val="000000"/>
                <w:sz w:val="20"/>
                <w:szCs w:val="20"/>
                <w:lang w:val="en-US"/>
              </w:rPr>
            </w:pPr>
            <w:r>
              <w:rPr>
                <w:color w:val="000000"/>
                <w:sz w:val="20"/>
                <w:szCs w:val="20"/>
                <w:lang w:val="en-US"/>
              </w:rPr>
              <w:t>1 659</w:t>
            </w:r>
            <w:r>
              <w:rPr>
                <w:color w:val="000000"/>
                <w:sz w:val="20"/>
                <w:szCs w:val="20"/>
              </w:rPr>
              <w:t> </w:t>
            </w:r>
            <w:r>
              <w:rPr>
                <w:color w:val="000000"/>
                <w:sz w:val="20"/>
                <w:szCs w:val="20"/>
                <w:lang w:val="en-US"/>
              </w:rPr>
              <w:t>568</w:t>
            </w:r>
          </w:p>
        </w:tc>
      </w:tr>
      <w:tr w:rsidR="00850EC6" w:rsidRPr="00E02347" w:rsidTr="002C7B1A">
        <w:tc>
          <w:tcPr>
            <w:tcW w:w="898" w:type="dxa"/>
            <w:vAlign w:val="center"/>
          </w:tcPr>
          <w:p w:rsidR="00850EC6" w:rsidRPr="00E02347" w:rsidRDefault="00850EC6" w:rsidP="002C7B1A">
            <w:pPr>
              <w:jc w:val="center"/>
              <w:rPr>
                <w:color w:val="000000"/>
                <w:sz w:val="20"/>
                <w:szCs w:val="20"/>
              </w:rPr>
            </w:pPr>
            <w:r w:rsidRPr="00E02347">
              <w:rPr>
                <w:color w:val="000000"/>
                <w:sz w:val="20"/>
                <w:szCs w:val="20"/>
              </w:rPr>
              <w:t>23</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Единый накопительный пенсионный фонд</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850EC6">
            <w:pPr>
              <w:jc w:val="right"/>
              <w:rPr>
                <w:color w:val="000000"/>
                <w:sz w:val="20"/>
                <w:szCs w:val="20"/>
              </w:rPr>
            </w:pPr>
            <w:r w:rsidRPr="00E02347">
              <w:rPr>
                <w:color w:val="000000"/>
                <w:sz w:val="20"/>
                <w:szCs w:val="20"/>
              </w:rPr>
              <w:t>7</w:t>
            </w:r>
            <w:r>
              <w:rPr>
                <w:color w:val="000000"/>
                <w:sz w:val="20"/>
                <w:szCs w:val="20"/>
              </w:rPr>
              <w:t> </w:t>
            </w:r>
            <w:r w:rsidRPr="00E02347">
              <w:rPr>
                <w:color w:val="000000"/>
                <w:sz w:val="20"/>
                <w:szCs w:val="20"/>
              </w:rPr>
              <w:t>114</w:t>
            </w:r>
            <w:r>
              <w:rPr>
                <w:color w:val="000000"/>
                <w:sz w:val="20"/>
                <w:szCs w:val="20"/>
              </w:rPr>
              <w:t> </w:t>
            </w:r>
            <w:r w:rsidRPr="00E02347">
              <w:rPr>
                <w:color w:val="000000"/>
                <w:sz w:val="20"/>
                <w:szCs w:val="20"/>
              </w:rPr>
              <w:t>243,6</w:t>
            </w:r>
          </w:p>
        </w:tc>
      </w:tr>
      <w:tr w:rsidR="00850EC6" w:rsidRPr="00E02347" w:rsidTr="002C7B1A">
        <w:tc>
          <w:tcPr>
            <w:tcW w:w="898" w:type="dxa"/>
            <w:vAlign w:val="center"/>
          </w:tcPr>
          <w:p w:rsidR="00850EC6" w:rsidRPr="00E02347" w:rsidRDefault="00850EC6" w:rsidP="002C7B1A">
            <w:pPr>
              <w:jc w:val="center"/>
              <w:rPr>
                <w:color w:val="000000"/>
                <w:sz w:val="20"/>
                <w:szCs w:val="20"/>
              </w:rPr>
            </w:pPr>
            <w:r w:rsidRPr="00E02347">
              <w:rPr>
                <w:color w:val="000000"/>
                <w:sz w:val="20"/>
                <w:szCs w:val="20"/>
              </w:rPr>
              <w:t>24</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Информационно-учетный центр</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850EC6">
            <w:pPr>
              <w:jc w:val="right"/>
              <w:rPr>
                <w:color w:val="000000"/>
                <w:sz w:val="20"/>
                <w:szCs w:val="20"/>
              </w:rPr>
            </w:pPr>
            <w:r w:rsidRPr="00E02347">
              <w:rPr>
                <w:color w:val="000000"/>
                <w:sz w:val="20"/>
                <w:szCs w:val="20"/>
              </w:rPr>
              <w:t>197</w:t>
            </w:r>
            <w:r>
              <w:rPr>
                <w:color w:val="000000"/>
                <w:sz w:val="20"/>
                <w:szCs w:val="20"/>
              </w:rPr>
              <w:t> </w:t>
            </w:r>
            <w:r w:rsidRPr="00E02347">
              <w:rPr>
                <w:color w:val="000000"/>
                <w:sz w:val="20"/>
                <w:szCs w:val="20"/>
              </w:rPr>
              <w:t>820,0</w:t>
            </w:r>
          </w:p>
        </w:tc>
      </w:tr>
      <w:tr w:rsidR="00850EC6" w:rsidRPr="00E02347" w:rsidTr="002C7B1A">
        <w:tc>
          <w:tcPr>
            <w:tcW w:w="898" w:type="dxa"/>
            <w:vAlign w:val="center"/>
          </w:tcPr>
          <w:p w:rsidR="00850EC6" w:rsidRPr="00E02347" w:rsidRDefault="00850EC6" w:rsidP="002C7B1A">
            <w:pPr>
              <w:jc w:val="center"/>
              <w:rPr>
                <w:color w:val="000000"/>
                <w:sz w:val="20"/>
                <w:szCs w:val="20"/>
              </w:rPr>
            </w:pPr>
            <w:r w:rsidRPr="00E02347">
              <w:rPr>
                <w:color w:val="000000"/>
                <w:sz w:val="20"/>
                <w:szCs w:val="20"/>
              </w:rPr>
              <w:t>25</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Фонд проблемных кредитов</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850EC6">
            <w:pPr>
              <w:jc w:val="right"/>
              <w:rPr>
                <w:color w:val="000000"/>
                <w:sz w:val="20"/>
                <w:szCs w:val="20"/>
              </w:rPr>
            </w:pPr>
            <w:r w:rsidRPr="00E02347">
              <w:rPr>
                <w:color w:val="000000"/>
                <w:sz w:val="20"/>
                <w:szCs w:val="20"/>
              </w:rPr>
              <w:t>2</w:t>
            </w:r>
            <w:r>
              <w:rPr>
                <w:color w:val="000000"/>
                <w:sz w:val="20"/>
                <w:szCs w:val="20"/>
              </w:rPr>
              <w:t> </w:t>
            </w:r>
            <w:r w:rsidRPr="00E02347">
              <w:rPr>
                <w:color w:val="000000"/>
                <w:sz w:val="20"/>
                <w:szCs w:val="20"/>
              </w:rPr>
              <w:t>072</w:t>
            </w:r>
            <w:r>
              <w:rPr>
                <w:color w:val="000000"/>
                <w:sz w:val="20"/>
                <w:szCs w:val="20"/>
              </w:rPr>
              <w:t> </w:t>
            </w:r>
            <w:r w:rsidRPr="00E02347">
              <w:rPr>
                <w:color w:val="000000"/>
                <w:sz w:val="20"/>
                <w:szCs w:val="20"/>
              </w:rPr>
              <w:t>647</w:t>
            </w:r>
            <w:r>
              <w:rPr>
                <w:color w:val="000000"/>
                <w:sz w:val="20"/>
                <w:szCs w:val="20"/>
              </w:rPr>
              <w:t> </w:t>
            </w:r>
            <w:r w:rsidRPr="00E02347">
              <w:rPr>
                <w:color w:val="000000"/>
                <w:sz w:val="20"/>
                <w:szCs w:val="20"/>
              </w:rPr>
              <w:t>338,8</w:t>
            </w:r>
          </w:p>
        </w:tc>
      </w:tr>
      <w:tr w:rsidR="00850EC6" w:rsidRPr="00E02347" w:rsidTr="002C7B1A">
        <w:tc>
          <w:tcPr>
            <w:tcW w:w="898" w:type="dxa"/>
            <w:vAlign w:val="center"/>
          </w:tcPr>
          <w:p w:rsidR="00850EC6" w:rsidRPr="00E02347" w:rsidRDefault="00850EC6" w:rsidP="002C7B1A">
            <w:pPr>
              <w:jc w:val="center"/>
              <w:rPr>
                <w:color w:val="000000"/>
                <w:sz w:val="20"/>
                <w:szCs w:val="20"/>
              </w:rPr>
            </w:pPr>
            <w:r w:rsidRPr="00E02347">
              <w:rPr>
                <w:color w:val="000000"/>
                <w:sz w:val="20"/>
                <w:szCs w:val="20"/>
              </w:rPr>
              <w:t>26</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Центр  транспортного сервиса</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850EC6">
            <w:pPr>
              <w:jc w:val="right"/>
              <w:rPr>
                <w:color w:val="000000"/>
                <w:sz w:val="20"/>
                <w:szCs w:val="20"/>
              </w:rPr>
            </w:pPr>
            <w:r w:rsidRPr="00E02347">
              <w:rPr>
                <w:color w:val="000000"/>
                <w:sz w:val="20"/>
                <w:szCs w:val="20"/>
              </w:rPr>
              <w:t>501</w:t>
            </w:r>
            <w:r>
              <w:rPr>
                <w:color w:val="000000"/>
                <w:sz w:val="20"/>
                <w:szCs w:val="20"/>
              </w:rPr>
              <w:t> </w:t>
            </w:r>
            <w:r w:rsidRPr="00E02347">
              <w:rPr>
                <w:color w:val="000000"/>
                <w:sz w:val="20"/>
                <w:szCs w:val="20"/>
              </w:rPr>
              <w:t>849,1</w:t>
            </w:r>
          </w:p>
        </w:tc>
      </w:tr>
      <w:tr w:rsidR="00850EC6" w:rsidRPr="00E02347" w:rsidTr="002C7B1A">
        <w:tc>
          <w:tcPr>
            <w:tcW w:w="898" w:type="dxa"/>
            <w:vAlign w:val="center"/>
          </w:tcPr>
          <w:p w:rsidR="00850EC6" w:rsidRPr="00E02347" w:rsidRDefault="00850EC6" w:rsidP="002C7B1A">
            <w:pPr>
              <w:jc w:val="center"/>
              <w:rPr>
                <w:color w:val="000000"/>
                <w:sz w:val="20"/>
                <w:szCs w:val="20"/>
              </w:rPr>
            </w:pPr>
            <w:r w:rsidRPr="00E02347">
              <w:rPr>
                <w:color w:val="000000"/>
                <w:sz w:val="20"/>
                <w:szCs w:val="20"/>
              </w:rPr>
              <w:t>27</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Центр электронных финансов</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850EC6">
            <w:pPr>
              <w:jc w:val="right"/>
              <w:rPr>
                <w:color w:val="000000"/>
                <w:sz w:val="20"/>
                <w:szCs w:val="20"/>
              </w:rPr>
            </w:pPr>
            <w:r w:rsidRPr="00E02347">
              <w:rPr>
                <w:color w:val="000000"/>
                <w:sz w:val="20"/>
                <w:szCs w:val="20"/>
              </w:rPr>
              <w:t>542</w:t>
            </w:r>
            <w:r>
              <w:rPr>
                <w:color w:val="000000"/>
                <w:sz w:val="20"/>
                <w:szCs w:val="20"/>
              </w:rPr>
              <w:t> </w:t>
            </w:r>
            <w:r w:rsidRPr="00E02347">
              <w:rPr>
                <w:color w:val="000000"/>
                <w:sz w:val="20"/>
                <w:szCs w:val="20"/>
              </w:rPr>
              <w:t>178,0</w:t>
            </w:r>
          </w:p>
        </w:tc>
      </w:tr>
      <w:tr w:rsidR="00850EC6" w:rsidRPr="00E02347" w:rsidTr="002C7B1A">
        <w:tc>
          <w:tcPr>
            <w:tcW w:w="898" w:type="dxa"/>
            <w:vAlign w:val="center"/>
          </w:tcPr>
          <w:p w:rsidR="00850EC6" w:rsidRPr="00E02347" w:rsidRDefault="00850EC6" w:rsidP="002C7B1A">
            <w:pPr>
              <w:jc w:val="center"/>
              <w:rPr>
                <w:color w:val="000000"/>
                <w:sz w:val="20"/>
                <w:szCs w:val="20"/>
              </w:rPr>
            </w:pPr>
            <w:r w:rsidRPr="00E02347">
              <w:rPr>
                <w:color w:val="000000"/>
                <w:sz w:val="20"/>
                <w:szCs w:val="20"/>
              </w:rPr>
              <w:t>28</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 xml:space="preserve">КАЗАХСТАНСКО-ТУРЕЦКОЕ СОВМЕСТНОЕ ПРЕДПРИЯТИЕ </w:t>
            </w:r>
            <w:r>
              <w:rPr>
                <w:color w:val="000000"/>
                <w:sz w:val="20"/>
                <w:szCs w:val="20"/>
              </w:rPr>
              <w:t>«</w:t>
            </w:r>
            <w:r w:rsidRPr="00E02347">
              <w:rPr>
                <w:color w:val="000000"/>
                <w:sz w:val="20"/>
                <w:szCs w:val="20"/>
              </w:rPr>
              <w:t>АЙТ-ОТЕЛЬ</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47,3</w:t>
            </w:r>
          </w:p>
        </w:tc>
        <w:tc>
          <w:tcPr>
            <w:tcW w:w="1730" w:type="dxa"/>
            <w:vAlign w:val="center"/>
          </w:tcPr>
          <w:p w:rsidR="00850EC6" w:rsidRPr="00E02347" w:rsidRDefault="00850EC6" w:rsidP="00850EC6">
            <w:pPr>
              <w:jc w:val="right"/>
              <w:rPr>
                <w:color w:val="000000"/>
                <w:sz w:val="20"/>
                <w:szCs w:val="20"/>
              </w:rPr>
            </w:pPr>
            <w:r w:rsidRPr="00E02347">
              <w:rPr>
                <w:color w:val="000000"/>
                <w:sz w:val="20"/>
                <w:szCs w:val="20"/>
              </w:rPr>
              <w:t>21</w:t>
            </w:r>
            <w:r>
              <w:rPr>
                <w:color w:val="000000"/>
                <w:sz w:val="20"/>
                <w:szCs w:val="20"/>
              </w:rPr>
              <w:t> </w:t>
            </w:r>
            <w:r w:rsidRPr="00E02347">
              <w:rPr>
                <w:color w:val="000000"/>
                <w:sz w:val="20"/>
                <w:szCs w:val="20"/>
              </w:rPr>
              <w:t>082</w:t>
            </w:r>
            <w:r>
              <w:rPr>
                <w:color w:val="000000"/>
                <w:sz w:val="20"/>
                <w:szCs w:val="20"/>
              </w:rPr>
              <w:t> </w:t>
            </w:r>
            <w:r w:rsidRPr="00E02347">
              <w:rPr>
                <w:color w:val="000000"/>
                <w:sz w:val="20"/>
                <w:szCs w:val="20"/>
              </w:rPr>
              <w:t>258,2</w:t>
            </w:r>
          </w:p>
        </w:tc>
      </w:tr>
      <w:tr w:rsidR="00850EC6" w:rsidRPr="00E02347" w:rsidTr="002C7B1A">
        <w:tc>
          <w:tcPr>
            <w:tcW w:w="898" w:type="dxa"/>
            <w:vAlign w:val="center"/>
          </w:tcPr>
          <w:p w:rsidR="00850EC6" w:rsidRPr="00E02347" w:rsidRDefault="00850EC6" w:rsidP="002C7B1A">
            <w:pPr>
              <w:jc w:val="center"/>
              <w:rPr>
                <w:color w:val="000000"/>
                <w:sz w:val="20"/>
                <w:szCs w:val="20"/>
              </w:rPr>
            </w:pPr>
            <w:r w:rsidRPr="00E02347">
              <w:rPr>
                <w:color w:val="000000"/>
                <w:sz w:val="20"/>
                <w:szCs w:val="20"/>
              </w:rPr>
              <w:t>29</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 xml:space="preserve">Национальное агентство по развитию инноваций </w:t>
            </w:r>
            <w:r>
              <w:rPr>
                <w:color w:val="000000"/>
                <w:sz w:val="20"/>
                <w:szCs w:val="20"/>
              </w:rPr>
              <w:t>«</w:t>
            </w:r>
            <w:r w:rsidRPr="00E02347">
              <w:rPr>
                <w:color w:val="000000"/>
                <w:sz w:val="20"/>
                <w:szCs w:val="20"/>
              </w:rPr>
              <w:t>QazInnovations</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850EC6">
            <w:pPr>
              <w:jc w:val="right"/>
              <w:rPr>
                <w:color w:val="000000"/>
                <w:sz w:val="20"/>
                <w:szCs w:val="20"/>
              </w:rPr>
            </w:pPr>
            <w:r w:rsidRPr="00E02347">
              <w:rPr>
                <w:color w:val="000000"/>
                <w:sz w:val="20"/>
                <w:szCs w:val="20"/>
              </w:rPr>
              <w:t>12</w:t>
            </w:r>
            <w:r>
              <w:rPr>
                <w:color w:val="000000"/>
                <w:sz w:val="20"/>
                <w:szCs w:val="20"/>
              </w:rPr>
              <w:t> </w:t>
            </w:r>
            <w:r w:rsidRPr="00E02347">
              <w:rPr>
                <w:color w:val="000000"/>
                <w:sz w:val="20"/>
                <w:szCs w:val="20"/>
              </w:rPr>
              <w:t>564</w:t>
            </w:r>
            <w:r>
              <w:rPr>
                <w:color w:val="000000"/>
                <w:sz w:val="20"/>
                <w:szCs w:val="20"/>
              </w:rPr>
              <w:t> </w:t>
            </w:r>
            <w:r w:rsidRPr="00E02347">
              <w:rPr>
                <w:color w:val="000000"/>
                <w:sz w:val="20"/>
                <w:szCs w:val="20"/>
              </w:rPr>
              <w:t>195,4</w:t>
            </w:r>
          </w:p>
        </w:tc>
      </w:tr>
      <w:tr w:rsidR="00850EC6" w:rsidRPr="00E02347" w:rsidTr="002C7B1A">
        <w:tc>
          <w:tcPr>
            <w:tcW w:w="898" w:type="dxa"/>
            <w:vAlign w:val="center"/>
          </w:tcPr>
          <w:p w:rsidR="00850EC6" w:rsidRPr="00E02347" w:rsidRDefault="00850EC6" w:rsidP="002C7B1A">
            <w:pPr>
              <w:jc w:val="center"/>
              <w:rPr>
                <w:color w:val="000000"/>
                <w:sz w:val="20"/>
                <w:szCs w:val="20"/>
              </w:rPr>
            </w:pPr>
            <w:r w:rsidRPr="00E02347">
              <w:rPr>
                <w:color w:val="000000"/>
                <w:sz w:val="20"/>
                <w:szCs w:val="20"/>
              </w:rPr>
              <w:t>30</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Национальные информационные технологии</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850EC6">
            <w:pPr>
              <w:jc w:val="right"/>
              <w:rPr>
                <w:color w:val="000000"/>
                <w:sz w:val="20"/>
                <w:szCs w:val="20"/>
              </w:rPr>
            </w:pPr>
            <w:r w:rsidRPr="00E02347">
              <w:rPr>
                <w:color w:val="000000"/>
                <w:sz w:val="20"/>
                <w:szCs w:val="20"/>
              </w:rPr>
              <w:t>18</w:t>
            </w:r>
            <w:r>
              <w:rPr>
                <w:color w:val="000000"/>
                <w:sz w:val="20"/>
                <w:szCs w:val="20"/>
              </w:rPr>
              <w:t> </w:t>
            </w:r>
            <w:r w:rsidRPr="00E02347">
              <w:rPr>
                <w:color w:val="000000"/>
                <w:sz w:val="20"/>
                <w:szCs w:val="20"/>
              </w:rPr>
              <w:t>507</w:t>
            </w:r>
            <w:r>
              <w:rPr>
                <w:color w:val="000000"/>
                <w:sz w:val="20"/>
                <w:szCs w:val="20"/>
              </w:rPr>
              <w:t> </w:t>
            </w:r>
            <w:r w:rsidRPr="00E02347">
              <w:rPr>
                <w:color w:val="000000"/>
                <w:sz w:val="20"/>
                <w:szCs w:val="20"/>
              </w:rPr>
              <w:t>366,1</w:t>
            </w:r>
          </w:p>
        </w:tc>
      </w:tr>
      <w:tr w:rsidR="00850EC6" w:rsidRPr="00E02347" w:rsidTr="002C7B1A">
        <w:tc>
          <w:tcPr>
            <w:tcW w:w="898" w:type="dxa"/>
            <w:vAlign w:val="center"/>
          </w:tcPr>
          <w:p w:rsidR="00850EC6" w:rsidRPr="00E02347" w:rsidRDefault="00850EC6" w:rsidP="002C7B1A">
            <w:pPr>
              <w:jc w:val="center"/>
              <w:rPr>
                <w:color w:val="000000"/>
                <w:sz w:val="20"/>
                <w:szCs w:val="20"/>
              </w:rPr>
            </w:pPr>
            <w:r w:rsidRPr="00E02347">
              <w:rPr>
                <w:color w:val="000000"/>
                <w:sz w:val="20"/>
                <w:szCs w:val="20"/>
              </w:rPr>
              <w:t>31</w:t>
            </w:r>
          </w:p>
        </w:tc>
        <w:tc>
          <w:tcPr>
            <w:tcW w:w="6049" w:type="dxa"/>
            <w:vAlign w:val="center"/>
          </w:tcPr>
          <w:p w:rsidR="00850EC6" w:rsidRPr="0051325D" w:rsidRDefault="00850EC6" w:rsidP="002C7B1A">
            <w:pPr>
              <w:rPr>
                <w:color w:val="000000"/>
                <w:sz w:val="20"/>
                <w:szCs w:val="20"/>
                <w:lang w:val="kk-KZ"/>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Национальный центр космических исследований и технологий</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850EC6">
            <w:pPr>
              <w:jc w:val="right"/>
              <w:rPr>
                <w:color w:val="000000"/>
                <w:sz w:val="20"/>
                <w:szCs w:val="20"/>
              </w:rPr>
            </w:pPr>
            <w:r w:rsidRPr="00E02347">
              <w:rPr>
                <w:color w:val="000000"/>
                <w:sz w:val="20"/>
                <w:szCs w:val="20"/>
              </w:rPr>
              <w:t>336</w:t>
            </w:r>
            <w:r>
              <w:rPr>
                <w:color w:val="000000"/>
                <w:sz w:val="20"/>
                <w:szCs w:val="20"/>
              </w:rPr>
              <w:t> </w:t>
            </w:r>
            <w:r w:rsidRPr="00E02347">
              <w:rPr>
                <w:color w:val="000000"/>
                <w:sz w:val="20"/>
                <w:szCs w:val="20"/>
              </w:rPr>
              <w:t>810,5</w:t>
            </w:r>
          </w:p>
        </w:tc>
      </w:tr>
      <w:tr w:rsidR="00850EC6" w:rsidRPr="00E02347" w:rsidTr="002C7B1A">
        <w:tc>
          <w:tcPr>
            <w:tcW w:w="898" w:type="dxa"/>
            <w:vAlign w:val="center"/>
          </w:tcPr>
          <w:p w:rsidR="00850EC6" w:rsidRPr="00E02347" w:rsidRDefault="00850EC6" w:rsidP="002C7B1A">
            <w:pPr>
              <w:jc w:val="center"/>
              <w:rPr>
                <w:color w:val="000000"/>
                <w:sz w:val="20"/>
                <w:szCs w:val="20"/>
              </w:rPr>
            </w:pPr>
            <w:r w:rsidRPr="00E02347">
              <w:rPr>
                <w:color w:val="000000"/>
                <w:sz w:val="20"/>
                <w:szCs w:val="20"/>
              </w:rPr>
              <w:t>32</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 xml:space="preserve">НК </w:t>
            </w:r>
            <w:r>
              <w:rPr>
                <w:color w:val="000000"/>
                <w:sz w:val="20"/>
                <w:szCs w:val="20"/>
              </w:rPr>
              <w:t>«</w:t>
            </w:r>
            <w:r w:rsidRPr="00E02347">
              <w:rPr>
                <w:color w:val="000000"/>
                <w:sz w:val="20"/>
                <w:szCs w:val="20"/>
              </w:rPr>
              <w:t>Қазақстан Ғарыш Сапары</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850EC6">
            <w:pPr>
              <w:jc w:val="right"/>
              <w:rPr>
                <w:color w:val="000000"/>
                <w:sz w:val="20"/>
                <w:szCs w:val="20"/>
              </w:rPr>
            </w:pPr>
            <w:r w:rsidRPr="00E02347">
              <w:rPr>
                <w:color w:val="000000"/>
                <w:sz w:val="20"/>
                <w:szCs w:val="20"/>
              </w:rPr>
              <w:t>126</w:t>
            </w:r>
            <w:r>
              <w:rPr>
                <w:color w:val="000000"/>
                <w:sz w:val="20"/>
                <w:szCs w:val="20"/>
              </w:rPr>
              <w:t> </w:t>
            </w:r>
            <w:r w:rsidRPr="00E02347">
              <w:rPr>
                <w:color w:val="000000"/>
                <w:sz w:val="20"/>
                <w:szCs w:val="20"/>
              </w:rPr>
              <w:t>954</w:t>
            </w:r>
            <w:r>
              <w:rPr>
                <w:color w:val="000000"/>
                <w:sz w:val="20"/>
                <w:szCs w:val="20"/>
              </w:rPr>
              <w:t> </w:t>
            </w:r>
            <w:r w:rsidRPr="00E02347">
              <w:rPr>
                <w:color w:val="000000"/>
                <w:sz w:val="20"/>
                <w:szCs w:val="20"/>
              </w:rPr>
              <w:t>950,0</w:t>
            </w:r>
          </w:p>
        </w:tc>
      </w:tr>
      <w:tr w:rsidR="00850EC6" w:rsidRPr="00E02347" w:rsidTr="002C7B1A">
        <w:tc>
          <w:tcPr>
            <w:tcW w:w="898" w:type="dxa"/>
            <w:vAlign w:val="center"/>
          </w:tcPr>
          <w:p w:rsidR="00850EC6" w:rsidRPr="00E02347" w:rsidRDefault="00850EC6" w:rsidP="002C7B1A">
            <w:pPr>
              <w:jc w:val="center"/>
              <w:rPr>
                <w:color w:val="000000"/>
                <w:sz w:val="20"/>
                <w:szCs w:val="20"/>
              </w:rPr>
            </w:pPr>
            <w:r w:rsidRPr="00E02347">
              <w:rPr>
                <w:color w:val="000000"/>
                <w:sz w:val="20"/>
                <w:szCs w:val="20"/>
              </w:rPr>
              <w:t>33</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Республиканский центр космической связи</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850EC6">
            <w:pPr>
              <w:jc w:val="right"/>
              <w:rPr>
                <w:color w:val="000000"/>
                <w:sz w:val="20"/>
                <w:szCs w:val="20"/>
              </w:rPr>
            </w:pPr>
            <w:r w:rsidRPr="00E02347">
              <w:rPr>
                <w:color w:val="000000"/>
                <w:sz w:val="20"/>
                <w:szCs w:val="20"/>
              </w:rPr>
              <w:t>47</w:t>
            </w:r>
            <w:r>
              <w:rPr>
                <w:color w:val="000000"/>
                <w:sz w:val="20"/>
                <w:szCs w:val="20"/>
              </w:rPr>
              <w:t> </w:t>
            </w:r>
            <w:r w:rsidRPr="00E02347">
              <w:rPr>
                <w:color w:val="000000"/>
                <w:sz w:val="20"/>
                <w:szCs w:val="20"/>
              </w:rPr>
              <w:t>035</w:t>
            </w:r>
            <w:r>
              <w:rPr>
                <w:color w:val="000000"/>
                <w:sz w:val="20"/>
                <w:szCs w:val="20"/>
              </w:rPr>
              <w:t> </w:t>
            </w:r>
            <w:r w:rsidRPr="00E02347">
              <w:rPr>
                <w:color w:val="000000"/>
                <w:sz w:val="20"/>
                <w:szCs w:val="20"/>
              </w:rPr>
              <w:t>666,5</w:t>
            </w:r>
          </w:p>
        </w:tc>
      </w:tr>
      <w:tr w:rsidR="00850EC6" w:rsidRPr="00E02347" w:rsidTr="002C7B1A">
        <w:tc>
          <w:tcPr>
            <w:tcW w:w="898" w:type="dxa"/>
            <w:vAlign w:val="center"/>
          </w:tcPr>
          <w:p w:rsidR="00850EC6" w:rsidRPr="00E02347" w:rsidRDefault="00850EC6" w:rsidP="002C7B1A">
            <w:pPr>
              <w:jc w:val="center"/>
              <w:rPr>
                <w:color w:val="000000"/>
                <w:sz w:val="20"/>
                <w:szCs w:val="20"/>
              </w:rPr>
            </w:pPr>
            <w:r w:rsidRPr="00E02347">
              <w:rPr>
                <w:color w:val="000000"/>
                <w:sz w:val="20"/>
                <w:szCs w:val="20"/>
              </w:rPr>
              <w:t>34</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 xml:space="preserve">СКРП </w:t>
            </w:r>
            <w:r>
              <w:rPr>
                <w:color w:val="000000"/>
                <w:sz w:val="20"/>
                <w:szCs w:val="20"/>
              </w:rPr>
              <w:t>«</w:t>
            </w:r>
            <w:r w:rsidRPr="00E02347">
              <w:rPr>
                <w:color w:val="000000"/>
                <w:sz w:val="20"/>
                <w:szCs w:val="20"/>
              </w:rPr>
              <w:t>Байтерек</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98,2</w:t>
            </w:r>
          </w:p>
        </w:tc>
        <w:tc>
          <w:tcPr>
            <w:tcW w:w="1730" w:type="dxa"/>
            <w:vAlign w:val="center"/>
          </w:tcPr>
          <w:p w:rsidR="00850EC6" w:rsidRPr="00E02347" w:rsidRDefault="00850EC6" w:rsidP="00850EC6">
            <w:pPr>
              <w:jc w:val="right"/>
              <w:rPr>
                <w:color w:val="000000"/>
                <w:sz w:val="20"/>
                <w:szCs w:val="20"/>
              </w:rPr>
            </w:pPr>
            <w:r w:rsidRPr="00E02347">
              <w:rPr>
                <w:color w:val="000000"/>
                <w:sz w:val="20"/>
                <w:szCs w:val="20"/>
              </w:rPr>
              <w:t>14</w:t>
            </w:r>
            <w:r>
              <w:rPr>
                <w:color w:val="000000"/>
                <w:sz w:val="20"/>
                <w:szCs w:val="20"/>
              </w:rPr>
              <w:t> </w:t>
            </w:r>
            <w:r w:rsidRPr="00E02347">
              <w:rPr>
                <w:color w:val="000000"/>
                <w:sz w:val="20"/>
                <w:szCs w:val="20"/>
              </w:rPr>
              <w:t>827</w:t>
            </w:r>
            <w:r>
              <w:rPr>
                <w:color w:val="000000"/>
                <w:sz w:val="20"/>
                <w:szCs w:val="20"/>
              </w:rPr>
              <w:t> </w:t>
            </w:r>
            <w:r w:rsidRPr="00E02347">
              <w:rPr>
                <w:color w:val="000000"/>
                <w:sz w:val="20"/>
                <w:szCs w:val="20"/>
              </w:rPr>
              <w:t>516,1</w:t>
            </w:r>
          </w:p>
        </w:tc>
      </w:tr>
      <w:tr w:rsidR="00850EC6" w:rsidRPr="00E02347" w:rsidTr="002C7B1A">
        <w:tc>
          <w:tcPr>
            <w:tcW w:w="898" w:type="dxa"/>
            <w:vAlign w:val="center"/>
          </w:tcPr>
          <w:p w:rsidR="00850EC6" w:rsidRPr="00E02347" w:rsidRDefault="00850EC6" w:rsidP="002C7B1A">
            <w:pPr>
              <w:jc w:val="center"/>
              <w:rPr>
                <w:color w:val="000000"/>
                <w:sz w:val="20"/>
                <w:szCs w:val="20"/>
              </w:rPr>
            </w:pPr>
            <w:r w:rsidRPr="00E02347">
              <w:rPr>
                <w:color w:val="000000"/>
                <w:sz w:val="20"/>
                <w:szCs w:val="20"/>
              </w:rPr>
              <w:lastRenderedPageBreak/>
              <w:t>35</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 xml:space="preserve">Национальный центр исследований и оценки образования </w:t>
            </w:r>
            <w:r>
              <w:rPr>
                <w:color w:val="000000"/>
                <w:sz w:val="20"/>
                <w:szCs w:val="20"/>
              </w:rPr>
              <w:t>«</w:t>
            </w:r>
            <w:r w:rsidRPr="00E02347">
              <w:rPr>
                <w:color w:val="000000"/>
                <w:sz w:val="20"/>
                <w:szCs w:val="20"/>
              </w:rPr>
              <w:t>Талдау</w:t>
            </w:r>
            <w:r>
              <w:rPr>
                <w:color w:val="000000"/>
                <w:sz w:val="20"/>
                <w:szCs w:val="20"/>
              </w:rPr>
              <w:t>»</w:t>
            </w:r>
            <w:r w:rsidRPr="00E02347">
              <w:rPr>
                <w:color w:val="000000"/>
                <w:sz w:val="20"/>
                <w:szCs w:val="20"/>
              </w:rPr>
              <w:t xml:space="preserve"> имени Ахмет Байтұрсынұлы</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98 097,7</w:t>
            </w:r>
          </w:p>
        </w:tc>
      </w:tr>
      <w:tr w:rsidR="00850EC6" w:rsidRPr="00E02347" w:rsidTr="002C7B1A">
        <w:tc>
          <w:tcPr>
            <w:tcW w:w="898" w:type="dxa"/>
            <w:vAlign w:val="center"/>
          </w:tcPr>
          <w:p w:rsidR="00850EC6" w:rsidRPr="00E02347" w:rsidRDefault="00850EC6" w:rsidP="002C7B1A">
            <w:pPr>
              <w:jc w:val="center"/>
              <w:rPr>
                <w:color w:val="000000"/>
                <w:sz w:val="20"/>
                <w:szCs w:val="20"/>
              </w:rPr>
            </w:pPr>
            <w:r w:rsidRPr="00E02347">
              <w:rPr>
                <w:color w:val="000000"/>
                <w:sz w:val="20"/>
                <w:szCs w:val="20"/>
              </w:rPr>
              <w:t>36</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 xml:space="preserve">Национальный центр повышения квалификации </w:t>
            </w:r>
            <w:r>
              <w:rPr>
                <w:color w:val="000000"/>
                <w:sz w:val="20"/>
                <w:szCs w:val="20"/>
              </w:rPr>
              <w:t>«</w:t>
            </w:r>
            <w:r w:rsidRPr="00E02347">
              <w:rPr>
                <w:color w:val="000000"/>
                <w:sz w:val="20"/>
                <w:szCs w:val="20"/>
              </w:rPr>
              <w:t>Өрлеу</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4 427 921,0</w:t>
            </w:r>
          </w:p>
        </w:tc>
      </w:tr>
      <w:tr w:rsidR="00850EC6" w:rsidRPr="00E02347" w:rsidTr="002C7B1A">
        <w:tc>
          <w:tcPr>
            <w:tcW w:w="898" w:type="dxa"/>
            <w:vAlign w:val="center"/>
          </w:tcPr>
          <w:p w:rsidR="00850EC6" w:rsidRPr="00E02347" w:rsidRDefault="00850EC6" w:rsidP="002C7B1A">
            <w:pPr>
              <w:jc w:val="center"/>
              <w:rPr>
                <w:color w:val="000000"/>
                <w:sz w:val="20"/>
                <w:szCs w:val="20"/>
              </w:rPr>
            </w:pPr>
            <w:r w:rsidRPr="00E02347">
              <w:rPr>
                <w:color w:val="000000"/>
                <w:sz w:val="20"/>
                <w:szCs w:val="20"/>
              </w:rPr>
              <w:t>37</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 Акционерное общество </w:t>
            </w:r>
            <w:r>
              <w:rPr>
                <w:color w:val="000000"/>
                <w:sz w:val="20"/>
                <w:szCs w:val="20"/>
              </w:rPr>
              <w:t>«</w:t>
            </w:r>
            <w:r w:rsidRPr="00E02347">
              <w:rPr>
                <w:color w:val="000000"/>
                <w:sz w:val="20"/>
                <w:szCs w:val="20"/>
              </w:rPr>
              <w:t>Финансовый центр</w:t>
            </w:r>
            <w:r>
              <w:rPr>
                <w:color w:val="000000"/>
                <w:sz w:val="20"/>
                <w:szCs w:val="20"/>
              </w:rPr>
              <w:t>»</w:t>
            </w:r>
            <w:r w:rsidRPr="00E02347">
              <w:rPr>
                <w:color w:val="000000"/>
                <w:sz w:val="20"/>
                <w:szCs w:val="20"/>
              </w:rPr>
              <w:t xml:space="preserve"> </w:t>
            </w:r>
          </w:p>
        </w:tc>
        <w:tc>
          <w:tcPr>
            <w:tcW w:w="992" w:type="dxa"/>
            <w:vAlign w:val="center"/>
          </w:tcPr>
          <w:p w:rsidR="00850EC6" w:rsidRPr="00E02347" w:rsidRDefault="00850EC6" w:rsidP="002C7B1A">
            <w:pPr>
              <w:jc w:val="right"/>
              <w:rPr>
                <w:color w:val="000000"/>
                <w:sz w:val="20"/>
                <w:szCs w:val="20"/>
              </w:rPr>
            </w:pPr>
            <w:r>
              <w:rPr>
                <w:color w:val="000000"/>
                <w:sz w:val="20"/>
                <w:szCs w:val="20"/>
                <w:lang w:val="kk-KZ"/>
              </w:rPr>
              <w:t>10</w:t>
            </w:r>
            <w:r w:rsidRPr="00E02347">
              <w:rPr>
                <w:color w:val="000000"/>
                <w:sz w:val="20"/>
                <w:szCs w:val="20"/>
              </w:rPr>
              <w:t>0,0</w:t>
            </w:r>
          </w:p>
        </w:tc>
        <w:tc>
          <w:tcPr>
            <w:tcW w:w="1730" w:type="dxa"/>
            <w:vAlign w:val="center"/>
          </w:tcPr>
          <w:p w:rsidR="00850EC6" w:rsidRPr="002F3355" w:rsidRDefault="00850EC6" w:rsidP="002C7B1A">
            <w:pPr>
              <w:jc w:val="right"/>
              <w:rPr>
                <w:color w:val="000000"/>
                <w:sz w:val="20"/>
                <w:szCs w:val="20"/>
                <w:lang w:val="kk-KZ"/>
              </w:rPr>
            </w:pPr>
            <w:r>
              <w:rPr>
                <w:color w:val="000000"/>
                <w:sz w:val="20"/>
                <w:szCs w:val="20"/>
                <w:lang w:val="kk-KZ"/>
              </w:rPr>
              <w:t>3 509 526,0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38</w:t>
            </w:r>
          </w:p>
        </w:tc>
        <w:tc>
          <w:tcPr>
            <w:tcW w:w="6049" w:type="dxa"/>
            <w:vAlign w:val="center"/>
          </w:tcPr>
          <w:p w:rsidR="00850EC6" w:rsidRPr="001C6BEF" w:rsidRDefault="00850EC6" w:rsidP="002C7B1A">
            <w:pPr>
              <w:rPr>
                <w:color w:val="000000"/>
                <w:sz w:val="20"/>
                <w:szCs w:val="20"/>
              </w:rPr>
            </w:pPr>
            <w:r w:rsidRPr="001C6BEF">
              <w:rPr>
                <w:color w:val="000000"/>
                <w:sz w:val="20"/>
                <w:szCs w:val="20"/>
              </w:rPr>
              <w:t xml:space="preserve">Акционерное общество </w:t>
            </w:r>
            <w:r>
              <w:rPr>
                <w:color w:val="000000"/>
                <w:sz w:val="20"/>
                <w:szCs w:val="20"/>
              </w:rPr>
              <w:t>«</w:t>
            </w:r>
            <w:r w:rsidRPr="001C6BEF">
              <w:rPr>
                <w:color w:val="000000"/>
                <w:sz w:val="20"/>
                <w:szCs w:val="20"/>
              </w:rPr>
              <w:t>КазМедТех</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6 348 163,0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39</w:t>
            </w:r>
          </w:p>
        </w:tc>
        <w:tc>
          <w:tcPr>
            <w:tcW w:w="6049" w:type="dxa"/>
            <w:vAlign w:val="center"/>
          </w:tcPr>
          <w:p w:rsidR="00850EC6" w:rsidRPr="001C6BEF" w:rsidRDefault="00850EC6" w:rsidP="002C7B1A">
            <w:pPr>
              <w:rPr>
                <w:color w:val="000000"/>
                <w:sz w:val="20"/>
                <w:szCs w:val="20"/>
              </w:rPr>
            </w:pPr>
            <w:r w:rsidRPr="001C6BEF">
              <w:rPr>
                <w:color w:val="000000"/>
                <w:sz w:val="20"/>
                <w:szCs w:val="20"/>
              </w:rPr>
              <w:t xml:space="preserve">Акционерное общество Национальный холдинг </w:t>
            </w:r>
            <w:r>
              <w:rPr>
                <w:color w:val="000000"/>
                <w:sz w:val="20"/>
                <w:szCs w:val="20"/>
              </w:rPr>
              <w:t>«</w:t>
            </w:r>
            <w:r w:rsidRPr="001C6BEF">
              <w:rPr>
                <w:color w:val="000000"/>
                <w:sz w:val="20"/>
                <w:szCs w:val="20"/>
              </w:rPr>
              <w:t>QazBioPharm</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5 291 703,0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40</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Национальный центр нейрохирургии</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9 223 040,0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41</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Академия гражданской авиации</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98,7</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1 974 234,0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42</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Институт географии и водной безопасности</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257 925,0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43</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Национальный центр государственной научно-технической экспертизы</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5 681 439,0</w:t>
            </w:r>
          </w:p>
        </w:tc>
      </w:tr>
      <w:tr w:rsidR="00850EC6" w:rsidRPr="00E02347" w:rsidTr="002C7B1A">
        <w:trPr>
          <w:trHeight w:val="61"/>
        </w:trPr>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44</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Фонд науки</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2 925 291,0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45</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Центр международных программ</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120 000,0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46</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 Акционерное общество </w:t>
            </w:r>
            <w:r>
              <w:rPr>
                <w:color w:val="000000"/>
                <w:sz w:val="20"/>
                <w:szCs w:val="20"/>
              </w:rPr>
              <w:t>«</w:t>
            </w:r>
            <w:r w:rsidRPr="00E02347">
              <w:rPr>
                <w:color w:val="000000"/>
                <w:sz w:val="20"/>
                <w:szCs w:val="20"/>
              </w:rPr>
              <w:t>Казахстанский дорожный научно-исследовательский институт</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99,9</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466 166,5</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47</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Авиационная администрация Казахстана</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1 877 337,0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48</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Международный аэропорт Нурсултан Назарбаев</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93 776 501,1</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49</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 xml:space="preserve">НК </w:t>
            </w:r>
            <w:r>
              <w:rPr>
                <w:color w:val="000000"/>
                <w:sz w:val="20"/>
                <w:szCs w:val="20"/>
              </w:rPr>
              <w:t>«</w:t>
            </w:r>
            <w:r w:rsidRPr="00E02347">
              <w:rPr>
                <w:color w:val="000000"/>
                <w:sz w:val="20"/>
                <w:szCs w:val="20"/>
              </w:rPr>
              <w:t>ҚазАвтоЖол</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27 763 849,4</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50</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ИРЭиЭ</w:t>
            </w:r>
            <w:r>
              <w:rPr>
                <w:color w:val="000000"/>
                <w:sz w:val="20"/>
                <w:szCs w:val="20"/>
              </w:rPr>
              <w:t>»</w:t>
            </w:r>
            <w:r w:rsidRPr="00E02347">
              <w:rPr>
                <w:color w:val="000000"/>
                <w:sz w:val="20"/>
                <w:szCs w:val="20"/>
              </w:rPr>
              <w:t xml:space="preserve"> (Казахэнергоэкспертиза)</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69 069,0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51</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Казахский научно-исследовательский и проектный институт строительства и архитектуры</w:t>
            </w:r>
            <w:r>
              <w:rPr>
                <w:color w:val="000000"/>
                <w:sz w:val="20"/>
                <w:szCs w:val="20"/>
              </w:rPr>
              <w:t>»</w:t>
            </w:r>
            <w:r w:rsidRPr="00E02347">
              <w:rPr>
                <w:color w:val="000000"/>
                <w:sz w:val="20"/>
                <w:szCs w:val="20"/>
              </w:rPr>
              <w:t xml:space="preserve"> </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1 870 911,0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52</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Казахстанский центр модернизации и развития жилищно-коммунального хозяйства</w:t>
            </w:r>
            <w:r>
              <w:rPr>
                <w:color w:val="000000"/>
                <w:sz w:val="20"/>
                <w:szCs w:val="20"/>
              </w:rPr>
              <w:t>»</w:t>
            </w:r>
            <w:r w:rsidRPr="00E02347">
              <w:rPr>
                <w:color w:val="000000"/>
                <w:sz w:val="20"/>
                <w:szCs w:val="20"/>
              </w:rPr>
              <w:t xml:space="preserve"> </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8 587 028,0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53</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Национальная геологическая служба</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264 000,0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54</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НК </w:t>
            </w:r>
            <w:r>
              <w:rPr>
                <w:color w:val="000000"/>
                <w:sz w:val="20"/>
                <w:szCs w:val="20"/>
              </w:rPr>
              <w:t>«</w:t>
            </w:r>
            <w:r w:rsidRPr="00E02347">
              <w:rPr>
                <w:color w:val="000000"/>
                <w:sz w:val="20"/>
                <w:szCs w:val="20"/>
              </w:rPr>
              <w:t>Казахстан инжиниринг (Kazakhstan Engineering)</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58 654 620,2</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55</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УК СЭЗ </w:t>
            </w:r>
            <w:r>
              <w:rPr>
                <w:color w:val="000000"/>
                <w:sz w:val="20"/>
                <w:szCs w:val="20"/>
              </w:rPr>
              <w:t>«</w:t>
            </w:r>
            <w:r w:rsidRPr="00E02347">
              <w:rPr>
                <w:color w:val="000000"/>
                <w:sz w:val="20"/>
                <w:szCs w:val="20"/>
              </w:rPr>
              <w:t>Химический Парк Тараз</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81,5</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27 767 839,0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56</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обещство </w:t>
            </w:r>
            <w:r>
              <w:rPr>
                <w:color w:val="000000"/>
                <w:sz w:val="20"/>
                <w:szCs w:val="20"/>
              </w:rPr>
              <w:t>«</w:t>
            </w:r>
            <w:r w:rsidRPr="00E02347">
              <w:rPr>
                <w:color w:val="000000"/>
                <w:sz w:val="20"/>
                <w:szCs w:val="20"/>
              </w:rPr>
              <w:t xml:space="preserve">Казахстанский центр индустрии и экспорта </w:t>
            </w:r>
            <w:r>
              <w:rPr>
                <w:color w:val="000000"/>
                <w:sz w:val="20"/>
                <w:szCs w:val="20"/>
              </w:rPr>
              <w:t>«</w:t>
            </w:r>
            <w:r w:rsidRPr="00E02347">
              <w:rPr>
                <w:color w:val="000000"/>
                <w:sz w:val="20"/>
                <w:szCs w:val="20"/>
              </w:rPr>
              <w:t>QazIndustry</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217 971,0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57</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Достык Энерго</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2 422 307,0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58</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Казахстанский оператор рынка электрической энергии и мощности</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48 550,0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59</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Ситуационно-аналитический центр топливно-энерг</w:t>
            </w:r>
            <w:r>
              <w:rPr>
                <w:color w:val="000000"/>
                <w:sz w:val="20"/>
                <w:szCs w:val="20"/>
              </w:rPr>
              <w:t>е</w:t>
            </w:r>
            <w:r w:rsidRPr="00E02347">
              <w:rPr>
                <w:color w:val="000000"/>
                <w:sz w:val="20"/>
                <w:szCs w:val="20"/>
              </w:rPr>
              <w:t>тического комплекса РК</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45 950,8</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60</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 xml:space="preserve">УК СЭЗ </w:t>
            </w:r>
            <w:r>
              <w:rPr>
                <w:color w:val="000000"/>
                <w:sz w:val="20"/>
                <w:szCs w:val="20"/>
              </w:rPr>
              <w:t>«</w:t>
            </w:r>
            <w:r w:rsidRPr="00E02347">
              <w:rPr>
                <w:color w:val="000000"/>
                <w:sz w:val="20"/>
                <w:szCs w:val="20"/>
              </w:rPr>
              <w:t>Национальный индустриальный нефтехимический технопарк</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76,6</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6 598 889,0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61</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Институт экономических исследований</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905 752,2</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62</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Казахстанский центр государственно-частного партнерства</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400 000,0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63</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Национальный центр по управлению персоналом государственной службы</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153 343,0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64</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 xml:space="preserve">Академия финансового мониторинга </w:t>
            </w:r>
            <w:r>
              <w:rPr>
                <w:color w:val="000000"/>
                <w:sz w:val="20"/>
                <w:szCs w:val="20"/>
              </w:rPr>
              <w:t>«</w:t>
            </w:r>
            <w:r w:rsidRPr="00E02347">
              <w:rPr>
                <w:color w:val="000000"/>
                <w:sz w:val="20"/>
                <w:szCs w:val="20"/>
              </w:rPr>
              <w:t>AML ACADEMY</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217 169,0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65</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Казспортинвест</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31 758 335,0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66</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Национальная компания </w:t>
            </w:r>
            <w:r>
              <w:rPr>
                <w:color w:val="000000"/>
                <w:sz w:val="20"/>
                <w:szCs w:val="20"/>
              </w:rPr>
              <w:t>«</w:t>
            </w:r>
            <w:r w:rsidRPr="00E02347">
              <w:rPr>
                <w:color w:val="000000"/>
                <w:sz w:val="20"/>
                <w:szCs w:val="20"/>
              </w:rPr>
              <w:t>Kazakh Tourism</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553 714,4</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67</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Qazcontent</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1 174 620,6</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68</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Агентство </w:t>
            </w:r>
            <w:r>
              <w:rPr>
                <w:color w:val="000000"/>
                <w:sz w:val="20"/>
                <w:szCs w:val="20"/>
              </w:rPr>
              <w:t>«</w:t>
            </w:r>
            <w:r w:rsidRPr="00E02347">
              <w:rPr>
                <w:color w:val="000000"/>
                <w:sz w:val="20"/>
                <w:szCs w:val="20"/>
              </w:rPr>
              <w:t>Хабар</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6 512 653,0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69</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Казахфильм</w:t>
            </w:r>
            <w:r>
              <w:rPr>
                <w:color w:val="000000"/>
                <w:sz w:val="20"/>
                <w:szCs w:val="20"/>
              </w:rPr>
              <w:t>»</w:t>
            </w:r>
            <w:r w:rsidRPr="00E02347">
              <w:rPr>
                <w:color w:val="000000"/>
                <w:sz w:val="20"/>
                <w:szCs w:val="20"/>
              </w:rPr>
              <w:t xml:space="preserve"> им.Шакена Айманова</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13 113 073,0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70</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Казтелерадио</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58 820 310,0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71</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Қазақ әуендері</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113 502,0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72</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 xml:space="preserve">РТРК </w:t>
            </w:r>
            <w:r>
              <w:rPr>
                <w:color w:val="000000"/>
                <w:sz w:val="20"/>
                <w:szCs w:val="20"/>
              </w:rPr>
              <w:t>«</w:t>
            </w:r>
            <w:r w:rsidRPr="00E02347">
              <w:rPr>
                <w:color w:val="000000"/>
                <w:sz w:val="20"/>
                <w:szCs w:val="20"/>
              </w:rPr>
              <w:t>Казахстан</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8 907 739,4</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73</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 xml:space="preserve">Лечебно-оздоровительный комплекс </w:t>
            </w:r>
            <w:r>
              <w:rPr>
                <w:color w:val="000000"/>
                <w:sz w:val="20"/>
                <w:szCs w:val="20"/>
              </w:rPr>
              <w:t>«</w:t>
            </w:r>
            <w:r w:rsidRPr="00E02347">
              <w:rPr>
                <w:color w:val="000000"/>
                <w:sz w:val="20"/>
                <w:szCs w:val="20"/>
              </w:rPr>
              <w:t>Ок-Жетпес</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19 032 069,4</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74</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Отель Алатау</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8 030 813,0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75</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Центральная клиническая больница</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4 699 897,0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lastRenderedPageBreak/>
              <w:t>76</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Акционерное общество </w:t>
            </w:r>
            <w:r>
              <w:rPr>
                <w:color w:val="000000"/>
                <w:sz w:val="20"/>
                <w:szCs w:val="20"/>
              </w:rPr>
              <w:t>«</w:t>
            </w:r>
            <w:r w:rsidRPr="00E02347">
              <w:rPr>
                <w:color w:val="000000"/>
                <w:sz w:val="20"/>
                <w:szCs w:val="20"/>
              </w:rPr>
              <w:t>Центр медицинских технологий и информационных систем</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587 998,0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77</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Государственное коммунальное предприятие </w:t>
            </w:r>
            <w:r>
              <w:rPr>
                <w:color w:val="000000"/>
                <w:sz w:val="20"/>
                <w:szCs w:val="20"/>
              </w:rPr>
              <w:t>«</w:t>
            </w:r>
            <w:r w:rsidRPr="00E02347">
              <w:rPr>
                <w:color w:val="000000"/>
                <w:sz w:val="20"/>
                <w:szCs w:val="20"/>
              </w:rPr>
              <w:t>Академия государственного управления при Президента РК</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3 758 114,7</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78</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Государственное коммунальное предприятие </w:t>
            </w:r>
            <w:r>
              <w:rPr>
                <w:color w:val="000000"/>
                <w:sz w:val="20"/>
                <w:szCs w:val="20"/>
              </w:rPr>
              <w:t>«</w:t>
            </w:r>
            <w:r w:rsidRPr="00E02347">
              <w:rPr>
                <w:color w:val="000000"/>
                <w:sz w:val="20"/>
                <w:szCs w:val="20"/>
              </w:rPr>
              <w:t>Центр спортивной медицины и реабилитации</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199 109,8</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79</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Некоммерческое акционерное общество </w:t>
            </w:r>
            <w:r>
              <w:rPr>
                <w:color w:val="000000"/>
                <w:sz w:val="20"/>
                <w:szCs w:val="20"/>
              </w:rPr>
              <w:t>«</w:t>
            </w:r>
            <w:r w:rsidRPr="00E02347">
              <w:rPr>
                <w:color w:val="000000"/>
                <w:sz w:val="20"/>
                <w:szCs w:val="20"/>
              </w:rPr>
              <w:t xml:space="preserve">Казахстанское Агентство международного развития </w:t>
            </w:r>
            <w:r>
              <w:rPr>
                <w:color w:val="000000"/>
                <w:sz w:val="20"/>
                <w:szCs w:val="20"/>
              </w:rPr>
              <w:t>«</w:t>
            </w:r>
            <w:r w:rsidRPr="00E02347">
              <w:rPr>
                <w:color w:val="000000"/>
                <w:sz w:val="20"/>
                <w:szCs w:val="20"/>
              </w:rPr>
              <w:t>KazAID</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298 684,0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80</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Некоммерческое акционерное общество </w:t>
            </w:r>
            <w:r>
              <w:rPr>
                <w:color w:val="000000"/>
                <w:sz w:val="20"/>
                <w:szCs w:val="20"/>
              </w:rPr>
              <w:t>«</w:t>
            </w:r>
            <w:r w:rsidRPr="00E02347">
              <w:rPr>
                <w:color w:val="000000"/>
                <w:sz w:val="20"/>
                <w:szCs w:val="20"/>
              </w:rPr>
              <w:t>Фонд Отандастар</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150 000,0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81</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Некоммерческое акционерное общество </w:t>
            </w:r>
            <w:r>
              <w:rPr>
                <w:color w:val="000000"/>
                <w:sz w:val="20"/>
                <w:szCs w:val="20"/>
              </w:rPr>
              <w:t>«</w:t>
            </w:r>
            <w:r w:rsidRPr="00E02347">
              <w:rPr>
                <w:color w:val="000000"/>
                <w:sz w:val="20"/>
                <w:szCs w:val="20"/>
              </w:rPr>
              <w:t>Международный центр зеленых технологий и инвестиционных проектов</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120 475,0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82</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Некоммерческое акционерное общество </w:t>
            </w:r>
            <w:r>
              <w:rPr>
                <w:color w:val="000000"/>
                <w:sz w:val="20"/>
                <w:szCs w:val="20"/>
              </w:rPr>
              <w:t>«</w:t>
            </w:r>
            <w:r w:rsidRPr="00E02347">
              <w:rPr>
                <w:color w:val="000000"/>
                <w:sz w:val="20"/>
                <w:szCs w:val="20"/>
              </w:rPr>
              <w:t>Национальный аграрный научно-образовательный центр</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68 296 234,1</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83</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Некоммерческое акционерное общество </w:t>
            </w:r>
            <w:r>
              <w:rPr>
                <w:color w:val="000000"/>
                <w:sz w:val="20"/>
                <w:szCs w:val="20"/>
              </w:rPr>
              <w:t>«</w:t>
            </w:r>
            <w:r w:rsidRPr="00E02347">
              <w:rPr>
                <w:color w:val="000000"/>
                <w:sz w:val="20"/>
                <w:szCs w:val="20"/>
              </w:rPr>
              <w:t xml:space="preserve">Государственная корпорация </w:t>
            </w:r>
            <w:r>
              <w:rPr>
                <w:color w:val="000000"/>
                <w:sz w:val="20"/>
                <w:szCs w:val="20"/>
              </w:rPr>
              <w:t>«</w:t>
            </w:r>
            <w:r w:rsidRPr="00E02347">
              <w:rPr>
                <w:color w:val="000000"/>
                <w:sz w:val="20"/>
                <w:szCs w:val="20"/>
              </w:rPr>
              <w:t>Правительство для граждан</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40 377 176,7</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84</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Некоммерческое акционерное общество </w:t>
            </w:r>
            <w:r>
              <w:rPr>
                <w:color w:val="000000"/>
                <w:sz w:val="20"/>
                <w:szCs w:val="20"/>
              </w:rPr>
              <w:t>«</w:t>
            </w:r>
            <w:r w:rsidRPr="00E02347">
              <w:rPr>
                <w:color w:val="000000"/>
                <w:sz w:val="20"/>
                <w:szCs w:val="20"/>
              </w:rPr>
              <w:t>Национальный институт гармоничного развития человека</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307 448,0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85</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Некоммерческое акционерное общество </w:t>
            </w:r>
            <w:r>
              <w:rPr>
                <w:color w:val="000000"/>
                <w:sz w:val="20"/>
                <w:szCs w:val="20"/>
              </w:rPr>
              <w:t>«</w:t>
            </w:r>
            <w:r w:rsidRPr="00E02347">
              <w:rPr>
                <w:color w:val="000000"/>
                <w:sz w:val="20"/>
                <w:szCs w:val="20"/>
              </w:rPr>
              <w:t>Республиканская физико-математическая школа</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50,0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989 016,0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86</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Некоммерческое акционерное общество </w:t>
            </w:r>
            <w:r>
              <w:rPr>
                <w:color w:val="000000"/>
                <w:sz w:val="20"/>
                <w:szCs w:val="20"/>
              </w:rPr>
              <w:t>«</w:t>
            </w:r>
            <w:r w:rsidRPr="00E02347">
              <w:rPr>
                <w:color w:val="000000"/>
                <w:sz w:val="20"/>
                <w:szCs w:val="20"/>
              </w:rPr>
              <w:t>Тalap</w:t>
            </w:r>
            <w:r>
              <w:rPr>
                <w:color w:val="000000"/>
                <w:sz w:val="20"/>
                <w:szCs w:val="20"/>
              </w:rPr>
              <w:t>»</w:t>
            </w:r>
            <w:r w:rsidRPr="00E02347">
              <w:rPr>
                <w:color w:val="000000"/>
                <w:sz w:val="20"/>
                <w:szCs w:val="20"/>
              </w:rPr>
              <w:t xml:space="preserve"> </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8 459 375,9</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87</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Некоммерческое акционерное общество </w:t>
            </w:r>
            <w:r>
              <w:rPr>
                <w:color w:val="000000"/>
                <w:sz w:val="20"/>
                <w:szCs w:val="20"/>
              </w:rPr>
              <w:t>«</w:t>
            </w:r>
            <w:r w:rsidRPr="00E02347">
              <w:rPr>
                <w:color w:val="000000"/>
                <w:sz w:val="20"/>
                <w:szCs w:val="20"/>
              </w:rPr>
              <w:t>Западно-Казахстанский медицинский университет им.М.Оспанова</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7 568 951,0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88</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Некоммерческое акционерное общество </w:t>
            </w:r>
            <w:r>
              <w:rPr>
                <w:color w:val="000000"/>
                <w:sz w:val="20"/>
                <w:szCs w:val="20"/>
              </w:rPr>
              <w:t>«</w:t>
            </w:r>
            <w:r w:rsidRPr="00E02347">
              <w:rPr>
                <w:color w:val="000000"/>
                <w:sz w:val="20"/>
                <w:szCs w:val="20"/>
              </w:rPr>
              <w:t>Казахский национальный медицинский университет им.С.Д. Асфендиярова</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36 456 692,0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89</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Некоммерческое акционерное общество </w:t>
            </w:r>
            <w:r>
              <w:rPr>
                <w:color w:val="000000"/>
                <w:sz w:val="20"/>
                <w:szCs w:val="20"/>
              </w:rPr>
              <w:t>«</w:t>
            </w:r>
            <w:r w:rsidRPr="00E02347">
              <w:rPr>
                <w:color w:val="000000"/>
                <w:sz w:val="20"/>
                <w:szCs w:val="20"/>
              </w:rPr>
              <w:t>Медицинский университет Астана</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11 938 468,0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90</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Некоммерческое акционерное общество </w:t>
            </w:r>
            <w:r>
              <w:rPr>
                <w:color w:val="000000"/>
                <w:sz w:val="20"/>
                <w:szCs w:val="20"/>
              </w:rPr>
              <w:t>«</w:t>
            </w:r>
            <w:r w:rsidRPr="00E02347">
              <w:rPr>
                <w:color w:val="000000"/>
                <w:sz w:val="20"/>
                <w:szCs w:val="20"/>
              </w:rPr>
              <w:t xml:space="preserve">Медицинский университет Семей </w:t>
            </w:r>
            <w:r>
              <w:rPr>
                <w:color w:val="000000"/>
                <w:sz w:val="20"/>
                <w:szCs w:val="20"/>
              </w:rPr>
              <w:t>«</w:t>
            </w:r>
            <w:r w:rsidRPr="00E02347">
              <w:rPr>
                <w:color w:val="000000"/>
                <w:sz w:val="20"/>
                <w:szCs w:val="20"/>
              </w:rPr>
              <w:t xml:space="preserve"> </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6 487 165,0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91</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Некоммерческое акционерное общество </w:t>
            </w:r>
            <w:r>
              <w:rPr>
                <w:color w:val="000000"/>
                <w:sz w:val="20"/>
                <w:szCs w:val="20"/>
              </w:rPr>
              <w:t>«</w:t>
            </w:r>
            <w:r w:rsidRPr="00E02347">
              <w:rPr>
                <w:color w:val="000000"/>
                <w:sz w:val="20"/>
                <w:szCs w:val="20"/>
              </w:rPr>
              <w:t>Национальный центр детской реабилитации</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6 666 643,0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92</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Некоммерческое акционерное общество </w:t>
            </w:r>
            <w:r>
              <w:rPr>
                <w:color w:val="000000"/>
                <w:sz w:val="20"/>
                <w:szCs w:val="20"/>
              </w:rPr>
              <w:t>«</w:t>
            </w:r>
            <w:r w:rsidRPr="00E02347">
              <w:rPr>
                <w:color w:val="000000"/>
                <w:sz w:val="20"/>
                <w:szCs w:val="20"/>
              </w:rPr>
              <w:t>Фонд социального медицинского страхования</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106 050,0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93</w:t>
            </w:r>
          </w:p>
        </w:tc>
        <w:tc>
          <w:tcPr>
            <w:tcW w:w="6049" w:type="dxa"/>
            <w:vAlign w:val="center"/>
          </w:tcPr>
          <w:p w:rsidR="00850EC6" w:rsidRPr="00E02347" w:rsidRDefault="00850EC6" w:rsidP="002C7B1A">
            <w:pPr>
              <w:rPr>
                <w:color w:val="000000"/>
                <w:sz w:val="20"/>
                <w:szCs w:val="20"/>
              </w:rPr>
            </w:pPr>
            <w:r w:rsidRPr="00E02347">
              <w:rPr>
                <w:color w:val="000000"/>
                <w:sz w:val="20"/>
                <w:szCs w:val="20"/>
              </w:rPr>
              <w:t>Некоммерческое Акционерное общество</w:t>
            </w:r>
            <w:r>
              <w:rPr>
                <w:color w:val="000000"/>
                <w:sz w:val="20"/>
                <w:szCs w:val="20"/>
              </w:rPr>
              <w:t xml:space="preserve"> «</w:t>
            </w:r>
            <w:r w:rsidRPr="00E02347">
              <w:rPr>
                <w:color w:val="000000"/>
                <w:sz w:val="20"/>
                <w:szCs w:val="20"/>
              </w:rPr>
              <w:t>Turar Healthcare</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9 271 544,0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94</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Некоммерческое Акционерное общество </w:t>
            </w:r>
            <w:r>
              <w:rPr>
                <w:color w:val="000000"/>
                <w:sz w:val="20"/>
                <w:szCs w:val="20"/>
              </w:rPr>
              <w:t>«</w:t>
            </w:r>
            <w:r w:rsidRPr="00E02347">
              <w:rPr>
                <w:color w:val="000000"/>
                <w:sz w:val="20"/>
                <w:szCs w:val="20"/>
              </w:rPr>
              <w:t>Медицинский университет Караганды</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9 166 960,0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95</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Некоммерческое акционерное общество </w:t>
            </w:r>
            <w:r>
              <w:rPr>
                <w:color w:val="000000"/>
                <w:sz w:val="20"/>
                <w:szCs w:val="20"/>
              </w:rPr>
              <w:t>«</w:t>
            </w:r>
            <w:r w:rsidRPr="00E02347">
              <w:rPr>
                <w:color w:val="000000"/>
                <w:sz w:val="20"/>
                <w:szCs w:val="20"/>
              </w:rPr>
              <w:t>Актюбинский региональный университет имени К. Жубанова</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8 074 315,0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96</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Некоммерческое акционерное общество </w:t>
            </w:r>
            <w:r>
              <w:rPr>
                <w:color w:val="000000"/>
                <w:sz w:val="20"/>
                <w:szCs w:val="20"/>
              </w:rPr>
              <w:t>«</w:t>
            </w:r>
            <w:r w:rsidRPr="00E02347">
              <w:rPr>
                <w:color w:val="000000"/>
                <w:sz w:val="20"/>
                <w:szCs w:val="20"/>
              </w:rPr>
              <w:t>Аркалыкский педагогический институт имени И. Алтынсарина</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1 214 694,0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97</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Некоммерческое акционерное общество </w:t>
            </w:r>
            <w:r>
              <w:rPr>
                <w:color w:val="000000"/>
                <w:sz w:val="20"/>
                <w:szCs w:val="20"/>
              </w:rPr>
              <w:t>«</w:t>
            </w:r>
            <w:r w:rsidRPr="00E02347">
              <w:rPr>
                <w:color w:val="000000"/>
                <w:sz w:val="20"/>
                <w:szCs w:val="20"/>
              </w:rPr>
              <w:t>Атырауский университет имени Халела Досмухамедова</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3 899 617,0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98</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Некоммерческое акционерное общество </w:t>
            </w:r>
            <w:r>
              <w:rPr>
                <w:color w:val="000000"/>
                <w:sz w:val="20"/>
                <w:szCs w:val="20"/>
              </w:rPr>
              <w:t>«</w:t>
            </w:r>
            <w:r w:rsidRPr="00E02347">
              <w:rPr>
                <w:color w:val="000000"/>
                <w:sz w:val="20"/>
                <w:szCs w:val="20"/>
              </w:rPr>
              <w:t>Атырауский университет нефти и газа имени С.Утебаева</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6 894 646,0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99</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Некоммерческое акционерное общество </w:t>
            </w:r>
            <w:r>
              <w:rPr>
                <w:color w:val="000000"/>
                <w:sz w:val="20"/>
                <w:szCs w:val="20"/>
              </w:rPr>
              <w:t>«</w:t>
            </w:r>
            <w:r w:rsidRPr="00E02347">
              <w:rPr>
                <w:color w:val="000000"/>
                <w:sz w:val="20"/>
                <w:szCs w:val="20"/>
              </w:rPr>
              <w:t>Восточно-Казахстанский технический университет имени Д. Серикбаева</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2 933 257,0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100</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Некоммерческое акционерное общество </w:t>
            </w:r>
            <w:r>
              <w:rPr>
                <w:color w:val="000000"/>
                <w:sz w:val="20"/>
                <w:szCs w:val="20"/>
              </w:rPr>
              <w:t>«</w:t>
            </w:r>
            <w:r w:rsidRPr="00E02347">
              <w:rPr>
                <w:color w:val="000000"/>
                <w:sz w:val="20"/>
                <w:szCs w:val="20"/>
              </w:rPr>
              <w:t>Восточно-Казахстанский университет имени Сарсена Аманжолова</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1 911 556,0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101</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Некоммерческое акционерное общество </w:t>
            </w:r>
            <w:r>
              <w:rPr>
                <w:color w:val="000000"/>
                <w:sz w:val="20"/>
                <w:szCs w:val="20"/>
              </w:rPr>
              <w:t>«</w:t>
            </w:r>
            <w:r w:rsidRPr="00E02347">
              <w:rPr>
                <w:color w:val="000000"/>
                <w:sz w:val="20"/>
                <w:szCs w:val="20"/>
              </w:rPr>
              <w:t>Евразийский национальный университет имени Л.Н. Гумилева</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18 645 267,0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102</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Некоммерческое акционерное общество </w:t>
            </w:r>
            <w:r>
              <w:rPr>
                <w:color w:val="000000"/>
                <w:sz w:val="20"/>
                <w:szCs w:val="20"/>
              </w:rPr>
              <w:t>«</w:t>
            </w:r>
            <w:r w:rsidRPr="00E02347">
              <w:rPr>
                <w:color w:val="000000"/>
                <w:sz w:val="20"/>
                <w:szCs w:val="20"/>
              </w:rPr>
              <w:t>Жетисуский университет имени Ильяса Жансугурова</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7 222 401,0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103</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Некоммерческое акционерное общество </w:t>
            </w:r>
            <w:r>
              <w:rPr>
                <w:color w:val="000000"/>
                <w:sz w:val="20"/>
                <w:szCs w:val="20"/>
              </w:rPr>
              <w:t>«</w:t>
            </w:r>
            <w:r w:rsidRPr="00E02347">
              <w:rPr>
                <w:color w:val="000000"/>
                <w:sz w:val="20"/>
                <w:szCs w:val="20"/>
              </w:rPr>
              <w:t>Западно-Казахстанский университет имени Махамбета Утемисова</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2 317 295,0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104</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Некоммерческое акционерное общество </w:t>
            </w:r>
            <w:r>
              <w:rPr>
                <w:color w:val="000000"/>
                <w:sz w:val="20"/>
                <w:szCs w:val="20"/>
              </w:rPr>
              <w:t>«</w:t>
            </w:r>
            <w:r w:rsidRPr="00E02347">
              <w:rPr>
                <w:color w:val="000000"/>
                <w:sz w:val="20"/>
                <w:szCs w:val="20"/>
              </w:rPr>
              <w:t>Казахский национальный женский педагогический университет</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13 378 668,0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105</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Некоммерческое акционерное общество </w:t>
            </w:r>
            <w:r>
              <w:rPr>
                <w:color w:val="000000"/>
                <w:sz w:val="20"/>
                <w:szCs w:val="20"/>
              </w:rPr>
              <w:t>«</w:t>
            </w:r>
            <w:r w:rsidRPr="00E02347">
              <w:rPr>
                <w:color w:val="000000"/>
                <w:sz w:val="20"/>
                <w:szCs w:val="20"/>
              </w:rPr>
              <w:t>Казахский национальный исследовательский технический университет имени К.И. Сатпаева</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29 067 826,0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lastRenderedPageBreak/>
              <w:t>106</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Некоммерческое акционерное общество </w:t>
            </w:r>
            <w:r>
              <w:rPr>
                <w:color w:val="000000"/>
                <w:sz w:val="20"/>
                <w:szCs w:val="20"/>
              </w:rPr>
              <w:t>«</w:t>
            </w:r>
            <w:r w:rsidRPr="00E02347">
              <w:rPr>
                <w:color w:val="000000"/>
                <w:sz w:val="20"/>
                <w:szCs w:val="20"/>
              </w:rPr>
              <w:t>Казахский национальный педагогический университет имени Абая</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2 973 921,0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107</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Некоммерческое акционерное общество </w:t>
            </w:r>
            <w:r>
              <w:rPr>
                <w:color w:val="000000"/>
                <w:sz w:val="20"/>
                <w:szCs w:val="20"/>
              </w:rPr>
              <w:t>«</w:t>
            </w:r>
            <w:r w:rsidRPr="00E02347">
              <w:rPr>
                <w:color w:val="000000"/>
                <w:sz w:val="20"/>
                <w:szCs w:val="20"/>
              </w:rPr>
              <w:t>Казахский национальный университет имени Аль-Фараби</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18 633 475,0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108</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Некоммерческое акционерное общество </w:t>
            </w:r>
            <w:r>
              <w:rPr>
                <w:color w:val="000000"/>
                <w:sz w:val="20"/>
                <w:szCs w:val="20"/>
              </w:rPr>
              <w:t>«</w:t>
            </w:r>
            <w:r w:rsidRPr="00E02347">
              <w:rPr>
                <w:color w:val="000000"/>
                <w:sz w:val="20"/>
                <w:szCs w:val="20"/>
              </w:rPr>
              <w:t>Карагандинский индустриальный университет</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2 542 864,0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109</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Некоммерческое акционерное общество </w:t>
            </w:r>
            <w:r>
              <w:rPr>
                <w:color w:val="000000"/>
                <w:sz w:val="20"/>
                <w:szCs w:val="20"/>
              </w:rPr>
              <w:t>«</w:t>
            </w:r>
            <w:r w:rsidRPr="00E02347">
              <w:rPr>
                <w:color w:val="000000"/>
                <w:sz w:val="20"/>
                <w:szCs w:val="20"/>
              </w:rPr>
              <w:t>Карагандинский технический университет имени А.Сагинова</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5 969 978,0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110</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Некоммерческое акционерное общество </w:t>
            </w:r>
            <w:r>
              <w:rPr>
                <w:color w:val="000000"/>
                <w:sz w:val="20"/>
                <w:szCs w:val="20"/>
              </w:rPr>
              <w:t>«</w:t>
            </w:r>
            <w:r w:rsidRPr="00E02347">
              <w:rPr>
                <w:color w:val="000000"/>
                <w:sz w:val="20"/>
                <w:szCs w:val="20"/>
              </w:rPr>
              <w:t>Карагандинский университет имени академика Е.А. Букетова</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3 927 242,0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111</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Некоммерческое акционерное общество </w:t>
            </w:r>
            <w:r>
              <w:rPr>
                <w:color w:val="000000"/>
                <w:sz w:val="20"/>
                <w:szCs w:val="20"/>
              </w:rPr>
              <w:t>«</w:t>
            </w:r>
            <w:r w:rsidRPr="00E02347">
              <w:rPr>
                <w:color w:val="000000"/>
                <w:sz w:val="20"/>
                <w:szCs w:val="20"/>
              </w:rPr>
              <w:t>Каспийский университет технологий и инжиниринга имени Ш.Есенова</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6 500 513,0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112</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Некоммерческое акционерное общество </w:t>
            </w:r>
            <w:r>
              <w:rPr>
                <w:color w:val="000000"/>
                <w:sz w:val="20"/>
                <w:szCs w:val="20"/>
              </w:rPr>
              <w:t>«</w:t>
            </w:r>
            <w:r w:rsidRPr="00E02347">
              <w:rPr>
                <w:color w:val="000000"/>
                <w:sz w:val="20"/>
                <w:szCs w:val="20"/>
              </w:rPr>
              <w:t>Кокшетауский университет имени Ш. Уалиханова</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2 581 232,0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113</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Некоммерческое акционерное общество </w:t>
            </w:r>
            <w:r>
              <w:rPr>
                <w:color w:val="000000"/>
                <w:sz w:val="20"/>
                <w:szCs w:val="20"/>
              </w:rPr>
              <w:t>«</w:t>
            </w:r>
            <w:r w:rsidRPr="00E02347">
              <w:rPr>
                <w:color w:val="000000"/>
                <w:sz w:val="20"/>
                <w:szCs w:val="20"/>
              </w:rPr>
              <w:t>Костанайский региональный университет имени А. Байтурсынова</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4 085 678,0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114</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Некоммерческое акционерное общество </w:t>
            </w:r>
            <w:r>
              <w:rPr>
                <w:color w:val="000000"/>
                <w:sz w:val="20"/>
                <w:szCs w:val="20"/>
              </w:rPr>
              <w:t>«</w:t>
            </w:r>
            <w:r w:rsidRPr="00E02347">
              <w:rPr>
                <w:color w:val="000000"/>
                <w:sz w:val="20"/>
                <w:szCs w:val="20"/>
              </w:rPr>
              <w:t>Кызылординский университет имени Коркыт Ата</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2 233 531,0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115</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Некоммерческое акционерное общество </w:t>
            </w:r>
            <w:r>
              <w:rPr>
                <w:color w:val="000000"/>
                <w:sz w:val="20"/>
                <w:szCs w:val="20"/>
              </w:rPr>
              <w:t>«</w:t>
            </w:r>
            <w:r w:rsidRPr="00E02347">
              <w:rPr>
                <w:color w:val="000000"/>
                <w:sz w:val="20"/>
                <w:szCs w:val="20"/>
              </w:rPr>
              <w:t>Национальная академия наук Республики Казахстан</w:t>
            </w:r>
            <w:r>
              <w:rPr>
                <w:color w:val="000000"/>
                <w:sz w:val="20"/>
                <w:szCs w:val="20"/>
              </w:rPr>
              <w:t>»</w:t>
            </w:r>
            <w:r w:rsidRPr="00E02347">
              <w:rPr>
                <w:color w:val="000000"/>
                <w:sz w:val="20"/>
                <w:szCs w:val="20"/>
              </w:rPr>
              <w:t xml:space="preserve"> при Президенте Республики Казахстан</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210 985,0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116</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Некоммерческое акционерное общество </w:t>
            </w:r>
            <w:r>
              <w:rPr>
                <w:color w:val="000000"/>
                <w:sz w:val="20"/>
                <w:szCs w:val="20"/>
              </w:rPr>
              <w:t>«</w:t>
            </w:r>
            <w:r w:rsidRPr="00E02347">
              <w:rPr>
                <w:color w:val="000000"/>
                <w:sz w:val="20"/>
                <w:szCs w:val="20"/>
              </w:rPr>
              <w:t xml:space="preserve">Национальный научно-практический центр </w:t>
            </w:r>
            <w:r>
              <w:rPr>
                <w:color w:val="000000"/>
                <w:sz w:val="20"/>
                <w:szCs w:val="20"/>
              </w:rPr>
              <w:t>«</w:t>
            </w:r>
            <w:r w:rsidRPr="00E02347">
              <w:rPr>
                <w:color w:val="000000"/>
                <w:sz w:val="20"/>
                <w:szCs w:val="20"/>
              </w:rPr>
              <w:t>Тіл-Қазына</w:t>
            </w:r>
            <w:r>
              <w:rPr>
                <w:color w:val="000000"/>
                <w:sz w:val="20"/>
                <w:szCs w:val="20"/>
              </w:rPr>
              <w:t>»</w:t>
            </w:r>
            <w:r w:rsidRPr="00E02347">
              <w:rPr>
                <w:color w:val="000000"/>
                <w:sz w:val="20"/>
                <w:szCs w:val="20"/>
              </w:rPr>
              <w:t xml:space="preserve"> имени Шайсултана Шаяхметова</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238 697,0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117</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Некоммерческое акционерное общество </w:t>
            </w:r>
            <w:r>
              <w:rPr>
                <w:color w:val="000000"/>
                <w:sz w:val="20"/>
                <w:szCs w:val="20"/>
              </w:rPr>
              <w:t>«</w:t>
            </w:r>
            <w:r w:rsidRPr="00E02347">
              <w:rPr>
                <w:color w:val="000000"/>
                <w:sz w:val="20"/>
                <w:szCs w:val="20"/>
              </w:rPr>
              <w:t>Павлодарский педагогический университет имени Ә. Марғулан</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2 440 833,0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118</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Некоммерческое акционерное общество </w:t>
            </w:r>
            <w:r>
              <w:rPr>
                <w:color w:val="000000"/>
                <w:sz w:val="20"/>
                <w:szCs w:val="20"/>
              </w:rPr>
              <w:t>«</w:t>
            </w:r>
            <w:r w:rsidRPr="00E02347">
              <w:rPr>
                <w:color w:val="000000"/>
                <w:sz w:val="20"/>
                <w:szCs w:val="20"/>
              </w:rPr>
              <w:t>Рудненский индустриальный институт</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1 895 949,0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119</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Некоммерческое акционерное общество </w:t>
            </w:r>
            <w:r>
              <w:rPr>
                <w:color w:val="000000"/>
                <w:sz w:val="20"/>
                <w:szCs w:val="20"/>
              </w:rPr>
              <w:t>«</w:t>
            </w:r>
            <w:r w:rsidRPr="00E02347">
              <w:rPr>
                <w:color w:val="000000"/>
                <w:sz w:val="20"/>
                <w:szCs w:val="20"/>
              </w:rPr>
              <w:t>Северо-Казахстанский университет имени Манаша Козыбаева</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5 304 588,0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120</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Некоммерческое акционерное общество </w:t>
            </w:r>
            <w:r>
              <w:rPr>
                <w:color w:val="000000"/>
                <w:sz w:val="20"/>
                <w:szCs w:val="20"/>
              </w:rPr>
              <w:t>«</w:t>
            </w:r>
            <w:r w:rsidRPr="00E02347">
              <w:rPr>
                <w:color w:val="000000"/>
                <w:sz w:val="20"/>
                <w:szCs w:val="20"/>
              </w:rPr>
              <w:t>Таразский региональный университет имени М.Х. Дулати</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5 621 627,0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121</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Некоммерческое акционерное общество </w:t>
            </w:r>
            <w:r>
              <w:rPr>
                <w:color w:val="000000"/>
                <w:sz w:val="20"/>
                <w:szCs w:val="20"/>
              </w:rPr>
              <w:t>«</w:t>
            </w:r>
            <w:r w:rsidRPr="00E02347">
              <w:rPr>
                <w:color w:val="000000"/>
                <w:sz w:val="20"/>
                <w:szCs w:val="20"/>
              </w:rPr>
              <w:t>Торайгыров университет</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3 133 867,0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122</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Некоммерческое акционерное общество </w:t>
            </w:r>
            <w:r>
              <w:rPr>
                <w:color w:val="000000"/>
                <w:sz w:val="20"/>
                <w:szCs w:val="20"/>
              </w:rPr>
              <w:t>«</w:t>
            </w:r>
            <w:r w:rsidRPr="00E02347">
              <w:rPr>
                <w:color w:val="000000"/>
                <w:sz w:val="20"/>
                <w:szCs w:val="20"/>
              </w:rPr>
              <w:t>Тюркская академия</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70 650,0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123</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Некоммерческое акционерное общество </w:t>
            </w:r>
            <w:r>
              <w:rPr>
                <w:color w:val="000000"/>
                <w:sz w:val="20"/>
                <w:szCs w:val="20"/>
              </w:rPr>
              <w:t>«</w:t>
            </w:r>
            <w:r w:rsidRPr="00E02347">
              <w:rPr>
                <w:color w:val="000000"/>
                <w:sz w:val="20"/>
                <w:szCs w:val="20"/>
              </w:rPr>
              <w:t>Университет имени Шакарима города Семей</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2 799 519,0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124</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Некоммерческое акционерное общество </w:t>
            </w:r>
            <w:r>
              <w:rPr>
                <w:color w:val="000000"/>
                <w:sz w:val="20"/>
                <w:szCs w:val="20"/>
              </w:rPr>
              <w:t>«</w:t>
            </w:r>
            <w:r w:rsidRPr="00E02347">
              <w:rPr>
                <w:color w:val="000000"/>
                <w:sz w:val="20"/>
                <w:szCs w:val="20"/>
              </w:rPr>
              <w:t xml:space="preserve">Университет </w:t>
            </w:r>
            <w:r>
              <w:rPr>
                <w:color w:val="000000"/>
                <w:sz w:val="20"/>
                <w:szCs w:val="20"/>
              </w:rPr>
              <w:t>«</w:t>
            </w:r>
            <w:r w:rsidRPr="00E02347">
              <w:rPr>
                <w:color w:val="000000"/>
                <w:sz w:val="20"/>
                <w:szCs w:val="20"/>
              </w:rPr>
              <w:t>КИМЭП</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40,0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234 012,0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125</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Некоммерческое акционерное общество </w:t>
            </w:r>
            <w:r>
              <w:rPr>
                <w:color w:val="000000"/>
                <w:sz w:val="20"/>
                <w:szCs w:val="20"/>
              </w:rPr>
              <w:t>«</w:t>
            </w:r>
            <w:r w:rsidRPr="00E02347">
              <w:rPr>
                <w:color w:val="000000"/>
                <w:sz w:val="20"/>
                <w:szCs w:val="20"/>
              </w:rPr>
              <w:t>Южно-Казахстанский государственный педагогический университет</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2 703 257,0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126</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Некоммерческое акционерное общество </w:t>
            </w:r>
            <w:r>
              <w:rPr>
                <w:color w:val="000000"/>
                <w:sz w:val="20"/>
                <w:szCs w:val="20"/>
              </w:rPr>
              <w:t>«</w:t>
            </w:r>
            <w:r w:rsidRPr="00E02347">
              <w:rPr>
                <w:color w:val="000000"/>
                <w:sz w:val="20"/>
                <w:szCs w:val="20"/>
              </w:rPr>
              <w:t>Южно-Казахстанский университет имени М. Ауэзова</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5 600 897,0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127</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Некоммерческое акционерное общество </w:t>
            </w:r>
            <w:r>
              <w:rPr>
                <w:color w:val="000000"/>
                <w:sz w:val="20"/>
                <w:szCs w:val="20"/>
              </w:rPr>
              <w:t>«</w:t>
            </w:r>
            <w:r w:rsidRPr="00E02347">
              <w:rPr>
                <w:color w:val="000000"/>
                <w:sz w:val="20"/>
                <w:szCs w:val="20"/>
              </w:rPr>
              <w:t>Международный университет туризма и гостеприимства</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3 869 332,4</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128</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Некоммерческое акционерное общество </w:t>
            </w:r>
            <w:r>
              <w:rPr>
                <w:color w:val="000000"/>
                <w:sz w:val="20"/>
                <w:szCs w:val="20"/>
              </w:rPr>
              <w:t>«</w:t>
            </w:r>
            <w:r w:rsidRPr="00E02347">
              <w:rPr>
                <w:color w:val="000000"/>
                <w:sz w:val="20"/>
                <w:szCs w:val="20"/>
              </w:rPr>
              <w:t xml:space="preserve">Государственный театр оперы и балета </w:t>
            </w:r>
            <w:r>
              <w:rPr>
                <w:color w:val="000000"/>
                <w:sz w:val="20"/>
                <w:szCs w:val="20"/>
              </w:rPr>
              <w:t>«</w:t>
            </w:r>
            <w:r w:rsidRPr="00E02347">
              <w:rPr>
                <w:color w:val="000000"/>
                <w:sz w:val="20"/>
                <w:szCs w:val="20"/>
              </w:rPr>
              <w:t>Астана-Опера</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51 681 564,7</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129</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Некоммерческое акционерное общество </w:t>
            </w:r>
            <w:r>
              <w:rPr>
                <w:color w:val="000000"/>
                <w:sz w:val="20"/>
                <w:szCs w:val="20"/>
              </w:rPr>
              <w:t>«</w:t>
            </w:r>
            <w:r w:rsidRPr="00E02347">
              <w:rPr>
                <w:color w:val="000000"/>
                <w:sz w:val="20"/>
                <w:szCs w:val="20"/>
              </w:rPr>
              <w:t>Государственный центр поддержки национальных фильмов</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142 580,0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130</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Некоммерческое акционерное общество </w:t>
            </w:r>
            <w:r>
              <w:rPr>
                <w:color w:val="000000"/>
                <w:sz w:val="20"/>
                <w:szCs w:val="20"/>
              </w:rPr>
              <w:t>«</w:t>
            </w:r>
            <w:r w:rsidRPr="00E02347">
              <w:rPr>
                <w:color w:val="000000"/>
                <w:sz w:val="20"/>
                <w:szCs w:val="20"/>
              </w:rPr>
              <w:t>Центр Н.Назарбаева по развитию межконфессионального и межцивилизационного диалога</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562 872,0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131</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Некоммерческое акционерное общество </w:t>
            </w:r>
            <w:r>
              <w:rPr>
                <w:color w:val="000000"/>
                <w:sz w:val="20"/>
                <w:szCs w:val="20"/>
              </w:rPr>
              <w:t>«</w:t>
            </w:r>
            <w:r w:rsidRPr="00E02347">
              <w:rPr>
                <w:color w:val="000000"/>
                <w:sz w:val="20"/>
                <w:szCs w:val="20"/>
              </w:rPr>
              <w:t>Центр поддержки гражданских инициатив</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106 600,0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132</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Некоммерческое Акционерное общество </w:t>
            </w:r>
            <w:r>
              <w:rPr>
                <w:color w:val="000000"/>
                <w:sz w:val="20"/>
                <w:szCs w:val="20"/>
              </w:rPr>
              <w:t>«</w:t>
            </w:r>
            <w:r w:rsidRPr="00E02347">
              <w:rPr>
                <w:color w:val="000000"/>
                <w:sz w:val="20"/>
                <w:szCs w:val="20"/>
              </w:rPr>
              <w:t xml:space="preserve">Казахстанский институт общественного развития </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135 231,0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133</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Некоммерческое акционерное общество </w:t>
            </w:r>
            <w:r>
              <w:rPr>
                <w:color w:val="000000"/>
                <w:sz w:val="20"/>
                <w:szCs w:val="20"/>
              </w:rPr>
              <w:t>«</w:t>
            </w:r>
            <w:r w:rsidRPr="00E02347">
              <w:rPr>
                <w:color w:val="000000"/>
                <w:sz w:val="20"/>
                <w:szCs w:val="20"/>
              </w:rPr>
              <w:t>Телерадиокомплекс Президента РК</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5 490 966,0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134</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коммунальное предприятие </w:t>
            </w:r>
            <w:r>
              <w:rPr>
                <w:color w:val="000000"/>
                <w:sz w:val="20"/>
                <w:szCs w:val="20"/>
              </w:rPr>
              <w:t>«</w:t>
            </w:r>
            <w:r w:rsidRPr="00E02347">
              <w:rPr>
                <w:color w:val="000000"/>
                <w:sz w:val="20"/>
                <w:szCs w:val="20"/>
              </w:rPr>
              <w:t>Иссыкский государственный дендрологический парк</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210 651,0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lastRenderedPageBreak/>
              <w:t>135</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коммунальное предприятие </w:t>
            </w:r>
            <w:r>
              <w:rPr>
                <w:color w:val="000000"/>
                <w:sz w:val="20"/>
                <w:szCs w:val="20"/>
              </w:rPr>
              <w:t>«</w:t>
            </w:r>
            <w:r w:rsidRPr="00E02347">
              <w:rPr>
                <w:color w:val="000000"/>
                <w:sz w:val="20"/>
                <w:szCs w:val="20"/>
              </w:rPr>
              <w:t>Казахское лесоустроительные предприятие</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60 436,0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136</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коммунальное предприятие </w:t>
            </w:r>
            <w:r>
              <w:rPr>
                <w:color w:val="000000"/>
                <w:sz w:val="20"/>
                <w:szCs w:val="20"/>
              </w:rPr>
              <w:t>«</w:t>
            </w:r>
            <w:r w:rsidRPr="00E02347">
              <w:rPr>
                <w:color w:val="000000"/>
                <w:sz w:val="20"/>
                <w:szCs w:val="20"/>
              </w:rPr>
              <w:t>Камышлыбашский рыбопитомник</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72 233,0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137</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коммунальное предприятие </w:t>
            </w:r>
            <w:r>
              <w:rPr>
                <w:color w:val="000000"/>
                <w:sz w:val="20"/>
                <w:szCs w:val="20"/>
              </w:rPr>
              <w:t>«</w:t>
            </w:r>
            <w:r w:rsidRPr="00E02347">
              <w:rPr>
                <w:color w:val="000000"/>
                <w:sz w:val="20"/>
                <w:szCs w:val="20"/>
              </w:rPr>
              <w:t>Охотзоопром</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5 613,0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138</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коммунальное предприятие </w:t>
            </w:r>
            <w:r>
              <w:rPr>
                <w:color w:val="000000"/>
                <w:sz w:val="20"/>
                <w:szCs w:val="20"/>
              </w:rPr>
              <w:t>«</w:t>
            </w:r>
            <w:r w:rsidRPr="00E02347">
              <w:rPr>
                <w:color w:val="000000"/>
                <w:sz w:val="20"/>
                <w:szCs w:val="20"/>
              </w:rPr>
              <w:t>Петропавловский рыбопитомник</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25 870,0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139</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коммунальное предприятие </w:t>
            </w:r>
            <w:r>
              <w:rPr>
                <w:color w:val="000000"/>
                <w:sz w:val="20"/>
                <w:szCs w:val="20"/>
              </w:rPr>
              <w:t>«</w:t>
            </w:r>
            <w:r w:rsidRPr="00E02347">
              <w:rPr>
                <w:color w:val="000000"/>
                <w:sz w:val="20"/>
                <w:szCs w:val="20"/>
              </w:rPr>
              <w:t>РЛЛСЦ</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293 743,0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140</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коммунальное предприятие </w:t>
            </w:r>
            <w:r>
              <w:rPr>
                <w:color w:val="000000"/>
                <w:sz w:val="20"/>
                <w:szCs w:val="20"/>
              </w:rPr>
              <w:t>«</w:t>
            </w:r>
            <w:r w:rsidRPr="00E02347">
              <w:rPr>
                <w:color w:val="000000"/>
                <w:sz w:val="20"/>
                <w:szCs w:val="20"/>
              </w:rPr>
              <w:t>Урало-Атыраускийосетровый рыбоводный завод</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983 908,4</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141</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коммунальное предприятие </w:t>
            </w:r>
            <w:r>
              <w:rPr>
                <w:color w:val="000000"/>
                <w:sz w:val="20"/>
                <w:szCs w:val="20"/>
              </w:rPr>
              <w:t>«</w:t>
            </w:r>
            <w:r w:rsidRPr="00E02347">
              <w:rPr>
                <w:color w:val="000000"/>
                <w:sz w:val="20"/>
                <w:szCs w:val="20"/>
              </w:rPr>
              <w:t>Военно-техническая школа МО РК</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249 316,0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142</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коммунальное предприятие </w:t>
            </w:r>
            <w:r>
              <w:rPr>
                <w:color w:val="000000"/>
                <w:sz w:val="20"/>
                <w:szCs w:val="20"/>
              </w:rPr>
              <w:t>«</w:t>
            </w:r>
            <w:r w:rsidRPr="00E02347">
              <w:rPr>
                <w:color w:val="000000"/>
                <w:sz w:val="20"/>
                <w:szCs w:val="20"/>
              </w:rPr>
              <w:t>Республиканский научно-исследовательский институт по охране труда МТСЗН РК</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50 733,0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143</w:t>
            </w:r>
          </w:p>
        </w:tc>
        <w:tc>
          <w:tcPr>
            <w:tcW w:w="6049" w:type="dxa"/>
            <w:vAlign w:val="center"/>
          </w:tcPr>
          <w:p w:rsidR="00850EC6" w:rsidRPr="00E02347" w:rsidRDefault="00850EC6" w:rsidP="002C7B1A">
            <w:pPr>
              <w:spacing w:after="240"/>
              <w:rPr>
                <w:color w:val="000000"/>
                <w:sz w:val="20"/>
                <w:szCs w:val="20"/>
              </w:rPr>
            </w:pPr>
            <w:r w:rsidRPr="00E02347">
              <w:rPr>
                <w:color w:val="000000"/>
                <w:sz w:val="20"/>
                <w:szCs w:val="20"/>
              </w:rPr>
              <w:t xml:space="preserve">Республиканское государственное коммунальное предприятие </w:t>
            </w:r>
            <w:r>
              <w:rPr>
                <w:color w:val="000000"/>
                <w:sz w:val="20"/>
                <w:szCs w:val="20"/>
              </w:rPr>
              <w:t>«</w:t>
            </w:r>
            <w:r w:rsidRPr="00E02347">
              <w:rPr>
                <w:color w:val="000000"/>
                <w:sz w:val="20"/>
                <w:szCs w:val="20"/>
              </w:rPr>
              <w:t xml:space="preserve">Национальный научно-практический, образовательный и оздоровительный центр </w:t>
            </w:r>
            <w:r>
              <w:rPr>
                <w:color w:val="000000"/>
                <w:sz w:val="20"/>
                <w:szCs w:val="20"/>
              </w:rPr>
              <w:t>«</w:t>
            </w:r>
            <w:r w:rsidRPr="00E02347">
              <w:rPr>
                <w:color w:val="000000"/>
                <w:sz w:val="20"/>
                <w:szCs w:val="20"/>
              </w:rPr>
              <w:t>Бобек</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5 117 349,4</w:t>
            </w:r>
          </w:p>
        </w:tc>
      </w:tr>
      <w:tr w:rsidR="00850EC6" w:rsidRPr="00E02347" w:rsidTr="002C7B1A">
        <w:trPr>
          <w:trHeight w:val="804"/>
        </w:trPr>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144</w:t>
            </w:r>
          </w:p>
        </w:tc>
        <w:tc>
          <w:tcPr>
            <w:tcW w:w="6049" w:type="dxa"/>
            <w:vAlign w:val="center"/>
          </w:tcPr>
          <w:p w:rsidR="00850EC6" w:rsidRPr="00E02347" w:rsidRDefault="00850EC6" w:rsidP="002C7B1A">
            <w:pPr>
              <w:spacing w:after="240"/>
              <w:rPr>
                <w:color w:val="000000"/>
                <w:sz w:val="20"/>
                <w:szCs w:val="20"/>
              </w:rPr>
            </w:pPr>
            <w:r w:rsidRPr="00E02347">
              <w:rPr>
                <w:color w:val="000000"/>
                <w:sz w:val="20"/>
                <w:szCs w:val="20"/>
              </w:rPr>
              <w:t xml:space="preserve">Республиканское государственное коммунальное предприятие </w:t>
            </w:r>
            <w:r>
              <w:rPr>
                <w:color w:val="000000"/>
                <w:sz w:val="20"/>
                <w:szCs w:val="20"/>
              </w:rPr>
              <w:t>«</w:t>
            </w:r>
            <w:r w:rsidRPr="00E02347">
              <w:rPr>
                <w:color w:val="000000"/>
                <w:sz w:val="20"/>
                <w:szCs w:val="20"/>
              </w:rPr>
              <w:t>Национальный научно-практический центр физической культуры</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36 875,8</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145</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коммунальное предприятие </w:t>
            </w:r>
            <w:r>
              <w:rPr>
                <w:color w:val="000000"/>
                <w:sz w:val="20"/>
                <w:szCs w:val="20"/>
              </w:rPr>
              <w:t>«</w:t>
            </w:r>
            <w:r w:rsidRPr="00E02347">
              <w:rPr>
                <w:color w:val="000000"/>
                <w:sz w:val="20"/>
                <w:szCs w:val="20"/>
              </w:rPr>
              <w:t xml:space="preserve">Республиканский научно-практический центр </w:t>
            </w:r>
            <w:r>
              <w:rPr>
                <w:color w:val="000000"/>
                <w:sz w:val="20"/>
                <w:szCs w:val="20"/>
              </w:rPr>
              <w:t>«</w:t>
            </w:r>
            <w:r w:rsidRPr="00E02347">
              <w:rPr>
                <w:color w:val="000000"/>
                <w:sz w:val="20"/>
                <w:szCs w:val="20"/>
              </w:rPr>
              <w:t>Дарын</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15 630,0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146</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коммунальное предприятие </w:t>
            </w:r>
            <w:r>
              <w:rPr>
                <w:color w:val="000000"/>
                <w:sz w:val="20"/>
                <w:szCs w:val="20"/>
              </w:rPr>
              <w:t>«</w:t>
            </w:r>
            <w:r w:rsidRPr="00E02347">
              <w:rPr>
                <w:color w:val="000000"/>
                <w:sz w:val="20"/>
                <w:szCs w:val="20"/>
              </w:rPr>
              <w:t>Республиканский учебно-методический центр дополнительного образования</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58 297,8</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147</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коммунальное предприятие </w:t>
            </w:r>
            <w:r>
              <w:rPr>
                <w:color w:val="000000"/>
                <w:sz w:val="20"/>
                <w:szCs w:val="20"/>
              </w:rPr>
              <w:t>«</w:t>
            </w:r>
            <w:r w:rsidRPr="00E02347">
              <w:rPr>
                <w:color w:val="000000"/>
                <w:sz w:val="20"/>
                <w:szCs w:val="20"/>
              </w:rPr>
              <w:t>Республиканский детский клинический санаторий</w:t>
            </w:r>
            <w:r>
              <w:rPr>
                <w:color w:val="000000"/>
                <w:sz w:val="20"/>
                <w:szCs w:val="20"/>
              </w:rPr>
              <w:t>»</w:t>
            </w:r>
            <w:r w:rsidRPr="00E02347">
              <w:rPr>
                <w:color w:val="000000"/>
                <w:sz w:val="20"/>
                <w:szCs w:val="20"/>
              </w:rPr>
              <w:t xml:space="preserve"> Алатау МЗ РК</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48 553,0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148</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коммунальное предприятие </w:t>
            </w:r>
            <w:r>
              <w:rPr>
                <w:color w:val="000000"/>
                <w:sz w:val="20"/>
                <w:szCs w:val="20"/>
              </w:rPr>
              <w:t>«</w:t>
            </w:r>
            <w:r w:rsidRPr="00E02347">
              <w:rPr>
                <w:color w:val="000000"/>
                <w:sz w:val="20"/>
                <w:szCs w:val="20"/>
              </w:rPr>
              <w:t>Национальный центр тестирования</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584 364,0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149</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коммунальное предприятие </w:t>
            </w:r>
            <w:r>
              <w:rPr>
                <w:color w:val="000000"/>
                <w:sz w:val="20"/>
                <w:szCs w:val="20"/>
              </w:rPr>
              <w:t>«</w:t>
            </w:r>
            <w:r w:rsidRPr="00E02347">
              <w:rPr>
                <w:color w:val="000000"/>
                <w:sz w:val="20"/>
                <w:szCs w:val="20"/>
              </w:rPr>
              <w:t>Қазақстан Су Жолдары</w:t>
            </w:r>
            <w:r>
              <w:rPr>
                <w:color w:val="000000"/>
                <w:sz w:val="20"/>
                <w:szCs w:val="20"/>
              </w:rPr>
              <w:t>»</w:t>
            </w:r>
            <w:r w:rsidRPr="00E02347">
              <w:rPr>
                <w:color w:val="000000"/>
                <w:sz w:val="20"/>
                <w:szCs w:val="20"/>
              </w:rPr>
              <w:t xml:space="preserve"> Комитета железнодорожного и водного транспорта Министерства транспорта Республики Казахстан</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72 792,7</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150</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коммунальное предприятие </w:t>
            </w:r>
            <w:r>
              <w:rPr>
                <w:color w:val="000000"/>
                <w:sz w:val="20"/>
                <w:szCs w:val="20"/>
              </w:rPr>
              <w:t>«</w:t>
            </w:r>
            <w:r w:rsidRPr="00E02347">
              <w:rPr>
                <w:color w:val="000000"/>
                <w:sz w:val="20"/>
                <w:szCs w:val="20"/>
              </w:rPr>
              <w:t>Антидопинговая лаборатория спортсменов</w:t>
            </w:r>
            <w:r>
              <w:rPr>
                <w:color w:val="000000"/>
                <w:sz w:val="20"/>
                <w:szCs w:val="20"/>
              </w:rPr>
              <w:t>»</w:t>
            </w:r>
            <w:r w:rsidRPr="00E02347">
              <w:rPr>
                <w:color w:val="000000"/>
                <w:sz w:val="20"/>
                <w:szCs w:val="20"/>
              </w:rPr>
              <w:t xml:space="preserve"> Комитета по делам спорта и физической культуры Министерства спорта Республики Казахстан</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1 140 136,0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151</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коммунальное предприятие </w:t>
            </w:r>
            <w:r>
              <w:rPr>
                <w:color w:val="000000"/>
                <w:sz w:val="20"/>
                <w:szCs w:val="20"/>
              </w:rPr>
              <w:t>«</w:t>
            </w:r>
            <w:r w:rsidRPr="00E02347">
              <w:rPr>
                <w:color w:val="000000"/>
                <w:sz w:val="20"/>
                <w:szCs w:val="20"/>
              </w:rPr>
              <w:t>Дирекция развития спорта</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452 033,0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152</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коммунальное предприятие </w:t>
            </w:r>
            <w:r>
              <w:rPr>
                <w:color w:val="000000"/>
                <w:sz w:val="20"/>
                <w:szCs w:val="20"/>
              </w:rPr>
              <w:t>«</w:t>
            </w:r>
            <w:r w:rsidRPr="00E02347">
              <w:rPr>
                <w:color w:val="000000"/>
                <w:sz w:val="20"/>
                <w:szCs w:val="20"/>
              </w:rPr>
              <w:t>Национальный антидопинговый центр</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51 605,0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153</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коммунальное предприятие </w:t>
            </w:r>
            <w:r>
              <w:rPr>
                <w:color w:val="000000"/>
                <w:sz w:val="20"/>
                <w:szCs w:val="20"/>
              </w:rPr>
              <w:t>«</w:t>
            </w:r>
            <w:r w:rsidRPr="00E02347">
              <w:rPr>
                <w:color w:val="000000"/>
                <w:sz w:val="20"/>
                <w:szCs w:val="20"/>
              </w:rPr>
              <w:t xml:space="preserve">Республиканская школа высшего спортивного мастерства по зимним видам спорта </w:t>
            </w:r>
            <w:r>
              <w:rPr>
                <w:color w:val="000000"/>
                <w:sz w:val="20"/>
                <w:szCs w:val="20"/>
              </w:rPr>
              <w:t>«</w:t>
            </w:r>
            <w:r w:rsidRPr="00E02347">
              <w:rPr>
                <w:color w:val="000000"/>
                <w:sz w:val="20"/>
                <w:szCs w:val="20"/>
              </w:rPr>
              <w:t>Алатау</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20 486 791,0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154</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коммунальное предприятие </w:t>
            </w:r>
            <w:r>
              <w:rPr>
                <w:color w:val="000000"/>
                <w:sz w:val="20"/>
                <w:szCs w:val="20"/>
              </w:rPr>
              <w:t>«</w:t>
            </w:r>
            <w:r w:rsidRPr="00E02347">
              <w:rPr>
                <w:color w:val="000000"/>
                <w:sz w:val="20"/>
                <w:szCs w:val="20"/>
              </w:rPr>
              <w:t>Республиканский колледж спорта</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348 644,0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155</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коммунальное предприятие </w:t>
            </w:r>
            <w:r>
              <w:rPr>
                <w:color w:val="000000"/>
                <w:sz w:val="20"/>
                <w:szCs w:val="20"/>
              </w:rPr>
              <w:t>«</w:t>
            </w:r>
            <w:r w:rsidRPr="00E02347">
              <w:rPr>
                <w:color w:val="000000"/>
                <w:sz w:val="20"/>
                <w:szCs w:val="20"/>
              </w:rPr>
              <w:t>Республиканский учебно-методический и аналитический центр по физической культуре и спорту</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10 433,6</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156</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коммунальное предприятие </w:t>
            </w:r>
            <w:r>
              <w:rPr>
                <w:color w:val="000000"/>
                <w:sz w:val="20"/>
                <w:szCs w:val="20"/>
              </w:rPr>
              <w:t>«</w:t>
            </w:r>
            <w:r w:rsidRPr="00E02347">
              <w:rPr>
                <w:color w:val="000000"/>
                <w:sz w:val="20"/>
                <w:szCs w:val="20"/>
              </w:rPr>
              <w:t>Центр национальных и конных видов спорта</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28 794,0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157</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коммунальное предприятие </w:t>
            </w:r>
            <w:r>
              <w:rPr>
                <w:color w:val="000000"/>
                <w:sz w:val="20"/>
                <w:szCs w:val="20"/>
              </w:rPr>
              <w:t>«</w:t>
            </w:r>
            <w:r w:rsidRPr="00E02347">
              <w:rPr>
                <w:color w:val="000000"/>
                <w:sz w:val="20"/>
                <w:szCs w:val="20"/>
              </w:rPr>
              <w:t>Центр олимпииской подготовки Алматы</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22 210,8</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lastRenderedPageBreak/>
              <w:t>158</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коммунальное предприятие </w:t>
            </w:r>
            <w:r>
              <w:rPr>
                <w:color w:val="000000"/>
                <w:sz w:val="20"/>
                <w:szCs w:val="20"/>
              </w:rPr>
              <w:t>«</w:t>
            </w:r>
            <w:r w:rsidRPr="00E02347">
              <w:rPr>
                <w:color w:val="000000"/>
                <w:sz w:val="20"/>
                <w:szCs w:val="20"/>
              </w:rPr>
              <w:t>Центр олимпииской подготовки Астаны</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20 265 560,0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159</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коммунальное предприятие </w:t>
            </w:r>
            <w:r>
              <w:rPr>
                <w:color w:val="000000"/>
                <w:sz w:val="20"/>
                <w:szCs w:val="20"/>
              </w:rPr>
              <w:t>«</w:t>
            </w:r>
            <w:r w:rsidRPr="00E02347">
              <w:rPr>
                <w:color w:val="000000"/>
                <w:sz w:val="20"/>
                <w:szCs w:val="20"/>
              </w:rPr>
              <w:t>Центр олимпииской подготовки по зимним видам спорта</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27 385 633,6</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160</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коммунальное предприятие </w:t>
            </w:r>
            <w:r>
              <w:rPr>
                <w:color w:val="000000"/>
                <w:sz w:val="20"/>
                <w:szCs w:val="20"/>
              </w:rPr>
              <w:t>«</w:t>
            </w:r>
            <w:r w:rsidRPr="00E02347">
              <w:rPr>
                <w:color w:val="000000"/>
                <w:sz w:val="20"/>
                <w:szCs w:val="20"/>
              </w:rPr>
              <w:t>Центр спортивной подготовки для лиц с ограниченными физическими возможностями</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24 200,9</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161</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коммунальное предприятие </w:t>
            </w:r>
            <w:r>
              <w:rPr>
                <w:color w:val="000000"/>
                <w:sz w:val="20"/>
                <w:szCs w:val="20"/>
              </w:rPr>
              <w:t>«</w:t>
            </w:r>
            <w:r w:rsidRPr="00E02347">
              <w:rPr>
                <w:color w:val="000000"/>
                <w:sz w:val="20"/>
                <w:szCs w:val="20"/>
              </w:rPr>
              <w:t>АКДПИ О.Тансыкбаева</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175 608,1</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162</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коммунальное предприятие </w:t>
            </w:r>
            <w:r>
              <w:rPr>
                <w:color w:val="000000"/>
                <w:sz w:val="20"/>
                <w:szCs w:val="20"/>
              </w:rPr>
              <w:t>«</w:t>
            </w:r>
            <w:r w:rsidRPr="00E02347">
              <w:rPr>
                <w:color w:val="000000"/>
                <w:sz w:val="20"/>
                <w:szCs w:val="20"/>
              </w:rPr>
              <w:t>Алматинский музыкальный колледж имени П.Чайковского</w:t>
            </w:r>
            <w:r>
              <w:rPr>
                <w:color w:val="000000"/>
                <w:sz w:val="20"/>
                <w:szCs w:val="20"/>
              </w:rPr>
              <w:t>»</w:t>
            </w:r>
            <w:r w:rsidRPr="00E02347">
              <w:rPr>
                <w:color w:val="000000"/>
                <w:sz w:val="20"/>
                <w:szCs w:val="20"/>
              </w:rPr>
              <w:t xml:space="preserve"> МКИ РК </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133 896,3</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163</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коммунальное предприятие </w:t>
            </w:r>
            <w:r>
              <w:rPr>
                <w:color w:val="000000"/>
                <w:sz w:val="20"/>
                <w:szCs w:val="20"/>
              </w:rPr>
              <w:t>«</w:t>
            </w:r>
            <w:r w:rsidRPr="00E02347">
              <w:rPr>
                <w:color w:val="000000"/>
                <w:sz w:val="20"/>
                <w:szCs w:val="20"/>
              </w:rPr>
              <w:t>Алматинское хореографическая училище им.Селезнева</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592 823,4</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164</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коммунальное предприятие </w:t>
            </w:r>
            <w:r>
              <w:rPr>
                <w:color w:val="000000"/>
                <w:sz w:val="20"/>
                <w:szCs w:val="20"/>
              </w:rPr>
              <w:t>«</w:t>
            </w:r>
            <w:r w:rsidRPr="00E02347">
              <w:rPr>
                <w:color w:val="000000"/>
                <w:sz w:val="20"/>
                <w:szCs w:val="20"/>
              </w:rPr>
              <w:t xml:space="preserve">АНСАМБЛЬ КЛАССИЧЕСКОЙ МУЗЫКИ </w:t>
            </w:r>
            <w:r>
              <w:rPr>
                <w:color w:val="000000"/>
                <w:sz w:val="20"/>
                <w:szCs w:val="20"/>
              </w:rPr>
              <w:t>«</w:t>
            </w:r>
            <w:r w:rsidRPr="00E02347">
              <w:rPr>
                <w:color w:val="000000"/>
                <w:sz w:val="20"/>
                <w:szCs w:val="20"/>
              </w:rPr>
              <w:t>КАМЕРАТА КАЗАХСТАНА</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5 049,9</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165</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коммунальное предприятие ГИКЗМ </w:t>
            </w:r>
            <w:r>
              <w:rPr>
                <w:color w:val="000000"/>
                <w:sz w:val="20"/>
                <w:szCs w:val="20"/>
              </w:rPr>
              <w:t>«</w:t>
            </w:r>
            <w:r w:rsidRPr="00E02347">
              <w:rPr>
                <w:color w:val="000000"/>
                <w:sz w:val="20"/>
                <w:szCs w:val="20"/>
              </w:rPr>
              <w:t xml:space="preserve">МУЗЕЙ-ЗАПОВЕДНИК </w:t>
            </w:r>
            <w:r>
              <w:rPr>
                <w:color w:val="000000"/>
                <w:sz w:val="20"/>
                <w:szCs w:val="20"/>
              </w:rPr>
              <w:t>«</w:t>
            </w:r>
            <w:r w:rsidRPr="00E02347">
              <w:rPr>
                <w:color w:val="000000"/>
                <w:sz w:val="20"/>
                <w:szCs w:val="20"/>
              </w:rPr>
              <w:t>ПАМЯТНИКИ ДРЕВНЕГО ТАРАЗА</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867 515,4</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166</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коммунальное предприятие </w:t>
            </w:r>
            <w:r>
              <w:rPr>
                <w:color w:val="000000"/>
                <w:sz w:val="20"/>
                <w:szCs w:val="20"/>
              </w:rPr>
              <w:t>«</w:t>
            </w:r>
            <w:r w:rsidRPr="00E02347">
              <w:rPr>
                <w:color w:val="000000"/>
                <w:sz w:val="20"/>
                <w:szCs w:val="20"/>
              </w:rPr>
              <w:t>ГОСУДАРСТВЕННАЯ КОЛЛЕКЦИЯ УНИКАЛЬНЫХ СМЫЧКОВЫХ МУЗЫКАЛЬНЫХ ИНСТРУМЕНТОВ</w:t>
            </w:r>
            <w:r>
              <w:rPr>
                <w:color w:val="000000"/>
                <w:sz w:val="20"/>
                <w:szCs w:val="20"/>
              </w:rPr>
              <w:t>»</w:t>
            </w:r>
            <w:r w:rsidRPr="00E02347">
              <w:rPr>
                <w:color w:val="000000"/>
                <w:sz w:val="20"/>
                <w:szCs w:val="20"/>
              </w:rPr>
              <w:t xml:space="preserve"> КОМИТЕТА КУЛЬТУРЫ МИНИСТЕРСТВА КУЛЬТУРЫ И ИНФОРМАЦИИ РК</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560 459,7</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167</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коммунальное предприятие </w:t>
            </w:r>
            <w:r>
              <w:rPr>
                <w:color w:val="000000"/>
                <w:sz w:val="20"/>
                <w:szCs w:val="20"/>
              </w:rPr>
              <w:t>«</w:t>
            </w:r>
            <w:r w:rsidRPr="00E02347">
              <w:rPr>
                <w:color w:val="000000"/>
                <w:sz w:val="20"/>
                <w:szCs w:val="20"/>
              </w:rPr>
              <w:t>Государственная концертная организация Казконцерт им Р.Баглановой</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146 100,0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168</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коммунальное предприятие </w:t>
            </w:r>
            <w:r>
              <w:rPr>
                <w:color w:val="000000"/>
                <w:sz w:val="20"/>
                <w:szCs w:val="20"/>
              </w:rPr>
              <w:t>«</w:t>
            </w:r>
            <w:r w:rsidRPr="00E02347">
              <w:rPr>
                <w:color w:val="000000"/>
                <w:sz w:val="20"/>
                <w:szCs w:val="20"/>
              </w:rPr>
              <w:t>Государственный академический Казахский музыкально-драматический театр имени К.Куанышбаева</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54 226,0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169</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коммунальное предприятие </w:t>
            </w:r>
            <w:r>
              <w:rPr>
                <w:color w:val="000000"/>
                <w:sz w:val="20"/>
                <w:szCs w:val="20"/>
              </w:rPr>
              <w:t>«</w:t>
            </w:r>
            <w:r w:rsidRPr="00E02347">
              <w:rPr>
                <w:color w:val="000000"/>
                <w:sz w:val="20"/>
                <w:szCs w:val="20"/>
              </w:rPr>
              <w:t>Государственный академический русский  театр для детей и юношества им Н.Сац</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99 065,8</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170</w:t>
            </w:r>
          </w:p>
        </w:tc>
        <w:tc>
          <w:tcPr>
            <w:tcW w:w="6049" w:type="dxa"/>
            <w:vAlign w:val="center"/>
          </w:tcPr>
          <w:p w:rsidR="00850EC6" w:rsidRPr="00E02347" w:rsidRDefault="00850EC6" w:rsidP="002C7B1A">
            <w:pPr>
              <w:rPr>
                <w:color w:val="000000"/>
                <w:sz w:val="20"/>
                <w:szCs w:val="20"/>
              </w:rPr>
            </w:pPr>
            <w:r w:rsidRPr="00E02347">
              <w:rPr>
                <w:color w:val="000000"/>
                <w:sz w:val="20"/>
                <w:szCs w:val="20"/>
              </w:rPr>
              <w:t>Республиканское государственное коммунальное предприятие ГОСУДАРСТВЕННЫЙ АКАДЕМИЧЕСКИЙ ТЕАТР ТАНЦА РК</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172 757,0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171</w:t>
            </w:r>
          </w:p>
        </w:tc>
        <w:tc>
          <w:tcPr>
            <w:tcW w:w="6049" w:type="dxa"/>
            <w:vAlign w:val="center"/>
          </w:tcPr>
          <w:p w:rsidR="00850EC6" w:rsidRPr="001C6BEF" w:rsidRDefault="00850EC6" w:rsidP="002C7B1A">
            <w:pPr>
              <w:rPr>
                <w:color w:val="000000"/>
                <w:sz w:val="20"/>
                <w:szCs w:val="20"/>
                <w:lang w:val="kk-KZ"/>
              </w:rPr>
            </w:pPr>
            <w:r w:rsidRPr="00E02347">
              <w:rPr>
                <w:color w:val="000000"/>
                <w:sz w:val="20"/>
                <w:szCs w:val="20"/>
              </w:rPr>
              <w:t xml:space="preserve">Республиканское государственное коммунальное предприятие </w:t>
            </w:r>
            <w:r>
              <w:rPr>
                <w:color w:val="000000"/>
                <w:sz w:val="20"/>
                <w:szCs w:val="20"/>
              </w:rPr>
              <w:t>«</w:t>
            </w:r>
            <w:r>
              <w:rPr>
                <w:color w:val="000000"/>
                <w:sz w:val="20"/>
                <w:szCs w:val="20"/>
                <w:lang w:val="kk-KZ"/>
              </w:rPr>
              <w:t>Г</w:t>
            </w:r>
            <w:r w:rsidRPr="00E02347">
              <w:rPr>
                <w:color w:val="000000"/>
                <w:sz w:val="20"/>
                <w:szCs w:val="20"/>
              </w:rPr>
              <w:t xml:space="preserve">осударственный ансамбль танца </w:t>
            </w:r>
            <w:r>
              <w:rPr>
                <w:color w:val="000000"/>
                <w:sz w:val="20"/>
                <w:szCs w:val="20"/>
                <w:lang w:val="kk-KZ"/>
              </w:rPr>
              <w:t>РК</w:t>
            </w:r>
            <w:r w:rsidRPr="00E02347">
              <w:rPr>
                <w:color w:val="000000"/>
                <w:sz w:val="20"/>
                <w:szCs w:val="20"/>
              </w:rPr>
              <w:t xml:space="preserve"> </w:t>
            </w:r>
            <w:r>
              <w:rPr>
                <w:color w:val="000000"/>
                <w:sz w:val="20"/>
                <w:szCs w:val="20"/>
              </w:rPr>
              <w:t>«</w:t>
            </w:r>
            <w:r>
              <w:rPr>
                <w:color w:val="000000"/>
                <w:sz w:val="20"/>
                <w:szCs w:val="20"/>
                <w:lang w:val="kk-KZ"/>
              </w:rPr>
              <w:t>С</w:t>
            </w:r>
            <w:r w:rsidRPr="00E02347">
              <w:rPr>
                <w:color w:val="000000"/>
                <w:sz w:val="20"/>
                <w:szCs w:val="20"/>
              </w:rPr>
              <w:t>алтанат</w:t>
            </w:r>
            <w:r>
              <w:rPr>
                <w:color w:val="000000"/>
                <w:sz w:val="20"/>
                <w:szCs w:val="20"/>
              </w:rPr>
              <w:t>»</w:t>
            </w:r>
            <w:r w:rsidRPr="00E02347">
              <w:rPr>
                <w:color w:val="000000"/>
                <w:sz w:val="20"/>
                <w:szCs w:val="20"/>
              </w:rPr>
              <w:t xml:space="preserve"> </w:t>
            </w:r>
            <w:r>
              <w:rPr>
                <w:color w:val="000000"/>
                <w:sz w:val="20"/>
                <w:szCs w:val="20"/>
                <w:lang w:val="kk-KZ"/>
              </w:rPr>
              <w:t>К</w:t>
            </w:r>
            <w:r w:rsidRPr="00E02347">
              <w:rPr>
                <w:color w:val="000000"/>
                <w:sz w:val="20"/>
                <w:szCs w:val="20"/>
              </w:rPr>
              <w:t xml:space="preserve">омитета культуры </w:t>
            </w:r>
            <w:r>
              <w:rPr>
                <w:color w:val="000000"/>
                <w:sz w:val="20"/>
                <w:szCs w:val="20"/>
                <w:lang w:val="kk-KZ"/>
              </w:rPr>
              <w:t>М</w:t>
            </w:r>
            <w:r w:rsidRPr="00E02347">
              <w:rPr>
                <w:color w:val="000000"/>
                <w:sz w:val="20"/>
                <w:szCs w:val="20"/>
              </w:rPr>
              <w:t xml:space="preserve">инистерства культуры и информации </w:t>
            </w:r>
            <w:r>
              <w:rPr>
                <w:color w:val="000000"/>
                <w:sz w:val="20"/>
                <w:szCs w:val="20"/>
                <w:lang w:val="kk-KZ"/>
              </w:rPr>
              <w:t>РК</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165 093,0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172</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коммунальное предприятие </w:t>
            </w:r>
            <w:r>
              <w:rPr>
                <w:color w:val="000000"/>
                <w:sz w:val="20"/>
                <w:szCs w:val="20"/>
              </w:rPr>
              <w:t>«</w:t>
            </w:r>
            <w:r w:rsidRPr="00E02347">
              <w:rPr>
                <w:color w:val="000000"/>
                <w:sz w:val="20"/>
                <w:szCs w:val="20"/>
              </w:rPr>
              <w:t xml:space="preserve">Государственный археологический  музей-заповедник </w:t>
            </w:r>
            <w:r>
              <w:rPr>
                <w:color w:val="000000"/>
                <w:sz w:val="20"/>
                <w:szCs w:val="20"/>
              </w:rPr>
              <w:t>«</w:t>
            </w:r>
            <w:r w:rsidRPr="00E02347">
              <w:rPr>
                <w:color w:val="000000"/>
                <w:sz w:val="20"/>
                <w:szCs w:val="20"/>
              </w:rPr>
              <w:t>ОТЫРАР</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1 244 181,3</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173</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коммунальное предприятие Государственный историко-культурный заповедник-музей </w:t>
            </w:r>
            <w:r>
              <w:rPr>
                <w:color w:val="000000"/>
                <w:sz w:val="20"/>
                <w:szCs w:val="20"/>
              </w:rPr>
              <w:t>«</w:t>
            </w:r>
            <w:r w:rsidRPr="00E02347">
              <w:rPr>
                <w:color w:val="000000"/>
                <w:sz w:val="20"/>
                <w:szCs w:val="20"/>
              </w:rPr>
              <w:t>Азрет-Султан</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513 081,1</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174</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коммунальное предприятие </w:t>
            </w:r>
            <w:r>
              <w:rPr>
                <w:color w:val="000000"/>
                <w:sz w:val="20"/>
                <w:szCs w:val="20"/>
              </w:rPr>
              <w:t>«</w:t>
            </w:r>
            <w:r w:rsidRPr="00E02347">
              <w:rPr>
                <w:color w:val="000000"/>
                <w:sz w:val="20"/>
                <w:szCs w:val="20"/>
              </w:rPr>
              <w:t xml:space="preserve">Государственный историко-культурный заповедник-музей </w:t>
            </w:r>
            <w:r>
              <w:rPr>
                <w:color w:val="000000"/>
                <w:sz w:val="20"/>
                <w:szCs w:val="20"/>
              </w:rPr>
              <w:t>«</w:t>
            </w:r>
            <w:r w:rsidRPr="00E02347">
              <w:rPr>
                <w:color w:val="000000"/>
                <w:sz w:val="20"/>
                <w:szCs w:val="20"/>
              </w:rPr>
              <w:t>Есік</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162 876,4</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175</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коммунальное предприятие </w:t>
            </w:r>
            <w:r>
              <w:rPr>
                <w:color w:val="000000"/>
                <w:sz w:val="20"/>
                <w:szCs w:val="20"/>
              </w:rPr>
              <w:t>«</w:t>
            </w:r>
            <w:r w:rsidRPr="00E02347">
              <w:rPr>
                <w:color w:val="000000"/>
                <w:sz w:val="20"/>
                <w:szCs w:val="20"/>
              </w:rPr>
              <w:t>Государственный историко-культурный и литературно-культурный заповедник-музей Абая Жидебай-Борили</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2 644 285,6</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176</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коммунальное предприятие </w:t>
            </w:r>
            <w:r>
              <w:rPr>
                <w:color w:val="000000"/>
                <w:sz w:val="20"/>
                <w:szCs w:val="20"/>
              </w:rPr>
              <w:t>«</w:t>
            </w:r>
            <w:r>
              <w:rPr>
                <w:color w:val="000000"/>
                <w:sz w:val="20"/>
                <w:szCs w:val="20"/>
                <w:lang w:val="kk-KZ"/>
              </w:rPr>
              <w:t>Г</w:t>
            </w:r>
            <w:r w:rsidRPr="00E02347">
              <w:rPr>
                <w:color w:val="000000"/>
                <w:sz w:val="20"/>
                <w:szCs w:val="20"/>
              </w:rPr>
              <w:t xml:space="preserve">осударственный историко-культурный и природный музей-заповедник </w:t>
            </w:r>
            <w:r>
              <w:rPr>
                <w:color w:val="000000"/>
                <w:sz w:val="20"/>
                <w:szCs w:val="20"/>
              </w:rPr>
              <w:t>«</w:t>
            </w:r>
            <w:r>
              <w:rPr>
                <w:color w:val="000000"/>
                <w:sz w:val="20"/>
                <w:szCs w:val="20"/>
                <w:lang w:val="kk-KZ"/>
              </w:rPr>
              <w:t>Т</w:t>
            </w:r>
            <w:r w:rsidRPr="00E02347">
              <w:rPr>
                <w:color w:val="000000"/>
                <w:sz w:val="20"/>
                <w:szCs w:val="20"/>
              </w:rPr>
              <w:t>аңбалы</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481 856,0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177</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коммунальное предприятие </w:t>
            </w:r>
            <w:r>
              <w:rPr>
                <w:color w:val="000000"/>
                <w:sz w:val="20"/>
                <w:szCs w:val="20"/>
              </w:rPr>
              <w:t>«</w:t>
            </w:r>
            <w:r w:rsidRPr="00E02347">
              <w:rPr>
                <w:color w:val="000000"/>
                <w:sz w:val="20"/>
                <w:szCs w:val="20"/>
              </w:rPr>
              <w:t xml:space="preserve">Государственный историко-культурный музей-заповедник </w:t>
            </w:r>
            <w:r>
              <w:rPr>
                <w:color w:val="000000"/>
                <w:sz w:val="20"/>
                <w:szCs w:val="20"/>
              </w:rPr>
              <w:t>«</w:t>
            </w:r>
            <w:r w:rsidRPr="00E02347">
              <w:rPr>
                <w:color w:val="000000"/>
                <w:sz w:val="20"/>
                <w:szCs w:val="20"/>
              </w:rPr>
              <w:t>Берел</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221 832,0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178</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коммунальное предприятие </w:t>
            </w:r>
            <w:r>
              <w:rPr>
                <w:color w:val="000000"/>
                <w:sz w:val="20"/>
                <w:szCs w:val="20"/>
              </w:rPr>
              <w:t>«</w:t>
            </w:r>
            <w:r w:rsidRPr="00E02347">
              <w:rPr>
                <w:color w:val="000000"/>
                <w:sz w:val="20"/>
                <w:szCs w:val="20"/>
              </w:rPr>
              <w:t xml:space="preserve">Государственный историко-культурный музей-заповедник </w:t>
            </w:r>
            <w:r>
              <w:rPr>
                <w:color w:val="000000"/>
                <w:sz w:val="20"/>
                <w:szCs w:val="20"/>
              </w:rPr>
              <w:t>«</w:t>
            </w:r>
            <w:r w:rsidRPr="00E02347">
              <w:rPr>
                <w:color w:val="000000"/>
                <w:sz w:val="20"/>
                <w:szCs w:val="20"/>
              </w:rPr>
              <w:t>Бозок</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16 367,0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lastRenderedPageBreak/>
              <w:t>179</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коммунальное предприятие </w:t>
            </w:r>
            <w:r>
              <w:rPr>
                <w:color w:val="000000"/>
                <w:sz w:val="20"/>
                <w:szCs w:val="20"/>
              </w:rPr>
              <w:t>«</w:t>
            </w:r>
            <w:r w:rsidRPr="00E02347">
              <w:rPr>
                <w:color w:val="000000"/>
                <w:sz w:val="20"/>
                <w:szCs w:val="20"/>
              </w:rPr>
              <w:t xml:space="preserve">Государственный историко-культурный музей-заповедник </w:t>
            </w:r>
            <w:r>
              <w:rPr>
                <w:color w:val="000000"/>
                <w:sz w:val="20"/>
                <w:szCs w:val="20"/>
              </w:rPr>
              <w:t>«</w:t>
            </w:r>
            <w:r>
              <w:rPr>
                <w:color w:val="000000"/>
                <w:sz w:val="20"/>
                <w:szCs w:val="20"/>
                <w:lang w:val="kk-KZ"/>
              </w:rPr>
              <w:t>С</w:t>
            </w:r>
            <w:r w:rsidRPr="00E02347">
              <w:rPr>
                <w:color w:val="000000"/>
                <w:sz w:val="20"/>
                <w:szCs w:val="20"/>
              </w:rPr>
              <w:t>арайшық</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10 224,1</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180</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коммунальное предприятие Государственный историко-культурный музея-заповедник </w:t>
            </w:r>
            <w:r>
              <w:rPr>
                <w:color w:val="000000"/>
                <w:sz w:val="20"/>
                <w:szCs w:val="20"/>
              </w:rPr>
              <w:t>«</w:t>
            </w:r>
            <w:r w:rsidRPr="00E02347">
              <w:rPr>
                <w:color w:val="000000"/>
                <w:sz w:val="20"/>
                <w:szCs w:val="20"/>
              </w:rPr>
              <w:t>Ботай</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9 820,9</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181</w:t>
            </w:r>
          </w:p>
        </w:tc>
        <w:tc>
          <w:tcPr>
            <w:tcW w:w="6049" w:type="dxa"/>
            <w:vAlign w:val="center"/>
          </w:tcPr>
          <w:p w:rsidR="00850EC6" w:rsidRPr="00E02347" w:rsidRDefault="00850EC6" w:rsidP="002C7B1A">
            <w:pPr>
              <w:rPr>
                <w:color w:val="000000"/>
                <w:sz w:val="20"/>
                <w:szCs w:val="20"/>
              </w:rPr>
            </w:pPr>
            <w:r w:rsidRPr="00E02347">
              <w:rPr>
                <w:color w:val="000000"/>
                <w:sz w:val="20"/>
                <w:szCs w:val="20"/>
              </w:rPr>
              <w:t>Республиканское государственное коммунальное предприятие Государственный музей искусств РК им.Кастеева</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849 326,5</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182</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коммунальное предприятие </w:t>
            </w:r>
            <w:r>
              <w:rPr>
                <w:color w:val="000000"/>
                <w:sz w:val="20"/>
                <w:szCs w:val="20"/>
              </w:rPr>
              <w:t>«</w:t>
            </w:r>
            <w:r>
              <w:rPr>
                <w:color w:val="000000"/>
                <w:sz w:val="20"/>
                <w:szCs w:val="20"/>
                <w:lang w:val="kk-KZ"/>
              </w:rPr>
              <w:t>Г</w:t>
            </w:r>
            <w:r w:rsidRPr="00E02347">
              <w:rPr>
                <w:color w:val="000000"/>
                <w:sz w:val="20"/>
                <w:szCs w:val="20"/>
              </w:rPr>
              <w:t>осударственный музей</w:t>
            </w:r>
            <w:r>
              <w:rPr>
                <w:color w:val="000000"/>
                <w:sz w:val="20"/>
                <w:szCs w:val="20"/>
              </w:rPr>
              <w:t>»</w:t>
            </w:r>
            <w:r w:rsidRPr="00E02347">
              <w:rPr>
                <w:color w:val="000000"/>
                <w:sz w:val="20"/>
                <w:szCs w:val="20"/>
              </w:rPr>
              <w:t xml:space="preserve"> </w:t>
            </w:r>
            <w:r>
              <w:rPr>
                <w:color w:val="000000"/>
                <w:sz w:val="20"/>
                <w:szCs w:val="20"/>
                <w:lang w:val="kk-KZ"/>
              </w:rPr>
              <w:t>Ц</w:t>
            </w:r>
            <w:r w:rsidRPr="00E02347">
              <w:rPr>
                <w:color w:val="000000"/>
                <w:sz w:val="20"/>
                <w:szCs w:val="20"/>
              </w:rPr>
              <w:t>ентр сближения культур</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43 873,1</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183</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коммунальное предприятие </w:t>
            </w:r>
            <w:r>
              <w:rPr>
                <w:color w:val="000000"/>
                <w:sz w:val="20"/>
                <w:szCs w:val="20"/>
              </w:rPr>
              <w:t>«</w:t>
            </w:r>
            <w:r>
              <w:rPr>
                <w:color w:val="000000"/>
                <w:sz w:val="20"/>
                <w:szCs w:val="20"/>
                <w:lang w:val="kk-KZ"/>
              </w:rPr>
              <w:t>Г</w:t>
            </w:r>
            <w:r w:rsidRPr="00E02347">
              <w:rPr>
                <w:color w:val="000000"/>
                <w:sz w:val="20"/>
                <w:szCs w:val="20"/>
              </w:rPr>
              <w:t>осударственный республиканский академический корейский театр музыкальной комедии</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16 935,4</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184</w:t>
            </w:r>
          </w:p>
        </w:tc>
        <w:tc>
          <w:tcPr>
            <w:tcW w:w="6049" w:type="dxa"/>
            <w:vAlign w:val="center"/>
          </w:tcPr>
          <w:p w:rsidR="00850EC6" w:rsidRPr="00E02347" w:rsidRDefault="00850EC6" w:rsidP="002C7B1A">
            <w:pPr>
              <w:rPr>
                <w:color w:val="000000"/>
                <w:sz w:val="20"/>
                <w:szCs w:val="20"/>
              </w:rPr>
            </w:pPr>
            <w:r w:rsidRPr="00E02347">
              <w:rPr>
                <w:color w:val="000000"/>
                <w:sz w:val="20"/>
                <w:szCs w:val="20"/>
              </w:rPr>
              <w:t>Республиканское государственное коммунальное предприятие Государственный республиканский академический Уйгурский театр музыкальной комедии им.К.Кужамьярова</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1 260 332,0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185</w:t>
            </w:r>
          </w:p>
        </w:tc>
        <w:tc>
          <w:tcPr>
            <w:tcW w:w="6049" w:type="dxa"/>
            <w:vAlign w:val="center"/>
          </w:tcPr>
          <w:p w:rsidR="00850EC6" w:rsidRPr="00E02347" w:rsidRDefault="00850EC6" w:rsidP="002C7B1A">
            <w:pPr>
              <w:rPr>
                <w:color w:val="000000"/>
                <w:sz w:val="20"/>
                <w:szCs w:val="20"/>
              </w:rPr>
            </w:pPr>
            <w:r w:rsidRPr="00E02347">
              <w:rPr>
                <w:color w:val="000000"/>
                <w:sz w:val="20"/>
                <w:szCs w:val="20"/>
              </w:rPr>
              <w:t>Республиканское государственное коммунальное предприятие Казахская государственная филармония им.Жамбыла</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83 087,1</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186</w:t>
            </w:r>
          </w:p>
        </w:tc>
        <w:tc>
          <w:tcPr>
            <w:tcW w:w="6049" w:type="dxa"/>
            <w:vAlign w:val="center"/>
          </w:tcPr>
          <w:p w:rsidR="00850EC6" w:rsidRPr="00E02347" w:rsidRDefault="00850EC6" w:rsidP="002C7B1A">
            <w:pPr>
              <w:rPr>
                <w:color w:val="000000"/>
                <w:sz w:val="20"/>
                <w:szCs w:val="20"/>
              </w:rPr>
            </w:pPr>
            <w:r w:rsidRPr="00E02347">
              <w:rPr>
                <w:color w:val="000000"/>
                <w:sz w:val="20"/>
                <w:szCs w:val="20"/>
              </w:rPr>
              <w:t>Республиканское государственное коммунальное предприятие Казахский государственный академический театр детей и юношества им.Г.Мусрепова</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519 167,3</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187</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коммунальное предприятие </w:t>
            </w:r>
            <w:r>
              <w:rPr>
                <w:color w:val="000000"/>
                <w:sz w:val="20"/>
                <w:szCs w:val="20"/>
              </w:rPr>
              <w:t>«</w:t>
            </w:r>
            <w:r w:rsidRPr="00E02347">
              <w:rPr>
                <w:color w:val="000000"/>
                <w:sz w:val="20"/>
                <w:szCs w:val="20"/>
              </w:rPr>
              <w:t>Казахский национальный  академический  театр драмы  имени М.О.Ауэезова</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1 510 736,3</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188</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коммунальное предприятие </w:t>
            </w:r>
            <w:r>
              <w:rPr>
                <w:color w:val="000000"/>
                <w:sz w:val="20"/>
                <w:szCs w:val="20"/>
              </w:rPr>
              <w:t>«</w:t>
            </w:r>
            <w:r w:rsidRPr="00E02347">
              <w:rPr>
                <w:color w:val="000000"/>
                <w:sz w:val="20"/>
                <w:szCs w:val="20"/>
              </w:rPr>
              <w:t>Казахский национальный оркестр народных инструментов имени Курмангазы</w:t>
            </w:r>
            <w:r>
              <w:rPr>
                <w:color w:val="000000"/>
                <w:sz w:val="20"/>
                <w:szCs w:val="20"/>
              </w:rPr>
              <w:t>»</w:t>
            </w:r>
            <w:r w:rsidRPr="00E02347">
              <w:rPr>
                <w:color w:val="000000"/>
                <w:sz w:val="20"/>
                <w:szCs w:val="20"/>
              </w:rPr>
              <w:t xml:space="preserve"> Комитета культуры и информации РК</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98 188,0</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189</w:t>
            </w:r>
          </w:p>
        </w:tc>
        <w:tc>
          <w:tcPr>
            <w:tcW w:w="6049" w:type="dxa"/>
            <w:vAlign w:val="center"/>
          </w:tcPr>
          <w:p w:rsidR="00850EC6" w:rsidRPr="00E02347" w:rsidRDefault="00850EC6" w:rsidP="002C7B1A">
            <w:pPr>
              <w:rPr>
                <w:color w:val="000000"/>
                <w:sz w:val="20"/>
                <w:szCs w:val="20"/>
              </w:rPr>
            </w:pPr>
            <w:r w:rsidRPr="00E02347">
              <w:rPr>
                <w:color w:val="000000"/>
                <w:sz w:val="20"/>
                <w:szCs w:val="20"/>
              </w:rPr>
              <w:t>Республиканское государственное коммунальное предприятие Казахский Национальный театр оперы и балета им.Абая</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539 536,4</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190</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коммунальное предприятие на ПХВ </w:t>
            </w:r>
            <w:r>
              <w:rPr>
                <w:color w:val="000000"/>
                <w:sz w:val="20"/>
                <w:szCs w:val="20"/>
              </w:rPr>
              <w:t>«</w:t>
            </w:r>
            <w:r w:rsidRPr="00E02347">
              <w:rPr>
                <w:color w:val="000000"/>
                <w:sz w:val="20"/>
                <w:szCs w:val="20"/>
              </w:rPr>
              <w:t>Казахская национальная академия хореграфии</w:t>
            </w:r>
            <w:r>
              <w:rPr>
                <w:color w:val="000000"/>
                <w:sz w:val="20"/>
                <w:szCs w:val="20"/>
              </w:rPr>
              <w:t>»</w:t>
            </w:r>
            <w:r w:rsidRPr="00E02347">
              <w:rPr>
                <w:color w:val="000000"/>
                <w:sz w:val="20"/>
                <w:szCs w:val="20"/>
              </w:rPr>
              <w:t xml:space="preserve"> МКИ РК</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16 184 809,9</w:t>
            </w:r>
          </w:p>
        </w:tc>
      </w:tr>
      <w:tr w:rsidR="00850EC6" w:rsidRPr="00E02347" w:rsidTr="002C7B1A">
        <w:tc>
          <w:tcPr>
            <w:tcW w:w="898" w:type="dxa"/>
            <w:vAlign w:val="center"/>
          </w:tcPr>
          <w:p w:rsidR="00850EC6" w:rsidRPr="001C6BEF" w:rsidRDefault="00850EC6" w:rsidP="002C7B1A">
            <w:pPr>
              <w:jc w:val="center"/>
              <w:rPr>
                <w:color w:val="000000"/>
                <w:sz w:val="20"/>
                <w:szCs w:val="20"/>
                <w:lang w:val="kk-KZ"/>
              </w:rPr>
            </w:pPr>
            <w:r>
              <w:rPr>
                <w:color w:val="000000"/>
                <w:sz w:val="20"/>
                <w:szCs w:val="20"/>
                <w:lang w:val="kk-KZ"/>
              </w:rPr>
              <w:t>191</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коммунальное предприятие </w:t>
            </w:r>
            <w:r>
              <w:rPr>
                <w:color w:val="000000"/>
                <w:sz w:val="20"/>
                <w:szCs w:val="20"/>
              </w:rPr>
              <w:t>«</w:t>
            </w:r>
            <w:r w:rsidRPr="00E02347">
              <w:rPr>
                <w:color w:val="000000"/>
                <w:sz w:val="20"/>
                <w:szCs w:val="20"/>
              </w:rPr>
              <w:t xml:space="preserve">Национальный историко-культурный музей-заповедник </w:t>
            </w:r>
            <w:r>
              <w:rPr>
                <w:color w:val="000000"/>
                <w:sz w:val="20"/>
                <w:szCs w:val="20"/>
              </w:rPr>
              <w:t>«</w:t>
            </w:r>
            <w:r>
              <w:rPr>
                <w:color w:val="000000"/>
                <w:sz w:val="20"/>
                <w:szCs w:val="20"/>
                <w:lang w:val="kk-KZ"/>
              </w:rPr>
              <w:t>О</w:t>
            </w:r>
            <w:r w:rsidRPr="00E02347">
              <w:rPr>
                <w:color w:val="000000"/>
                <w:sz w:val="20"/>
                <w:szCs w:val="20"/>
              </w:rPr>
              <w:t>рдабасы</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613 195,9</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192</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коммунальное предприятие </w:t>
            </w:r>
            <w:r>
              <w:rPr>
                <w:color w:val="000000"/>
                <w:sz w:val="20"/>
                <w:szCs w:val="20"/>
              </w:rPr>
              <w:t>«</w:t>
            </w:r>
            <w:r w:rsidRPr="00E02347">
              <w:rPr>
                <w:color w:val="000000"/>
                <w:sz w:val="20"/>
                <w:szCs w:val="20"/>
              </w:rPr>
              <w:t>Национальный музей РК</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37 920 056,0</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193</w:t>
            </w:r>
          </w:p>
        </w:tc>
        <w:tc>
          <w:tcPr>
            <w:tcW w:w="6049" w:type="dxa"/>
            <w:vAlign w:val="center"/>
          </w:tcPr>
          <w:p w:rsidR="00850EC6" w:rsidRPr="00E02347" w:rsidRDefault="00850EC6" w:rsidP="002C7B1A">
            <w:pPr>
              <w:rPr>
                <w:color w:val="000000"/>
                <w:sz w:val="20"/>
                <w:szCs w:val="20"/>
              </w:rPr>
            </w:pPr>
            <w:r w:rsidRPr="00E02347">
              <w:rPr>
                <w:color w:val="000000"/>
                <w:sz w:val="20"/>
                <w:szCs w:val="20"/>
              </w:rPr>
              <w:t>Республиканское государственное коммунальное предприятие Национальный русский театр драмы имени Михаила Лермонтова</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794 382,2</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194</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коммунальное предприятие </w:t>
            </w:r>
            <w:r>
              <w:rPr>
                <w:color w:val="000000"/>
                <w:sz w:val="20"/>
                <w:szCs w:val="20"/>
              </w:rPr>
              <w:t>«</w:t>
            </w:r>
            <w:r w:rsidRPr="00E02347">
              <w:rPr>
                <w:color w:val="000000"/>
                <w:sz w:val="20"/>
                <w:szCs w:val="20"/>
              </w:rPr>
              <w:t>НИКПЗМ УЛЫТАУ</w:t>
            </w:r>
            <w:r>
              <w:rPr>
                <w:color w:val="000000"/>
                <w:sz w:val="20"/>
                <w:szCs w:val="20"/>
              </w:rPr>
              <w:t>»</w:t>
            </w:r>
            <w:r w:rsidRPr="00E02347">
              <w:rPr>
                <w:color w:val="000000"/>
                <w:sz w:val="20"/>
                <w:szCs w:val="20"/>
              </w:rPr>
              <w:t xml:space="preserve"> МКИ РК</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475 528,0</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195</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коммунальное предприятие Республиканский академический немецкий драматический  театр </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55 332,3</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196</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коммунальное предприятие </w:t>
            </w:r>
            <w:r>
              <w:rPr>
                <w:color w:val="000000"/>
                <w:sz w:val="20"/>
                <w:szCs w:val="20"/>
              </w:rPr>
              <w:t>«</w:t>
            </w:r>
            <w:r w:rsidRPr="00E02347">
              <w:rPr>
                <w:color w:val="000000"/>
                <w:sz w:val="20"/>
                <w:szCs w:val="20"/>
              </w:rPr>
              <w:t>Республиканский эстрадно-цирковой колледж имени Ж.Елебекова</w:t>
            </w:r>
            <w:r>
              <w:rPr>
                <w:color w:val="000000"/>
                <w:sz w:val="20"/>
                <w:szCs w:val="20"/>
              </w:rPr>
              <w:t>»</w:t>
            </w:r>
            <w:r w:rsidRPr="00E02347">
              <w:rPr>
                <w:color w:val="000000"/>
                <w:sz w:val="20"/>
                <w:szCs w:val="20"/>
              </w:rPr>
              <w:t xml:space="preserve"> МКИ РК</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128 837,0</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197</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коммунальное предприятие </w:t>
            </w:r>
            <w:r>
              <w:rPr>
                <w:color w:val="000000"/>
                <w:sz w:val="20"/>
                <w:szCs w:val="20"/>
              </w:rPr>
              <w:t>«</w:t>
            </w:r>
            <w:r w:rsidRPr="00E02347">
              <w:rPr>
                <w:color w:val="000000"/>
                <w:sz w:val="20"/>
                <w:szCs w:val="20"/>
              </w:rPr>
              <w:t>Центральный государственный музей РК Министерства культуры и информации РК</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106 815,6</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198</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w:t>
            </w:r>
            <w:r>
              <w:rPr>
                <w:color w:val="000000"/>
                <w:sz w:val="20"/>
                <w:szCs w:val="20"/>
              </w:rPr>
              <w:t>«</w:t>
            </w:r>
            <w:r w:rsidRPr="00E02347">
              <w:rPr>
                <w:color w:val="000000"/>
                <w:sz w:val="20"/>
                <w:szCs w:val="20"/>
              </w:rPr>
              <w:t>Алатау</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1 703 241,8</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199</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w:t>
            </w:r>
            <w:r>
              <w:rPr>
                <w:color w:val="000000"/>
                <w:sz w:val="20"/>
                <w:szCs w:val="20"/>
              </w:rPr>
              <w:t>«</w:t>
            </w:r>
            <w:r w:rsidRPr="00E02347">
              <w:rPr>
                <w:color w:val="000000"/>
                <w:sz w:val="20"/>
                <w:szCs w:val="20"/>
              </w:rPr>
              <w:t>Информационно-производственный центр</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4 801 093,6</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200</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w:t>
            </w:r>
            <w:r>
              <w:rPr>
                <w:color w:val="000000"/>
                <w:sz w:val="20"/>
                <w:szCs w:val="20"/>
              </w:rPr>
              <w:t>«</w:t>
            </w:r>
            <w:r w:rsidRPr="00E02347">
              <w:rPr>
                <w:color w:val="000000"/>
                <w:sz w:val="20"/>
                <w:szCs w:val="20"/>
              </w:rPr>
              <w:t>Государственный институт сельскохозяйственных изысканий</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18 000,0</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201</w:t>
            </w:r>
          </w:p>
        </w:tc>
        <w:tc>
          <w:tcPr>
            <w:tcW w:w="6049" w:type="dxa"/>
            <w:vAlign w:val="center"/>
          </w:tcPr>
          <w:p w:rsidR="00850EC6" w:rsidRPr="00E02347" w:rsidRDefault="00850EC6" w:rsidP="002C7B1A">
            <w:pPr>
              <w:spacing w:after="240"/>
              <w:rPr>
                <w:color w:val="000000"/>
                <w:sz w:val="20"/>
                <w:szCs w:val="20"/>
              </w:rPr>
            </w:pPr>
            <w:r w:rsidRPr="00E02347">
              <w:rPr>
                <w:color w:val="000000"/>
                <w:sz w:val="20"/>
                <w:szCs w:val="20"/>
              </w:rPr>
              <w:t xml:space="preserve">Республиканское государственное предприятие </w:t>
            </w:r>
            <w:r>
              <w:rPr>
                <w:color w:val="000000"/>
                <w:sz w:val="20"/>
                <w:szCs w:val="20"/>
              </w:rPr>
              <w:t>«</w:t>
            </w:r>
            <w:r w:rsidRPr="00E02347">
              <w:rPr>
                <w:color w:val="000000"/>
                <w:sz w:val="20"/>
                <w:szCs w:val="20"/>
              </w:rPr>
              <w:t>Национальная академия образования имени И.Алтынсарина</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30 697,0</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202</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w:t>
            </w:r>
            <w:r>
              <w:rPr>
                <w:color w:val="000000"/>
                <w:sz w:val="20"/>
                <w:szCs w:val="20"/>
              </w:rPr>
              <w:t>«</w:t>
            </w:r>
            <w:r w:rsidRPr="00E02347">
              <w:rPr>
                <w:color w:val="000000"/>
                <w:sz w:val="20"/>
                <w:szCs w:val="20"/>
              </w:rPr>
              <w:t>Республиканский научно-практический центр экспертизы содержания образования</w:t>
            </w:r>
            <w:r>
              <w:rPr>
                <w:color w:val="000000"/>
                <w:sz w:val="20"/>
                <w:szCs w:val="20"/>
              </w:rPr>
              <w:t>»</w:t>
            </w:r>
            <w:r w:rsidRPr="00E02347">
              <w:rPr>
                <w:color w:val="000000"/>
                <w:sz w:val="20"/>
                <w:szCs w:val="20"/>
              </w:rPr>
              <w:t xml:space="preserve"> </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104 102,6</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lastRenderedPageBreak/>
              <w:t>203</w:t>
            </w:r>
          </w:p>
        </w:tc>
        <w:tc>
          <w:tcPr>
            <w:tcW w:w="6049" w:type="dxa"/>
            <w:vAlign w:val="center"/>
          </w:tcPr>
          <w:p w:rsidR="00850EC6" w:rsidRPr="00E02347" w:rsidRDefault="00850EC6" w:rsidP="002C7B1A">
            <w:pPr>
              <w:rPr>
                <w:color w:val="000000"/>
                <w:sz w:val="20"/>
                <w:szCs w:val="20"/>
              </w:rPr>
            </w:pPr>
            <w:r w:rsidRPr="00E02347">
              <w:rPr>
                <w:color w:val="000000"/>
                <w:sz w:val="20"/>
                <w:szCs w:val="20"/>
              </w:rPr>
              <w:t>Республиканское государственное предприятие Казахский научный центр дерматологии и инфекционных заболеваний</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368 393,2</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204</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w:t>
            </w:r>
            <w:r>
              <w:rPr>
                <w:color w:val="000000"/>
                <w:sz w:val="20"/>
                <w:szCs w:val="20"/>
              </w:rPr>
              <w:t>«</w:t>
            </w:r>
            <w:r w:rsidRPr="00E02347">
              <w:rPr>
                <w:color w:val="000000"/>
                <w:sz w:val="20"/>
                <w:szCs w:val="20"/>
              </w:rPr>
              <w:t>Научно-производственный центр трансфузиологии</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1 407 609,4</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205</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w:t>
            </w:r>
            <w:r>
              <w:rPr>
                <w:color w:val="000000"/>
                <w:sz w:val="20"/>
                <w:szCs w:val="20"/>
              </w:rPr>
              <w:t>«</w:t>
            </w:r>
            <w:r w:rsidRPr="00E02347">
              <w:rPr>
                <w:color w:val="000000"/>
                <w:sz w:val="20"/>
                <w:szCs w:val="20"/>
              </w:rPr>
              <w:t>Казаэронавигация</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8 455 143,9</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206</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w:t>
            </w:r>
            <w:r>
              <w:rPr>
                <w:color w:val="000000"/>
                <w:sz w:val="20"/>
                <w:szCs w:val="20"/>
              </w:rPr>
              <w:t>«</w:t>
            </w:r>
            <w:r w:rsidRPr="00E02347">
              <w:rPr>
                <w:color w:val="000000"/>
                <w:sz w:val="20"/>
                <w:szCs w:val="20"/>
              </w:rPr>
              <w:t>Жезказганредмет</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74 736,0</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207</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w:t>
            </w:r>
            <w:r>
              <w:rPr>
                <w:color w:val="000000"/>
                <w:sz w:val="20"/>
                <w:szCs w:val="20"/>
              </w:rPr>
              <w:t>«</w:t>
            </w:r>
            <w:r w:rsidRPr="00E02347">
              <w:rPr>
                <w:color w:val="000000"/>
                <w:sz w:val="20"/>
                <w:szCs w:val="20"/>
              </w:rPr>
              <w:t xml:space="preserve">Спортивно-оздоровительный центр </w:t>
            </w:r>
            <w:r>
              <w:rPr>
                <w:color w:val="000000"/>
                <w:sz w:val="20"/>
                <w:szCs w:val="20"/>
              </w:rPr>
              <w:t>«</w:t>
            </w:r>
            <w:r w:rsidRPr="00E02347">
              <w:rPr>
                <w:color w:val="000000"/>
                <w:sz w:val="20"/>
                <w:szCs w:val="20"/>
              </w:rPr>
              <w:t>Олимп</w:t>
            </w:r>
            <w:r>
              <w:rPr>
                <w:color w:val="000000"/>
                <w:sz w:val="20"/>
                <w:szCs w:val="20"/>
              </w:rPr>
              <w:t>»</w:t>
            </w:r>
            <w:r w:rsidRPr="00E02347">
              <w:rPr>
                <w:color w:val="000000"/>
                <w:sz w:val="20"/>
                <w:szCs w:val="20"/>
              </w:rPr>
              <w:t xml:space="preserve"> </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139 875,0</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208</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w:t>
            </w:r>
            <w:r>
              <w:rPr>
                <w:color w:val="000000"/>
                <w:sz w:val="20"/>
                <w:szCs w:val="20"/>
              </w:rPr>
              <w:t>«</w:t>
            </w:r>
            <w:r w:rsidRPr="00E02347">
              <w:rPr>
                <w:color w:val="000000"/>
                <w:sz w:val="20"/>
                <w:szCs w:val="20"/>
              </w:rPr>
              <w:t>Автохозяйство УМТО</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162 548,1</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209</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w:t>
            </w:r>
            <w:r>
              <w:rPr>
                <w:color w:val="000000"/>
                <w:sz w:val="20"/>
                <w:szCs w:val="20"/>
              </w:rPr>
              <w:t>«</w:t>
            </w:r>
            <w:r w:rsidRPr="00E02347">
              <w:rPr>
                <w:color w:val="000000"/>
                <w:sz w:val="20"/>
                <w:szCs w:val="20"/>
              </w:rPr>
              <w:t>ДАЗ УМТО</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151 410,3</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210</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w:t>
            </w:r>
            <w:r>
              <w:rPr>
                <w:color w:val="000000"/>
                <w:sz w:val="20"/>
                <w:szCs w:val="20"/>
              </w:rPr>
              <w:t>«</w:t>
            </w:r>
            <w:r w:rsidRPr="00E02347">
              <w:rPr>
                <w:color w:val="000000"/>
                <w:sz w:val="20"/>
                <w:szCs w:val="20"/>
              </w:rPr>
              <w:t>Институт Парламентаризма УМТО</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31 273,3</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211</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w:t>
            </w:r>
            <w:r>
              <w:rPr>
                <w:color w:val="000000"/>
                <w:sz w:val="20"/>
                <w:szCs w:val="20"/>
              </w:rPr>
              <w:t>«</w:t>
            </w:r>
            <w:r w:rsidRPr="00E02347">
              <w:rPr>
                <w:color w:val="000000"/>
                <w:sz w:val="20"/>
                <w:szCs w:val="20"/>
              </w:rPr>
              <w:t>ИЦ УМТО</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19 820,0</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212</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w:t>
            </w:r>
            <w:r>
              <w:rPr>
                <w:color w:val="000000"/>
                <w:sz w:val="20"/>
                <w:szCs w:val="20"/>
              </w:rPr>
              <w:t>«</w:t>
            </w:r>
            <w:r w:rsidRPr="00E02347">
              <w:rPr>
                <w:color w:val="000000"/>
                <w:sz w:val="20"/>
                <w:szCs w:val="20"/>
              </w:rPr>
              <w:t>Больница Медицинского центра Управления делами Президента Республики Казахстан</w:t>
            </w:r>
            <w:r>
              <w:rPr>
                <w:color w:val="000000"/>
                <w:sz w:val="20"/>
                <w:szCs w:val="20"/>
              </w:rPr>
              <w:t>»</w:t>
            </w:r>
            <w:r w:rsidRPr="00E02347">
              <w:rPr>
                <w:color w:val="000000"/>
                <w:sz w:val="20"/>
                <w:szCs w:val="20"/>
              </w:rPr>
              <w:t>на ПХВ</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770 001,0</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213</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w:t>
            </w:r>
            <w:r>
              <w:rPr>
                <w:color w:val="000000"/>
                <w:sz w:val="20"/>
                <w:szCs w:val="20"/>
              </w:rPr>
              <w:t>«</w:t>
            </w:r>
            <w:r w:rsidRPr="00E02347">
              <w:rPr>
                <w:color w:val="000000"/>
                <w:sz w:val="20"/>
                <w:szCs w:val="20"/>
              </w:rPr>
              <w:t>Центр санитарно-эпидемиологической экспертизы</w:t>
            </w:r>
            <w:r w:rsidRPr="00E02347">
              <w:rPr>
                <w:color w:val="000000"/>
                <w:sz w:val="20"/>
                <w:szCs w:val="20"/>
              </w:rPr>
              <w:br/>
              <w:t>Медицинского центра Управления делами Президента Республики Казахстан</w:t>
            </w:r>
            <w:r>
              <w:rPr>
                <w:color w:val="000000"/>
                <w:sz w:val="20"/>
                <w:szCs w:val="20"/>
              </w:rPr>
              <w:t>»</w:t>
            </w:r>
            <w:r w:rsidRPr="00E02347">
              <w:rPr>
                <w:color w:val="000000"/>
                <w:sz w:val="20"/>
                <w:szCs w:val="20"/>
              </w:rPr>
              <w:t>на ПХВ</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30 519,6</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214</w:t>
            </w:r>
          </w:p>
        </w:tc>
        <w:tc>
          <w:tcPr>
            <w:tcW w:w="6049" w:type="dxa"/>
            <w:vAlign w:val="center"/>
          </w:tcPr>
          <w:p w:rsidR="00850EC6" w:rsidRPr="0027718B" w:rsidRDefault="00850EC6" w:rsidP="002C7B1A">
            <w:pPr>
              <w:rPr>
                <w:color w:val="000000"/>
                <w:sz w:val="20"/>
                <w:szCs w:val="20"/>
                <w:lang w:val="kk-KZ"/>
              </w:rPr>
            </w:pPr>
            <w:r w:rsidRPr="0027718B">
              <w:rPr>
                <w:color w:val="000000"/>
                <w:sz w:val="20"/>
                <w:szCs w:val="20"/>
                <w:lang w:val="kk-KZ"/>
              </w:rPr>
              <w:t xml:space="preserve">ҚР ӘМ </w:t>
            </w:r>
            <w:r>
              <w:rPr>
                <w:color w:val="000000"/>
                <w:sz w:val="20"/>
                <w:szCs w:val="20"/>
                <w:lang w:val="kk-KZ"/>
              </w:rPr>
              <w:t>«</w:t>
            </w:r>
            <w:r w:rsidRPr="0027718B">
              <w:rPr>
                <w:color w:val="000000"/>
                <w:sz w:val="20"/>
                <w:szCs w:val="20"/>
                <w:lang w:val="kk-KZ"/>
              </w:rPr>
              <w:t>Қазақстан Республикасының Заңнама және құқықтық ақпарат институты</w:t>
            </w:r>
            <w:r>
              <w:rPr>
                <w:color w:val="000000"/>
                <w:sz w:val="20"/>
                <w:szCs w:val="20"/>
                <w:lang w:val="kk-KZ"/>
              </w:rPr>
              <w:t>»</w:t>
            </w:r>
            <w:r w:rsidRPr="0027718B">
              <w:rPr>
                <w:color w:val="000000"/>
                <w:sz w:val="20"/>
                <w:szCs w:val="20"/>
                <w:lang w:val="kk-KZ"/>
              </w:rPr>
              <w:t xml:space="preserve"> ШЖҚ РМК</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15 867,4</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215</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Енбек</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1 601 767,0</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216</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Енбек-Өскемен</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432 913,0</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217</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Резерв</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1 793 111,2</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218</w:t>
            </w:r>
          </w:p>
        </w:tc>
        <w:tc>
          <w:tcPr>
            <w:tcW w:w="6049" w:type="dxa"/>
            <w:vAlign w:val="center"/>
          </w:tcPr>
          <w:p w:rsidR="00850EC6" w:rsidRPr="00E02347" w:rsidRDefault="00850EC6" w:rsidP="002C7B1A">
            <w:pPr>
              <w:rPr>
                <w:color w:val="000000"/>
                <w:sz w:val="20"/>
                <w:szCs w:val="20"/>
              </w:rPr>
            </w:pPr>
            <w:r w:rsidRPr="00E02347">
              <w:rPr>
                <w:color w:val="000000"/>
                <w:sz w:val="20"/>
                <w:szCs w:val="20"/>
              </w:rPr>
              <w:t>Республиканское государственное предприятие на ПХВ Сельденкоргау курылыс</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120 284,9</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219</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Дипломатический сервис Министерства иностранных дел РК</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467 442,4</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220</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Жасыл Аймақ</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429 047,0</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221</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Институт ботаники фитоинтродукции </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63 338,0</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222</w:t>
            </w:r>
          </w:p>
        </w:tc>
        <w:tc>
          <w:tcPr>
            <w:tcW w:w="6049" w:type="dxa"/>
            <w:vAlign w:val="center"/>
          </w:tcPr>
          <w:p w:rsidR="00850EC6" w:rsidRPr="00E02347" w:rsidRDefault="00850EC6" w:rsidP="002C7B1A">
            <w:pPr>
              <w:rPr>
                <w:color w:val="000000"/>
                <w:sz w:val="20"/>
                <w:szCs w:val="20"/>
              </w:rPr>
            </w:pPr>
            <w:r w:rsidRPr="00E02347">
              <w:rPr>
                <w:color w:val="000000"/>
                <w:sz w:val="20"/>
                <w:szCs w:val="20"/>
              </w:rPr>
              <w:t>Республиканское государственное предприятие на ПХВ Информационно-аналитический центр охраны окружающей среды МЭПР РК</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8 153,1</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223</w:t>
            </w:r>
          </w:p>
        </w:tc>
        <w:tc>
          <w:tcPr>
            <w:tcW w:w="6049" w:type="dxa"/>
            <w:vAlign w:val="center"/>
          </w:tcPr>
          <w:p w:rsidR="00850EC6" w:rsidRPr="00E02347" w:rsidRDefault="00850EC6" w:rsidP="002C7B1A">
            <w:pPr>
              <w:rPr>
                <w:color w:val="000000"/>
                <w:sz w:val="20"/>
                <w:szCs w:val="20"/>
              </w:rPr>
            </w:pPr>
            <w:r w:rsidRPr="00E02347">
              <w:rPr>
                <w:color w:val="000000"/>
                <w:sz w:val="20"/>
                <w:szCs w:val="20"/>
              </w:rPr>
              <w:t>Республиканское государственное предприятие на ПХВ Казгидромет МЭПР РК</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6 059 669,1</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224</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Казахстанский институт стандартизации и метрологии КТРМ МТИ РК</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5 062 449,7</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225</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Национальный центр аккредитации</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93 337,2</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226</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Национальный референтный центр по ветеринарии Комитета ветеринарного контроля и надзора МСХ РК</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993 642,0</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227</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 xml:space="preserve">Республиканская ветеринарная лаборатория Комитета ветеринарного контроля и надзора МСХ РК </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18 330 560,7</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228</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Национальный научный центр развития сферы социальной защиты</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50 000,0</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229</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Государственная радиочастотная служба</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2 466 722,4</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lastRenderedPageBreak/>
              <w:t>230</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Инфракос</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307 646,2</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231</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Национальный центр геодезии и пространственной информации</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2 354 580,4</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232</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Республиканский центр электронного здравоохранения</w:t>
            </w:r>
            <w:r>
              <w:rPr>
                <w:color w:val="000000"/>
                <w:sz w:val="20"/>
                <w:szCs w:val="20"/>
              </w:rPr>
              <w:t>»</w:t>
            </w:r>
            <w:r w:rsidRPr="00E02347">
              <w:rPr>
                <w:color w:val="000000"/>
                <w:sz w:val="20"/>
                <w:szCs w:val="20"/>
              </w:rPr>
              <w:t xml:space="preserve"> МЦРИАП РК</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157 205,0</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233</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Нуринский групповой водопровод</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114 555 000,3</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234</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Центр поддержки цифрового правительства</w:t>
            </w:r>
            <w:r>
              <w:rPr>
                <w:color w:val="000000"/>
                <w:sz w:val="20"/>
                <w:szCs w:val="20"/>
              </w:rPr>
              <w:t>»</w:t>
            </w:r>
            <w:r w:rsidRPr="00E02347">
              <w:rPr>
                <w:color w:val="000000"/>
                <w:sz w:val="20"/>
                <w:szCs w:val="20"/>
              </w:rPr>
              <w:t xml:space="preserve"> МЦРИАП РК</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46 855,3</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235</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Научно-исследовательский институт курортологии и медицинской реабилитации</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185 935,7</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236</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Научно-исследовательский институт проблем биологической безопасности</w:t>
            </w:r>
            <w:r>
              <w:rPr>
                <w:color w:val="000000"/>
                <w:sz w:val="20"/>
                <w:szCs w:val="20"/>
              </w:rPr>
              <w:t>»</w:t>
            </w:r>
            <w:r w:rsidRPr="00E02347">
              <w:rPr>
                <w:color w:val="000000"/>
                <w:sz w:val="20"/>
                <w:szCs w:val="20"/>
              </w:rPr>
              <w:t xml:space="preserve"> МЗ РК</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4 817 266,0</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237</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Национальный координационный центр экстренной медицины</w:t>
            </w:r>
            <w:r>
              <w:rPr>
                <w:color w:val="000000"/>
                <w:sz w:val="20"/>
                <w:szCs w:val="20"/>
              </w:rPr>
              <w:t>»</w:t>
            </w:r>
            <w:r w:rsidRPr="00E02347">
              <w:rPr>
                <w:color w:val="000000"/>
                <w:sz w:val="20"/>
                <w:szCs w:val="20"/>
              </w:rPr>
              <w:t xml:space="preserve"> МЗ РК</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47 433,8</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238</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 xml:space="preserve">Национальный научный центр  особо опасных  инфекций имени Масгута Айкимбаева </w:t>
            </w:r>
            <w:r>
              <w:rPr>
                <w:color w:val="000000"/>
                <w:sz w:val="20"/>
                <w:szCs w:val="20"/>
              </w:rPr>
              <w:t>«</w:t>
            </w:r>
            <w:r w:rsidRPr="00E02347">
              <w:rPr>
                <w:color w:val="000000"/>
                <w:sz w:val="20"/>
                <w:szCs w:val="20"/>
              </w:rPr>
              <w:t>Министерства здравоохранения Республики Казахстан</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18 792 222,2</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239</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Национальный научный центр развития здравоохранения имени Салидат Каирбековой Министерства здравоохранения РК</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45 794,0</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240</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Национальный научный центр травматологии и ортопедии имени академика Батпенова Н.Д.</w:t>
            </w:r>
            <w:r>
              <w:rPr>
                <w:color w:val="000000"/>
                <w:sz w:val="20"/>
                <w:szCs w:val="20"/>
              </w:rPr>
              <w:t>»</w:t>
            </w:r>
            <w:r w:rsidRPr="00E02347">
              <w:rPr>
                <w:color w:val="000000"/>
                <w:sz w:val="20"/>
                <w:szCs w:val="20"/>
              </w:rPr>
              <w:t xml:space="preserve"> Министерства здравоохранения РК</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5 433 632,1</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241</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Национальный научный центр фтизиопульмонологии Республики Казахстан</w:t>
            </w:r>
            <w:r>
              <w:rPr>
                <w:color w:val="000000"/>
                <w:sz w:val="20"/>
                <w:szCs w:val="20"/>
              </w:rPr>
              <w:t>»</w:t>
            </w:r>
            <w:r w:rsidRPr="00E02347">
              <w:rPr>
                <w:color w:val="000000"/>
                <w:sz w:val="20"/>
                <w:szCs w:val="20"/>
              </w:rPr>
              <w:t xml:space="preserve">  Министерства здравоохранения Республики  Казахстан</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868 937,9</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242</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Национальный центр общественного здравоохранения</w:t>
            </w:r>
            <w:r>
              <w:rPr>
                <w:color w:val="000000"/>
                <w:sz w:val="20"/>
                <w:szCs w:val="20"/>
              </w:rPr>
              <w:t>»</w:t>
            </w:r>
            <w:r w:rsidRPr="00E02347">
              <w:rPr>
                <w:color w:val="000000"/>
                <w:sz w:val="20"/>
                <w:szCs w:val="20"/>
              </w:rPr>
              <w:t xml:space="preserve"> МЗ РК</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126 983,2</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243</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Национальный центр экспертизы</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5 328 507,7</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244</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Национальный центр экспертизы лекарственных средств и медицинских изделий</w:t>
            </w:r>
            <w:r>
              <w:rPr>
                <w:color w:val="000000"/>
                <w:sz w:val="20"/>
                <w:szCs w:val="20"/>
              </w:rPr>
              <w:t>»</w:t>
            </w:r>
            <w:r w:rsidRPr="00E02347">
              <w:rPr>
                <w:color w:val="000000"/>
                <w:sz w:val="20"/>
                <w:szCs w:val="20"/>
              </w:rPr>
              <w:t xml:space="preserve"> Комитета медицинского и фармацевтического контроля</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1 803 733,6</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245</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 xml:space="preserve">Республиканский научно-практический центр психического здоровья </w:t>
            </w:r>
            <w:r>
              <w:rPr>
                <w:color w:val="000000"/>
                <w:sz w:val="20"/>
                <w:szCs w:val="20"/>
              </w:rPr>
              <w:t>«</w:t>
            </w:r>
            <w:r w:rsidRPr="00E02347">
              <w:rPr>
                <w:color w:val="000000"/>
                <w:sz w:val="20"/>
                <w:szCs w:val="20"/>
              </w:rPr>
              <w:t xml:space="preserve"> МЗ РК</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190 236,0</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246</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Центральный клинический госпиталь для инвалидов Отечественной войны</w:t>
            </w:r>
            <w:r>
              <w:rPr>
                <w:color w:val="000000"/>
                <w:sz w:val="20"/>
                <w:szCs w:val="20"/>
              </w:rPr>
              <w:t>»</w:t>
            </w:r>
            <w:r w:rsidRPr="00E02347">
              <w:rPr>
                <w:color w:val="000000"/>
                <w:sz w:val="20"/>
                <w:szCs w:val="20"/>
              </w:rPr>
              <w:t xml:space="preserve"> МЗРК</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192 507,0</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247</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нп ПХВ </w:t>
            </w:r>
            <w:r>
              <w:rPr>
                <w:color w:val="000000"/>
                <w:sz w:val="20"/>
                <w:szCs w:val="20"/>
              </w:rPr>
              <w:t>«</w:t>
            </w:r>
            <w:r w:rsidRPr="00E02347">
              <w:rPr>
                <w:color w:val="000000"/>
                <w:sz w:val="20"/>
                <w:szCs w:val="20"/>
              </w:rPr>
              <w:t>Республиканский клинический госпиталь для инвалидов Отечественной войны</w:t>
            </w:r>
            <w:r>
              <w:rPr>
                <w:color w:val="000000"/>
                <w:sz w:val="20"/>
                <w:szCs w:val="20"/>
              </w:rPr>
              <w:t>»</w:t>
            </w:r>
            <w:r w:rsidRPr="00E02347">
              <w:rPr>
                <w:color w:val="000000"/>
                <w:sz w:val="20"/>
                <w:szCs w:val="20"/>
              </w:rPr>
              <w:t xml:space="preserve"> МЗ РК</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287 312,0</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248</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Республиканский центр крови</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354 208,0</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249</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праве хозяйственного ведения </w:t>
            </w:r>
            <w:r>
              <w:rPr>
                <w:color w:val="000000"/>
                <w:sz w:val="20"/>
                <w:szCs w:val="20"/>
              </w:rPr>
              <w:t>«</w:t>
            </w:r>
            <w:r w:rsidRPr="00E02347">
              <w:rPr>
                <w:color w:val="000000"/>
                <w:sz w:val="20"/>
                <w:szCs w:val="20"/>
              </w:rPr>
              <w:t>Республиканский центр по координации трансплантации и высокотехнологичных</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43 859,6</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250</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Алтайский ботанический сад</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28 001,2</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251</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Гылым ордасы</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4 219 796,9</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lastRenderedPageBreak/>
              <w:t>252</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Институт археологии им. А.Х. Маргулана</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77 271,7</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253</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Институт биологии и биотехнологии растений</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17 864,0</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254</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Институт востоковедения им. Р.Б. Сулейменова</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28 455,9</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255</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Институт генетики и физиологии</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112 060,5</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256</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Институт зоологии</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37 693,6</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257</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Институт информационных и вычислительных технологии</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16 363,2</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258</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Институт истории и этнологии им. Ч.Ч. Валиханова</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126 953,0</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259</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Институт литературы и искусства им. М.О. Ауэзова</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47 717,1</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260</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Институт математики и математического моделирования</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26 852,7</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261</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Институт механики и машиноведения им. ак. У.А. Джолдасбекова</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16 500,0</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262</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Институт молекулярной биологии и биохимии им М.А. Айтхожина</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74 022,5</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263</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Институт проблем горения</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25 162,0</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264</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Институт философии, политологии и религоведения</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39 143,1</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265</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Институт экономики</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30 953,3</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266</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Институт языкознания им. А.Байтурсынова</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30 001,6</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267</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Мангышлакский экспериментальный ботанический сад</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128 848,0</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268</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Научный институт изучения Улуса Джучи</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30 630,0</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269</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Национальный центр развития высшего образования</w:t>
            </w:r>
            <w:r>
              <w:rPr>
                <w:color w:val="000000"/>
                <w:sz w:val="20"/>
                <w:szCs w:val="20"/>
              </w:rPr>
              <w:t>»</w:t>
            </w:r>
            <w:r w:rsidRPr="00E02347">
              <w:rPr>
                <w:color w:val="000000"/>
                <w:sz w:val="20"/>
                <w:szCs w:val="20"/>
              </w:rPr>
              <w:t xml:space="preserve"> МНВО РК</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40 193,4</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270</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Технический университет Улытау</w:t>
            </w:r>
            <w:r>
              <w:rPr>
                <w:color w:val="000000"/>
                <w:sz w:val="20"/>
                <w:szCs w:val="20"/>
              </w:rPr>
              <w:t>»</w:t>
            </w:r>
            <w:r w:rsidRPr="00E02347">
              <w:rPr>
                <w:color w:val="000000"/>
                <w:sz w:val="20"/>
                <w:szCs w:val="20"/>
              </w:rPr>
              <w:t xml:space="preserve"> Министерства науки и высшего образования РК</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40 138,1</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271</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Национальный центр качества дорожных активов</w:t>
            </w:r>
            <w:r>
              <w:rPr>
                <w:color w:val="000000"/>
                <w:sz w:val="20"/>
                <w:szCs w:val="20"/>
              </w:rPr>
              <w:t>»</w:t>
            </w:r>
            <w:r w:rsidRPr="00E02347">
              <w:rPr>
                <w:color w:val="000000"/>
                <w:sz w:val="20"/>
                <w:szCs w:val="20"/>
              </w:rPr>
              <w:t xml:space="preserve"> Комитета автомобильных дорог МИИР РК</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1 011 435,3</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272</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 xml:space="preserve">Государственная вневедомственная жэкспертиза проектов (Республиканское государственное предприятие </w:t>
            </w:r>
            <w:r>
              <w:rPr>
                <w:color w:val="000000"/>
                <w:sz w:val="20"/>
                <w:szCs w:val="20"/>
              </w:rPr>
              <w:t>«</w:t>
            </w:r>
            <w:r w:rsidRPr="00E02347">
              <w:rPr>
                <w:color w:val="000000"/>
                <w:sz w:val="20"/>
                <w:szCs w:val="20"/>
              </w:rPr>
              <w:t>Госэксептиза</w:t>
            </w:r>
            <w:r>
              <w:rPr>
                <w:color w:val="000000"/>
                <w:sz w:val="20"/>
                <w:szCs w:val="20"/>
              </w:rPr>
              <w:t>»</w:t>
            </w:r>
            <w:r w:rsidRPr="00E02347">
              <w:rPr>
                <w:color w:val="000000"/>
                <w:sz w:val="20"/>
                <w:szCs w:val="20"/>
              </w:rPr>
              <w:t>) Комитета по делам строительства и жилищно-коммунального хозяйства Министерства по инвестициям и развитию Ресупблики Казахстан БИН 000540000235</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14 230,0</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273</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Казспецэкспорт</w:t>
            </w:r>
            <w:r>
              <w:rPr>
                <w:color w:val="000000"/>
                <w:sz w:val="20"/>
                <w:szCs w:val="20"/>
              </w:rPr>
              <w:t>»</w:t>
            </w:r>
            <w:r w:rsidRPr="00E02347">
              <w:rPr>
                <w:color w:val="000000"/>
                <w:sz w:val="20"/>
                <w:szCs w:val="20"/>
              </w:rPr>
              <w:t xml:space="preserve"> Комитета государственного оборонного заказа МПС РК</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35 394,2</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274</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Национальный центр по комплексной переработке минерального сырья РК</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3 172 166,1</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275</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Национальный центр технологического прогнозирования</w:t>
            </w:r>
            <w:r>
              <w:rPr>
                <w:color w:val="000000"/>
                <w:sz w:val="20"/>
                <w:szCs w:val="20"/>
              </w:rPr>
              <w:t>»</w:t>
            </w:r>
            <w:r w:rsidRPr="00E02347">
              <w:rPr>
                <w:color w:val="000000"/>
                <w:sz w:val="20"/>
                <w:szCs w:val="20"/>
              </w:rPr>
              <w:t xml:space="preserve"> </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18 126,9</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276</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Республиканский центр государственного градостроительного планирования и кадастра</w:t>
            </w:r>
            <w:r>
              <w:rPr>
                <w:color w:val="000000"/>
                <w:sz w:val="20"/>
                <w:szCs w:val="20"/>
              </w:rPr>
              <w:t>»</w:t>
            </w:r>
            <w:r w:rsidRPr="00E02347">
              <w:rPr>
                <w:color w:val="000000"/>
                <w:sz w:val="20"/>
                <w:szCs w:val="20"/>
              </w:rPr>
              <w:t xml:space="preserve"> Комитета по делам строительства и </w:t>
            </w:r>
            <w:r w:rsidRPr="00E02347">
              <w:rPr>
                <w:color w:val="000000"/>
                <w:sz w:val="20"/>
                <w:szCs w:val="20"/>
              </w:rPr>
              <w:lastRenderedPageBreak/>
              <w:t>жилищно-коммунального хозяйства Министерства по инвестициям и развитию Ресупблики Казахстан БИН 141040006386</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lastRenderedPageBreak/>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33 654,3</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277</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Институт ядерной физики</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9 042 675,2</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278</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Национальный ядерный центр</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12 842 503,6</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279</w:t>
            </w:r>
          </w:p>
        </w:tc>
        <w:tc>
          <w:tcPr>
            <w:tcW w:w="6049" w:type="dxa"/>
            <w:vAlign w:val="center"/>
          </w:tcPr>
          <w:p w:rsidR="00850EC6" w:rsidRPr="00E02347" w:rsidRDefault="00850EC6" w:rsidP="002C7B1A">
            <w:pPr>
              <w:rPr>
                <w:color w:val="000000"/>
                <w:sz w:val="20"/>
                <w:szCs w:val="20"/>
              </w:rPr>
            </w:pPr>
            <w:r w:rsidRPr="00E02347">
              <w:rPr>
                <w:color w:val="000000"/>
                <w:sz w:val="20"/>
                <w:szCs w:val="20"/>
              </w:rPr>
              <w:t>Республиканское государственное предприятие на ПХВ Казреставрация МКИ и РК</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26 291,3</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280</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Центр анализа и информации</w:t>
            </w:r>
            <w:r>
              <w:rPr>
                <w:color w:val="000000"/>
                <w:sz w:val="20"/>
                <w:szCs w:val="20"/>
              </w:rPr>
              <w:t>»</w:t>
            </w:r>
            <w:r w:rsidRPr="00E02347">
              <w:rPr>
                <w:color w:val="000000"/>
                <w:sz w:val="20"/>
                <w:szCs w:val="20"/>
              </w:rPr>
              <w:t xml:space="preserve"> Комитета информации Министерства культуры и информации РК</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147 859,0</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281</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Казводхоз КВР МЭПР РК</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271 255 124,8</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282</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Инженерно-технический центр Центральной избирательной комиссии РК</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9 710,0</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283</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Автохозяйство УДП РК</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1 118 566,2</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284</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 xml:space="preserve">Государственная авиакомпания </w:t>
            </w:r>
            <w:r>
              <w:rPr>
                <w:color w:val="000000"/>
                <w:sz w:val="20"/>
                <w:szCs w:val="20"/>
              </w:rPr>
              <w:t>«</w:t>
            </w:r>
            <w:r w:rsidRPr="00E02347">
              <w:rPr>
                <w:color w:val="000000"/>
                <w:sz w:val="20"/>
                <w:szCs w:val="20"/>
              </w:rPr>
              <w:t>Беркут</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763 360,0</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285</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 xml:space="preserve">Детский сад </w:t>
            </w:r>
            <w:r>
              <w:rPr>
                <w:color w:val="000000"/>
                <w:sz w:val="20"/>
                <w:szCs w:val="20"/>
              </w:rPr>
              <w:t>«</w:t>
            </w:r>
            <w:r w:rsidRPr="00E02347">
              <w:rPr>
                <w:color w:val="000000"/>
                <w:sz w:val="20"/>
                <w:szCs w:val="20"/>
              </w:rPr>
              <w:t>Карлыгаш</w:t>
            </w:r>
            <w:r>
              <w:rPr>
                <w:color w:val="000000"/>
                <w:sz w:val="20"/>
                <w:szCs w:val="20"/>
              </w:rPr>
              <w:t>»</w:t>
            </w:r>
            <w:r w:rsidRPr="00E02347">
              <w:rPr>
                <w:color w:val="000000"/>
                <w:sz w:val="20"/>
                <w:szCs w:val="20"/>
              </w:rPr>
              <w:t xml:space="preserve"> Медицинского центра Управления делами Президента Республики Казахстан</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34 834,5</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286</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Дирекция административных зданий Администрации Президента и Правительства РК</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1 557 836,7</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287</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Дирекция государственных резиденции</w:t>
            </w:r>
            <w:r>
              <w:rPr>
                <w:color w:val="000000"/>
                <w:sz w:val="20"/>
                <w:szCs w:val="20"/>
              </w:rPr>
              <w:t>»</w:t>
            </w:r>
            <w:r w:rsidRPr="00E02347">
              <w:rPr>
                <w:color w:val="000000"/>
                <w:sz w:val="20"/>
                <w:szCs w:val="20"/>
              </w:rPr>
              <w:t xml:space="preserve"> УДП РК </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3 117 750,9</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288</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Инженерно-технический центр</w:t>
            </w:r>
            <w:r>
              <w:rPr>
                <w:color w:val="000000"/>
                <w:sz w:val="20"/>
                <w:szCs w:val="20"/>
              </w:rPr>
              <w:t>»</w:t>
            </w:r>
            <w:r w:rsidRPr="00E02347">
              <w:rPr>
                <w:color w:val="000000"/>
                <w:sz w:val="20"/>
                <w:szCs w:val="20"/>
              </w:rPr>
              <w:t xml:space="preserve"> УДП РК</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33 902,8</w:t>
            </w:r>
          </w:p>
        </w:tc>
      </w:tr>
      <w:tr w:rsidR="00850EC6" w:rsidRPr="00E02347" w:rsidTr="002C7B1A">
        <w:trPr>
          <w:trHeight w:val="702"/>
        </w:trPr>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289</w:t>
            </w:r>
          </w:p>
        </w:tc>
        <w:tc>
          <w:tcPr>
            <w:tcW w:w="6049" w:type="dxa"/>
            <w:vAlign w:val="center"/>
          </w:tcPr>
          <w:p w:rsidR="00850EC6" w:rsidRPr="00E02347" w:rsidRDefault="00850EC6" w:rsidP="002C7B1A">
            <w:pPr>
              <w:spacing w:after="240"/>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Национальный госпиталь Медицинского центра Управления делами Президента Республики Казахстан</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49 404,4</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290</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 xml:space="preserve">Информационно-вычислительный центр Бюро национальной статистики Агентства по стратегическому планированию и реформам Республики Казахстан </w:t>
            </w:r>
            <w:r>
              <w:rPr>
                <w:color w:val="000000"/>
                <w:sz w:val="20"/>
                <w:szCs w:val="20"/>
              </w:rPr>
              <w:t>«</w:t>
            </w:r>
            <w:r w:rsidRPr="00E02347">
              <w:rPr>
                <w:color w:val="000000"/>
                <w:sz w:val="20"/>
                <w:szCs w:val="20"/>
              </w:rPr>
              <w:t xml:space="preserve"> </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207 761,8</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291</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Фитосанитария</w:t>
            </w:r>
            <w:r>
              <w:rPr>
                <w:color w:val="000000"/>
                <w:sz w:val="20"/>
                <w:szCs w:val="20"/>
              </w:rPr>
              <w:t>»</w:t>
            </w:r>
            <w:r w:rsidRPr="00E02347">
              <w:rPr>
                <w:color w:val="000000"/>
                <w:sz w:val="20"/>
                <w:szCs w:val="20"/>
              </w:rPr>
              <w:t xml:space="preserve"> КГИ в АПК МСХ РК </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791 902,8</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292</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Республиканское государственное предприятие на ПХВ </w:t>
            </w:r>
            <w:r>
              <w:rPr>
                <w:color w:val="000000"/>
                <w:sz w:val="20"/>
                <w:szCs w:val="20"/>
              </w:rPr>
              <w:t>«</w:t>
            </w:r>
            <w:r w:rsidRPr="00E02347">
              <w:rPr>
                <w:color w:val="000000"/>
                <w:sz w:val="20"/>
                <w:szCs w:val="20"/>
              </w:rPr>
              <w:t>Телерадиокомплекс Президента РК</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35 345,2</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293</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Товарищество с ограниченной ответственностью </w:t>
            </w:r>
            <w:r>
              <w:rPr>
                <w:color w:val="000000"/>
                <w:sz w:val="20"/>
                <w:szCs w:val="20"/>
              </w:rPr>
              <w:t>«</w:t>
            </w:r>
            <w:r w:rsidRPr="00E02347">
              <w:rPr>
                <w:color w:val="000000"/>
                <w:sz w:val="20"/>
                <w:szCs w:val="20"/>
              </w:rPr>
              <w:t>Медиа-центр ОВД</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19 058,2</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294</w:t>
            </w:r>
          </w:p>
        </w:tc>
        <w:tc>
          <w:tcPr>
            <w:tcW w:w="6049" w:type="dxa"/>
            <w:vAlign w:val="center"/>
          </w:tcPr>
          <w:p w:rsidR="00850EC6" w:rsidRPr="00E02347" w:rsidRDefault="00850EC6" w:rsidP="002C7B1A">
            <w:pPr>
              <w:rPr>
                <w:color w:val="000000"/>
                <w:sz w:val="20"/>
                <w:szCs w:val="20"/>
              </w:rPr>
            </w:pPr>
            <w:r w:rsidRPr="00E02347">
              <w:rPr>
                <w:color w:val="000000"/>
                <w:sz w:val="20"/>
                <w:szCs w:val="20"/>
              </w:rPr>
              <w:t>Товарищество с ограниченной ответственностью Кызылординская железнодорожная больница</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786 605,0</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295</w:t>
            </w:r>
          </w:p>
        </w:tc>
        <w:tc>
          <w:tcPr>
            <w:tcW w:w="6049" w:type="dxa"/>
            <w:vAlign w:val="center"/>
          </w:tcPr>
          <w:p w:rsidR="00850EC6" w:rsidRPr="00E02347" w:rsidRDefault="00850EC6" w:rsidP="002C7B1A">
            <w:pPr>
              <w:rPr>
                <w:color w:val="000000"/>
                <w:sz w:val="20"/>
                <w:szCs w:val="20"/>
              </w:rPr>
            </w:pPr>
            <w:r w:rsidRPr="00E02347">
              <w:rPr>
                <w:color w:val="000000"/>
                <w:sz w:val="20"/>
                <w:szCs w:val="20"/>
              </w:rPr>
              <w:t>Товарищество с ограниченной ответственностью Национальный научный центр сейсмологических наблюдений и исследований</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318 741,0</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296</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Товарищество с ограниченной ответственностью </w:t>
            </w:r>
            <w:r>
              <w:rPr>
                <w:color w:val="000000"/>
                <w:sz w:val="20"/>
                <w:szCs w:val="20"/>
              </w:rPr>
              <w:t>«</w:t>
            </w:r>
            <w:r w:rsidRPr="00E02347">
              <w:rPr>
                <w:color w:val="000000"/>
                <w:sz w:val="20"/>
                <w:szCs w:val="20"/>
              </w:rPr>
              <w:t>Научно-производственный центр рыбного хозяйства</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310 115,0</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297</w:t>
            </w:r>
          </w:p>
        </w:tc>
        <w:tc>
          <w:tcPr>
            <w:tcW w:w="6049" w:type="dxa"/>
            <w:vAlign w:val="center"/>
          </w:tcPr>
          <w:p w:rsidR="00850EC6" w:rsidRPr="00E02347" w:rsidRDefault="00850EC6" w:rsidP="002C7B1A">
            <w:pPr>
              <w:rPr>
                <w:color w:val="000000"/>
                <w:sz w:val="20"/>
                <w:szCs w:val="20"/>
              </w:rPr>
            </w:pPr>
            <w:r w:rsidRPr="00E02347">
              <w:rPr>
                <w:color w:val="000000"/>
                <w:sz w:val="20"/>
                <w:szCs w:val="20"/>
              </w:rPr>
              <w:t>Товарищество с ограниченной ответственностью Аналитический центр экономической политики в агропромышленном комплексе</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88 152,2</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298</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Товарищество с ограниченной ответственностью </w:t>
            </w:r>
            <w:r>
              <w:rPr>
                <w:color w:val="000000"/>
                <w:sz w:val="20"/>
                <w:szCs w:val="20"/>
              </w:rPr>
              <w:t>«</w:t>
            </w:r>
            <w:r w:rsidRPr="00E02347">
              <w:rPr>
                <w:color w:val="000000"/>
                <w:sz w:val="20"/>
                <w:szCs w:val="20"/>
              </w:rPr>
              <w:t>ASTANA IT UNIVERSITY</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9,0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2 000,0</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299</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Товарищество с ограниченной ответственностью </w:t>
            </w:r>
            <w:r>
              <w:rPr>
                <w:color w:val="000000"/>
                <w:sz w:val="20"/>
                <w:szCs w:val="20"/>
              </w:rPr>
              <w:t>«</w:t>
            </w:r>
            <w:r w:rsidRPr="00E02347">
              <w:rPr>
                <w:color w:val="000000"/>
                <w:sz w:val="20"/>
                <w:szCs w:val="20"/>
              </w:rPr>
              <w:t>GPC INVESTMENT</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100,0</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300</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Товарищество с ограниченной ответственностью </w:t>
            </w:r>
            <w:r>
              <w:rPr>
                <w:color w:val="000000"/>
                <w:sz w:val="20"/>
                <w:szCs w:val="20"/>
              </w:rPr>
              <w:t>«</w:t>
            </w:r>
            <w:r w:rsidRPr="00E02347">
              <w:rPr>
                <w:color w:val="000000"/>
                <w:sz w:val="20"/>
                <w:szCs w:val="20"/>
              </w:rPr>
              <w:t>MARKET RENT COMPANY</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65,0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998 028,5</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lastRenderedPageBreak/>
              <w:t>301</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Товарищество с ограниченной ответственностью </w:t>
            </w:r>
            <w:r>
              <w:rPr>
                <w:color w:val="000000"/>
                <w:sz w:val="20"/>
                <w:szCs w:val="20"/>
              </w:rPr>
              <w:t>«</w:t>
            </w:r>
            <w:r w:rsidRPr="00E02347">
              <w:rPr>
                <w:color w:val="000000"/>
                <w:sz w:val="20"/>
                <w:szCs w:val="20"/>
              </w:rPr>
              <w:t>SOFT ART</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50,0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50,0</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302</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Товарищество с ограниченной ответственностью </w:t>
            </w:r>
            <w:r>
              <w:rPr>
                <w:color w:val="000000"/>
                <w:sz w:val="20"/>
                <w:szCs w:val="20"/>
              </w:rPr>
              <w:t>«</w:t>
            </w:r>
            <w:r w:rsidRPr="00E02347">
              <w:rPr>
                <w:color w:val="000000"/>
                <w:sz w:val="20"/>
                <w:szCs w:val="20"/>
              </w:rPr>
              <w:t>TRANSINFOTECH</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24,1</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303</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Товарищество с ограниченной ответственностью </w:t>
            </w:r>
            <w:r>
              <w:rPr>
                <w:color w:val="000000"/>
                <w:sz w:val="20"/>
                <w:szCs w:val="20"/>
              </w:rPr>
              <w:t>«</w:t>
            </w:r>
            <w:r w:rsidRPr="00E02347">
              <w:rPr>
                <w:color w:val="000000"/>
                <w:sz w:val="20"/>
                <w:szCs w:val="20"/>
              </w:rPr>
              <w:t>АВТОТРАНССТРОЙ</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6,0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7,0</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304</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Товарищество с ограниченной ответственностью </w:t>
            </w:r>
            <w:r>
              <w:rPr>
                <w:color w:val="000000"/>
                <w:sz w:val="20"/>
                <w:szCs w:val="20"/>
              </w:rPr>
              <w:t>«</w:t>
            </w:r>
            <w:r w:rsidRPr="00E02347">
              <w:rPr>
                <w:color w:val="000000"/>
                <w:sz w:val="20"/>
                <w:szCs w:val="20"/>
              </w:rPr>
              <w:t>АКМОЛИТ</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170,0</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305</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Товарищество с ограниченной ответственностью </w:t>
            </w:r>
            <w:r>
              <w:rPr>
                <w:color w:val="000000"/>
                <w:sz w:val="20"/>
                <w:szCs w:val="20"/>
              </w:rPr>
              <w:t>«</w:t>
            </w:r>
            <w:r w:rsidRPr="00E02347">
              <w:rPr>
                <w:color w:val="000000"/>
                <w:sz w:val="20"/>
                <w:szCs w:val="20"/>
              </w:rPr>
              <w:t>ДАРХАН GROUP</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667 110,0</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306</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Товарищество с ограниченной ответственностью </w:t>
            </w:r>
            <w:r>
              <w:rPr>
                <w:color w:val="000000"/>
                <w:sz w:val="20"/>
                <w:szCs w:val="20"/>
              </w:rPr>
              <w:t>«</w:t>
            </w:r>
            <w:r w:rsidRPr="00E02347">
              <w:rPr>
                <w:color w:val="000000"/>
                <w:sz w:val="20"/>
                <w:szCs w:val="20"/>
              </w:rPr>
              <w:t>Компания по управлению возвращенными активами</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762,6</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307</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Товарищество с ограниченной ответственностью </w:t>
            </w:r>
            <w:r>
              <w:rPr>
                <w:color w:val="000000"/>
                <w:sz w:val="20"/>
                <w:szCs w:val="20"/>
              </w:rPr>
              <w:t>«</w:t>
            </w:r>
            <w:r w:rsidRPr="00E02347">
              <w:rPr>
                <w:color w:val="000000"/>
                <w:sz w:val="20"/>
                <w:szCs w:val="20"/>
              </w:rPr>
              <w:t>МАРХИТ</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170,0</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308</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Товарищество с ограниченной ответственностью </w:t>
            </w:r>
            <w:r>
              <w:rPr>
                <w:color w:val="000000"/>
                <w:sz w:val="20"/>
                <w:szCs w:val="20"/>
              </w:rPr>
              <w:t>«</w:t>
            </w:r>
            <w:r w:rsidRPr="00E02347">
              <w:rPr>
                <w:color w:val="000000"/>
                <w:sz w:val="20"/>
                <w:szCs w:val="20"/>
              </w:rPr>
              <w:t>ТОПАЗ-НС</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60,0</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309</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Товарищество с ограниченной ответственностью </w:t>
            </w:r>
            <w:r>
              <w:rPr>
                <w:color w:val="000000"/>
                <w:sz w:val="20"/>
                <w:szCs w:val="20"/>
              </w:rPr>
              <w:t>«</w:t>
            </w:r>
            <w:r w:rsidRPr="00E02347">
              <w:rPr>
                <w:color w:val="000000"/>
                <w:sz w:val="20"/>
                <w:szCs w:val="20"/>
              </w:rPr>
              <w:t>Nur Zholy Customs Service</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10,0</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310</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Товарищество с ограниченной ответственностью </w:t>
            </w:r>
            <w:r>
              <w:rPr>
                <w:color w:val="000000"/>
                <w:sz w:val="20"/>
                <w:szCs w:val="20"/>
              </w:rPr>
              <w:t>«</w:t>
            </w:r>
            <w:r w:rsidRPr="00E02347">
              <w:rPr>
                <w:color w:val="000000"/>
                <w:sz w:val="20"/>
                <w:szCs w:val="20"/>
              </w:rPr>
              <w:t>Ghalam</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0,5</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974,8</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311</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Товарищество с ограниченной ответственностью </w:t>
            </w:r>
            <w:r>
              <w:rPr>
                <w:color w:val="000000"/>
                <w:sz w:val="20"/>
                <w:szCs w:val="20"/>
              </w:rPr>
              <w:t>«</w:t>
            </w:r>
            <w:r w:rsidRPr="00E02347">
              <w:rPr>
                <w:color w:val="000000"/>
                <w:sz w:val="20"/>
                <w:szCs w:val="20"/>
              </w:rPr>
              <w:t>Астрофизический институт имени В.Г.Фесенкова</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224 495,5</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312</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Товарищество с ограниченной ответственностью </w:t>
            </w:r>
            <w:r>
              <w:rPr>
                <w:color w:val="000000"/>
                <w:sz w:val="20"/>
                <w:szCs w:val="20"/>
              </w:rPr>
              <w:t>«</w:t>
            </w:r>
            <w:r w:rsidRPr="00E02347">
              <w:rPr>
                <w:color w:val="000000"/>
                <w:sz w:val="20"/>
                <w:szCs w:val="20"/>
              </w:rPr>
              <w:t>Институт ионосферы</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174 193,2</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313</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Товарищество с ограниченной ответственностью </w:t>
            </w:r>
            <w:r>
              <w:rPr>
                <w:color w:val="000000"/>
                <w:sz w:val="20"/>
                <w:szCs w:val="20"/>
              </w:rPr>
              <w:t>«</w:t>
            </w:r>
            <w:r w:rsidRPr="00E02347">
              <w:rPr>
                <w:color w:val="000000"/>
                <w:sz w:val="20"/>
                <w:szCs w:val="20"/>
              </w:rPr>
              <w:t>Институт космической техники и технологий</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341 471,8</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314</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Товарищество с ограниченной ответственностью </w:t>
            </w:r>
            <w:r>
              <w:rPr>
                <w:color w:val="000000"/>
                <w:sz w:val="20"/>
                <w:szCs w:val="20"/>
              </w:rPr>
              <w:t>«</w:t>
            </w:r>
            <w:r w:rsidRPr="00E02347">
              <w:rPr>
                <w:color w:val="000000"/>
                <w:sz w:val="20"/>
                <w:szCs w:val="20"/>
              </w:rPr>
              <w:t>Национальный научный онкологический центр</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9 766 386,7</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315</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Товарищество с ограниченной ответственностью </w:t>
            </w:r>
            <w:r>
              <w:rPr>
                <w:color w:val="000000"/>
                <w:sz w:val="20"/>
                <w:szCs w:val="20"/>
              </w:rPr>
              <w:t>«</w:t>
            </w:r>
            <w:r w:rsidRPr="00E02347">
              <w:rPr>
                <w:color w:val="000000"/>
                <w:sz w:val="20"/>
                <w:szCs w:val="20"/>
              </w:rPr>
              <w:t>СК-Фармация</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700 000,0</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316</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Товарищество с ограниченной ответственностью </w:t>
            </w:r>
            <w:r>
              <w:rPr>
                <w:color w:val="000000"/>
                <w:sz w:val="20"/>
                <w:szCs w:val="20"/>
              </w:rPr>
              <w:t>«</w:t>
            </w:r>
            <w:r w:rsidRPr="00E02347">
              <w:rPr>
                <w:color w:val="000000"/>
                <w:sz w:val="20"/>
                <w:szCs w:val="20"/>
              </w:rPr>
              <w:t>Институт Евразийской интеграции</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161,8</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317</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Товарищество с ограниченной ответственностью </w:t>
            </w:r>
            <w:r>
              <w:rPr>
                <w:color w:val="000000"/>
                <w:sz w:val="20"/>
                <w:szCs w:val="20"/>
              </w:rPr>
              <w:t>«</w:t>
            </w:r>
            <w:r w:rsidRPr="00E02347">
              <w:rPr>
                <w:color w:val="000000"/>
                <w:sz w:val="20"/>
                <w:szCs w:val="20"/>
              </w:rPr>
              <w:t>Центрально-Азиатский региональный гляциологический центр</w:t>
            </w:r>
            <w:r>
              <w:rPr>
                <w:color w:val="000000"/>
                <w:sz w:val="20"/>
                <w:szCs w:val="20"/>
              </w:rPr>
              <w:t>»</w:t>
            </w:r>
            <w:r w:rsidRPr="00E02347">
              <w:rPr>
                <w:color w:val="000000"/>
                <w:sz w:val="20"/>
                <w:szCs w:val="20"/>
              </w:rPr>
              <w:t xml:space="preserve"> категории 2 под эгидой ЮНЕСКО</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21 467,8</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318</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Товарищество с ограниченной ответственностью </w:t>
            </w:r>
            <w:r>
              <w:rPr>
                <w:color w:val="000000"/>
                <w:sz w:val="20"/>
                <w:szCs w:val="20"/>
              </w:rPr>
              <w:t>«</w:t>
            </w:r>
            <w:r w:rsidRPr="00E02347">
              <w:rPr>
                <w:color w:val="000000"/>
                <w:sz w:val="20"/>
                <w:szCs w:val="20"/>
              </w:rPr>
              <w:t>Центр коммерциализации технологий</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182,4</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319</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Товарищество с ограниченной ответственностью </w:t>
            </w:r>
            <w:r>
              <w:rPr>
                <w:color w:val="000000"/>
                <w:sz w:val="20"/>
                <w:szCs w:val="20"/>
              </w:rPr>
              <w:t>«</w:t>
            </w:r>
            <w:r w:rsidRPr="00E02347">
              <w:rPr>
                <w:color w:val="000000"/>
                <w:sz w:val="20"/>
                <w:szCs w:val="20"/>
              </w:rPr>
              <w:t>Научно-производственный центр агроинженерии</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1 723 645,8</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320</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Товарищество с ограниченной ответственностью </w:t>
            </w:r>
            <w:r>
              <w:rPr>
                <w:color w:val="000000"/>
                <w:sz w:val="20"/>
                <w:szCs w:val="20"/>
              </w:rPr>
              <w:t>«</w:t>
            </w:r>
            <w:r w:rsidRPr="00E02347">
              <w:rPr>
                <w:color w:val="000000"/>
                <w:sz w:val="20"/>
                <w:szCs w:val="20"/>
              </w:rPr>
              <w:t>Расчетно-финансовый центр по поддержке возобновляемых источников энергии</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100 000,0</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321</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Товарищество с ограниченной ответственностью </w:t>
            </w:r>
            <w:r>
              <w:rPr>
                <w:color w:val="000000"/>
                <w:sz w:val="20"/>
                <w:szCs w:val="20"/>
              </w:rPr>
              <w:t>«</w:t>
            </w:r>
            <w:r w:rsidRPr="00E02347">
              <w:rPr>
                <w:color w:val="000000"/>
                <w:sz w:val="20"/>
                <w:szCs w:val="20"/>
              </w:rPr>
              <w:t>Центр исследований, анализа и оценки эффективности</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42 899,0</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322</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Товарищество с ограниченной ответственностью </w:t>
            </w:r>
            <w:r>
              <w:rPr>
                <w:color w:val="000000"/>
                <w:sz w:val="20"/>
                <w:szCs w:val="20"/>
              </w:rPr>
              <w:t>«</w:t>
            </w:r>
            <w:r w:rsidRPr="00E02347">
              <w:rPr>
                <w:color w:val="000000"/>
                <w:sz w:val="20"/>
                <w:szCs w:val="20"/>
              </w:rPr>
              <w:t>Институт прикладных этнополитических исследований</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1 285,3</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323</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Товарищество с ограниченной ответственностью </w:t>
            </w:r>
            <w:r>
              <w:rPr>
                <w:color w:val="000000"/>
                <w:sz w:val="20"/>
                <w:szCs w:val="20"/>
              </w:rPr>
              <w:t>«</w:t>
            </w:r>
            <w:r w:rsidRPr="00E02347">
              <w:rPr>
                <w:color w:val="000000"/>
                <w:sz w:val="20"/>
                <w:szCs w:val="20"/>
              </w:rPr>
              <w:t>Қазақ газеттері</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2 506 578,0</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324</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Товарищество с ограниченной ответственностью </w:t>
            </w:r>
            <w:r>
              <w:rPr>
                <w:color w:val="000000"/>
                <w:sz w:val="20"/>
                <w:szCs w:val="20"/>
              </w:rPr>
              <w:t>«</w:t>
            </w:r>
            <w:r w:rsidRPr="00E02347">
              <w:rPr>
                <w:color w:val="000000"/>
                <w:sz w:val="20"/>
                <w:szCs w:val="20"/>
              </w:rPr>
              <w:t>Театр Астана Балет</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175 787,0</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325</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Товарищество с ограниченной ответственностью </w:t>
            </w:r>
            <w:r>
              <w:rPr>
                <w:color w:val="000000"/>
                <w:sz w:val="20"/>
                <w:szCs w:val="20"/>
              </w:rPr>
              <w:t>«</w:t>
            </w:r>
            <w:r w:rsidRPr="00E02347">
              <w:rPr>
                <w:color w:val="000000"/>
                <w:sz w:val="20"/>
                <w:szCs w:val="20"/>
              </w:rPr>
              <w:t xml:space="preserve">Управляющая компания </w:t>
            </w:r>
            <w:r>
              <w:rPr>
                <w:color w:val="000000"/>
                <w:sz w:val="20"/>
                <w:szCs w:val="20"/>
              </w:rPr>
              <w:t>«</w:t>
            </w:r>
            <w:r w:rsidRPr="00E02347">
              <w:rPr>
                <w:color w:val="000000"/>
                <w:sz w:val="20"/>
                <w:szCs w:val="20"/>
              </w:rPr>
              <w:t>Қазмедиа орталығы</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39 966 142,9</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326</w:t>
            </w:r>
          </w:p>
        </w:tc>
        <w:tc>
          <w:tcPr>
            <w:tcW w:w="6049" w:type="dxa"/>
            <w:vAlign w:val="center"/>
          </w:tcPr>
          <w:p w:rsidR="00850EC6" w:rsidRPr="00E02347" w:rsidRDefault="00850EC6" w:rsidP="002C7B1A">
            <w:pPr>
              <w:rPr>
                <w:color w:val="000000"/>
                <w:sz w:val="20"/>
                <w:szCs w:val="20"/>
              </w:rPr>
            </w:pPr>
            <w:r w:rsidRPr="00E02347">
              <w:rPr>
                <w:color w:val="000000"/>
                <w:sz w:val="20"/>
                <w:szCs w:val="20"/>
              </w:rPr>
              <w:t>Товарищество с ограниченной ответственностью НИИ Водного хозяйства</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133 499,7</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327</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Товарищество с ограниченной ответственностью </w:t>
            </w:r>
            <w:r>
              <w:rPr>
                <w:color w:val="000000"/>
                <w:sz w:val="20"/>
                <w:szCs w:val="20"/>
              </w:rPr>
              <w:t>«</w:t>
            </w:r>
            <w:r w:rsidRPr="00E02347">
              <w:rPr>
                <w:color w:val="000000"/>
                <w:sz w:val="20"/>
                <w:szCs w:val="20"/>
              </w:rPr>
              <w:t>Бурабай даму</w:t>
            </w:r>
            <w:r>
              <w:rPr>
                <w:color w:val="000000"/>
                <w:sz w:val="20"/>
                <w:szCs w:val="20"/>
              </w:rPr>
              <w:t>»</w:t>
            </w:r>
            <w:r w:rsidRPr="00E02347">
              <w:rPr>
                <w:color w:val="000000"/>
                <w:sz w:val="20"/>
                <w:szCs w:val="20"/>
              </w:rPr>
              <w:t xml:space="preserve"> </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12 164 886,6</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328</w:t>
            </w:r>
          </w:p>
        </w:tc>
        <w:tc>
          <w:tcPr>
            <w:tcW w:w="6049" w:type="dxa"/>
            <w:vAlign w:val="center"/>
          </w:tcPr>
          <w:p w:rsidR="00850EC6" w:rsidRPr="00E02347" w:rsidRDefault="00850EC6" w:rsidP="002C7B1A">
            <w:pPr>
              <w:rPr>
                <w:color w:val="000000"/>
                <w:sz w:val="20"/>
                <w:szCs w:val="20"/>
              </w:rPr>
            </w:pPr>
            <w:r w:rsidRPr="00E02347">
              <w:rPr>
                <w:color w:val="000000"/>
                <w:sz w:val="20"/>
                <w:szCs w:val="20"/>
              </w:rPr>
              <w:t xml:space="preserve">Товарищество с ограниченной ответственностью </w:t>
            </w:r>
            <w:r>
              <w:rPr>
                <w:color w:val="000000"/>
                <w:sz w:val="20"/>
                <w:szCs w:val="20"/>
              </w:rPr>
              <w:t>«</w:t>
            </w:r>
            <w:r w:rsidRPr="00E02347">
              <w:rPr>
                <w:color w:val="000000"/>
                <w:sz w:val="20"/>
                <w:szCs w:val="20"/>
              </w:rPr>
              <w:t>Казстройсистема</w:t>
            </w:r>
            <w:r>
              <w:rPr>
                <w:color w:val="000000"/>
                <w:sz w:val="20"/>
                <w:szCs w:val="20"/>
              </w:rPr>
              <w:t>»</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93 003,0</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329</w:t>
            </w:r>
          </w:p>
        </w:tc>
        <w:tc>
          <w:tcPr>
            <w:tcW w:w="6049" w:type="dxa"/>
            <w:vAlign w:val="center"/>
          </w:tcPr>
          <w:p w:rsidR="00850EC6" w:rsidRPr="00E02347" w:rsidRDefault="00850EC6" w:rsidP="002C7B1A">
            <w:pPr>
              <w:rPr>
                <w:color w:val="000000"/>
                <w:sz w:val="20"/>
                <w:szCs w:val="20"/>
                <w:lang w:val="en-US"/>
              </w:rPr>
            </w:pPr>
            <w:r w:rsidRPr="00E02347">
              <w:rPr>
                <w:color w:val="000000"/>
                <w:sz w:val="20"/>
                <w:szCs w:val="20"/>
              </w:rPr>
              <w:t>Частная</w:t>
            </w:r>
            <w:r w:rsidRPr="00E02347">
              <w:rPr>
                <w:color w:val="000000"/>
                <w:sz w:val="20"/>
                <w:szCs w:val="20"/>
                <w:lang w:val="en-US"/>
              </w:rPr>
              <w:t xml:space="preserve"> </w:t>
            </w:r>
            <w:r w:rsidRPr="00E02347">
              <w:rPr>
                <w:color w:val="000000"/>
                <w:sz w:val="20"/>
                <w:szCs w:val="20"/>
              </w:rPr>
              <w:t>компания</w:t>
            </w:r>
            <w:r w:rsidRPr="00E02347">
              <w:rPr>
                <w:color w:val="000000"/>
                <w:sz w:val="20"/>
                <w:szCs w:val="20"/>
                <w:lang w:val="en-US"/>
              </w:rPr>
              <w:t xml:space="preserve"> </w:t>
            </w:r>
            <w:r>
              <w:rPr>
                <w:color w:val="000000"/>
                <w:sz w:val="20"/>
                <w:szCs w:val="20"/>
                <w:lang w:val="en-US"/>
              </w:rPr>
              <w:t>«</w:t>
            </w:r>
            <w:r w:rsidRPr="00E02347">
              <w:rPr>
                <w:color w:val="000000"/>
                <w:sz w:val="20"/>
                <w:szCs w:val="20"/>
                <w:lang w:val="en-US"/>
              </w:rPr>
              <w:t xml:space="preserve">Direct Investment Fund </w:t>
            </w:r>
            <w:r>
              <w:rPr>
                <w:color w:val="000000"/>
                <w:sz w:val="20"/>
                <w:szCs w:val="20"/>
                <w:lang w:val="en-US"/>
              </w:rPr>
              <w:t>«</w:t>
            </w:r>
            <w:r w:rsidRPr="00E02347">
              <w:rPr>
                <w:color w:val="000000"/>
                <w:sz w:val="20"/>
                <w:szCs w:val="20"/>
                <w:lang w:val="en-US"/>
              </w:rPr>
              <w:t>Kazakhstan Investment Development Fund (KIDF)</w:t>
            </w:r>
            <w:r>
              <w:rPr>
                <w:color w:val="000000"/>
                <w:sz w:val="20"/>
                <w:szCs w:val="20"/>
                <w:lang w:val="en-US"/>
              </w:rPr>
              <w:t>»</w:t>
            </w:r>
            <w:r w:rsidRPr="00E02347">
              <w:rPr>
                <w:color w:val="000000"/>
                <w:sz w:val="20"/>
                <w:szCs w:val="20"/>
                <w:lang w:val="en-US"/>
              </w:rPr>
              <w:t xml:space="preserve"> Ltd.</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173 800 000,0</w:t>
            </w:r>
          </w:p>
        </w:tc>
      </w:tr>
      <w:tr w:rsidR="00850EC6" w:rsidRPr="00E02347" w:rsidTr="002C7B1A">
        <w:tc>
          <w:tcPr>
            <w:tcW w:w="898" w:type="dxa"/>
            <w:vAlign w:val="center"/>
          </w:tcPr>
          <w:p w:rsidR="00850EC6" w:rsidRPr="00361ADE" w:rsidRDefault="00850EC6" w:rsidP="002C7B1A">
            <w:pPr>
              <w:jc w:val="center"/>
              <w:rPr>
                <w:color w:val="000000"/>
                <w:sz w:val="20"/>
                <w:szCs w:val="20"/>
                <w:lang w:val="kk-KZ"/>
              </w:rPr>
            </w:pPr>
            <w:r>
              <w:rPr>
                <w:color w:val="000000"/>
                <w:sz w:val="20"/>
                <w:szCs w:val="20"/>
                <w:lang w:val="kk-KZ"/>
              </w:rPr>
              <w:t>330</w:t>
            </w:r>
          </w:p>
        </w:tc>
        <w:tc>
          <w:tcPr>
            <w:tcW w:w="6049" w:type="dxa"/>
            <w:vAlign w:val="center"/>
          </w:tcPr>
          <w:p w:rsidR="00850EC6" w:rsidRPr="00E02347" w:rsidRDefault="00850EC6" w:rsidP="002C7B1A">
            <w:pPr>
              <w:rPr>
                <w:color w:val="000000"/>
                <w:sz w:val="20"/>
                <w:szCs w:val="20"/>
                <w:lang w:val="en-US"/>
              </w:rPr>
            </w:pPr>
            <w:r w:rsidRPr="00E02347">
              <w:rPr>
                <w:color w:val="000000"/>
                <w:sz w:val="20"/>
                <w:szCs w:val="20"/>
              </w:rPr>
              <w:t>Частная</w:t>
            </w:r>
            <w:r w:rsidRPr="00E02347">
              <w:rPr>
                <w:color w:val="000000"/>
                <w:sz w:val="20"/>
                <w:szCs w:val="20"/>
                <w:lang w:val="en-US"/>
              </w:rPr>
              <w:t xml:space="preserve"> </w:t>
            </w:r>
            <w:r w:rsidRPr="00E02347">
              <w:rPr>
                <w:color w:val="000000"/>
                <w:sz w:val="20"/>
                <w:szCs w:val="20"/>
              </w:rPr>
              <w:t>компания</w:t>
            </w:r>
            <w:r w:rsidRPr="00E02347">
              <w:rPr>
                <w:color w:val="000000"/>
                <w:sz w:val="20"/>
                <w:szCs w:val="20"/>
                <w:lang w:val="en-US"/>
              </w:rPr>
              <w:t xml:space="preserve"> </w:t>
            </w:r>
            <w:r>
              <w:rPr>
                <w:color w:val="000000"/>
                <w:sz w:val="20"/>
                <w:szCs w:val="20"/>
                <w:lang w:val="en-US"/>
              </w:rPr>
              <w:t>«</w:t>
            </w:r>
            <w:r w:rsidRPr="00E02347">
              <w:rPr>
                <w:color w:val="000000"/>
                <w:sz w:val="20"/>
                <w:szCs w:val="20"/>
                <w:lang w:val="en-US"/>
              </w:rPr>
              <w:t>Kazakhstan Investment Development Fund (KIDF) Management Company</w:t>
            </w:r>
            <w:r>
              <w:rPr>
                <w:color w:val="000000"/>
                <w:sz w:val="20"/>
                <w:szCs w:val="20"/>
                <w:lang w:val="en-US"/>
              </w:rPr>
              <w:t>»</w:t>
            </w:r>
            <w:r w:rsidRPr="00E02347">
              <w:rPr>
                <w:color w:val="000000"/>
                <w:sz w:val="20"/>
                <w:szCs w:val="20"/>
                <w:lang w:val="en-US"/>
              </w:rPr>
              <w:t xml:space="preserve"> Ltd.</w:t>
            </w:r>
          </w:p>
        </w:tc>
        <w:tc>
          <w:tcPr>
            <w:tcW w:w="992" w:type="dxa"/>
            <w:vAlign w:val="center"/>
          </w:tcPr>
          <w:p w:rsidR="00850EC6" w:rsidRPr="00E02347" w:rsidRDefault="00850EC6" w:rsidP="002C7B1A">
            <w:pPr>
              <w:jc w:val="right"/>
              <w:rPr>
                <w:color w:val="000000"/>
                <w:sz w:val="20"/>
                <w:szCs w:val="20"/>
              </w:rPr>
            </w:pPr>
            <w:r w:rsidRPr="00E02347">
              <w:rPr>
                <w:color w:val="000000"/>
                <w:sz w:val="20"/>
                <w:szCs w:val="20"/>
              </w:rPr>
              <w:t>100,0</w:t>
            </w:r>
          </w:p>
        </w:tc>
        <w:tc>
          <w:tcPr>
            <w:tcW w:w="1730" w:type="dxa"/>
            <w:vAlign w:val="center"/>
          </w:tcPr>
          <w:p w:rsidR="00850EC6" w:rsidRPr="00E02347" w:rsidRDefault="00850EC6" w:rsidP="002C7B1A">
            <w:pPr>
              <w:jc w:val="right"/>
              <w:rPr>
                <w:color w:val="000000"/>
                <w:sz w:val="20"/>
                <w:szCs w:val="20"/>
              </w:rPr>
            </w:pPr>
            <w:r w:rsidRPr="00E02347">
              <w:rPr>
                <w:color w:val="000000"/>
                <w:sz w:val="20"/>
                <w:szCs w:val="20"/>
              </w:rPr>
              <w:t>89 054,6</w:t>
            </w:r>
          </w:p>
        </w:tc>
      </w:tr>
    </w:tbl>
    <w:p w:rsidR="00850EC6" w:rsidRPr="0027718B" w:rsidRDefault="00850EC6" w:rsidP="00850EC6">
      <w:pPr>
        <w:jc w:val="right"/>
        <w:rPr>
          <w:b/>
        </w:rPr>
      </w:pPr>
      <w:r w:rsidRPr="0027718B">
        <w:rPr>
          <w:b/>
        </w:rPr>
        <w:t>11 441</w:t>
      </w:r>
      <w:r>
        <w:rPr>
          <w:b/>
        </w:rPr>
        <w:t> </w:t>
      </w:r>
      <w:r w:rsidRPr="0027718B">
        <w:rPr>
          <w:b/>
        </w:rPr>
        <w:t>841</w:t>
      </w:r>
      <w:r>
        <w:rPr>
          <w:b/>
        </w:rPr>
        <w:t> </w:t>
      </w:r>
      <w:r w:rsidRPr="0027718B">
        <w:rPr>
          <w:b/>
        </w:rPr>
        <w:t>739,1</w:t>
      </w:r>
    </w:p>
    <w:p w:rsidR="00850EC6" w:rsidRDefault="00850EC6">
      <w:pPr>
        <w:spacing w:after="200" w:line="276" w:lineRule="auto"/>
        <w:rPr>
          <w:lang w:val="kk-KZ"/>
        </w:rPr>
      </w:pPr>
    </w:p>
    <w:sectPr w:rsidR="00850EC6" w:rsidSect="00AD0BFA">
      <w:pgSz w:w="11906" w:h="16838"/>
      <w:pgMar w:top="993" w:right="566" w:bottom="851" w:left="1276" w:header="709" w:footer="5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5E76" w:rsidRDefault="00575E76">
      <w:r>
        <w:separator/>
      </w:r>
    </w:p>
  </w:endnote>
  <w:endnote w:type="continuationSeparator" w:id="0">
    <w:p w:rsidR="00575E76" w:rsidRDefault="00575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KZ Times New Roman">
    <w:altName w:val="Cambria"/>
    <w:panose1 w:val="0202060305040502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5E76" w:rsidRDefault="00575E76">
      <w:r>
        <w:separator/>
      </w:r>
    </w:p>
  </w:footnote>
  <w:footnote w:type="continuationSeparator" w:id="0">
    <w:p w:rsidR="00575E76" w:rsidRDefault="00575E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1236798"/>
      <w:docPartObj>
        <w:docPartGallery w:val="Page Numbers (Top of Page)"/>
        <w:docPartUnique/>
      </w:docPartObj>
    </w:sdtPr>
    <w:sdtEndPr/>
    <w:sdtContent>
      <w:p w:rsidR="00F63DF1" w:rsidRDefault="00F63DF1">
        <w:pPr>
          <w:pStyle w:val="ac"/>
          <w:jc w:val="center"/>
        </w:pPr>
        <w:r>
          <w:fldChar w:fldCharType="begin"/>
        </w:r>
        <w:r>
          <w:instrText>PAGE   \* MERGEFORMAT</w:instrText>
        </w:r>
        <w:r>
          <w:fldChar w:fldCharType="separate"/>
        </w:r>
        <w:r w:rsidR="009D1996">
          <w:rPr>
            <w:noProof/>
          </w:rPr>
          <w:t>1140</w:t>
        </w:r>
        <w:r>
          <w:fldChar w:fldCharType="end"/>
        </w:r>
      </w:p>
    </w:sdtContent>
  </w:sdt>
  <w:p w:rsidR="00575E76" w:rsidRDefault="00575E76">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B007D"/>
    <w:multiLevelType w:val="hybridMultilevel"/>
    <w:tmpl w:val="19DA263E"/>
    <w:lvl w:ilvl="0" w:tplc="C9428D10">
      <w:start w:val="1"/>
      <w:numFmt w:val="decimal"/>
      <w:lvlText w:val="%1)"/>
      <w:lvlJc w:val="left"/>
      <w:pPr>
        <w:ind w:left="1999" w:hanging="1215"/>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1" w15:restartNumberingAfterBreak="0">
    <w:nsid w:val="0FB6735E"/>
    <w:multiLevelType w:val="hybridMultilevel"/>
    <w:tmpl w:val="FCF6204C"/>
    <w:lvl w:ilvl="0" w:tplc="C940345C">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15:restartNumberingAfterBreak="0">
    <w:nsid w:val="14AC3A71"/>
    <w:multiLevelType w:val="hybridMultilevel"/>
    <w:tmpl w:val="5F4411C0"/>
    <w:lvl w:ilvl="0" w:tplc="DC3462C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17862FCC"/>
    <w:multiLevelType w:val="hybridMultilevel"/>
    <w:tmpl w:val="44F48FD0"/>
    <w:lvl w:ilvl="0" w:tplc="07468424">
      <w:numFmt w:val="bullet"/>
      <w:lvlText w:val="-"/>
      <w:lvlJc w:val="left"/>
      <w:pPr>
        <w:ind w:left="1496" w:hanging="360"/>
      </w:pPr>
      <w:rPr>
        <w:rFonts w:ascii="Times New Roman" w:eastAsia="Times New Roman" w:hAnsi="Times New Roman" w:cs="Times New Roman" w:hint="default"/>
        <w:u w:val="none"/>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4" w15:restartNumberingAfterBreak="0">
    <w:nsid w:val="194C3A1C"/>
    <w:multiLevelType w:val="hybridMultilevel"/>
    <w:tmpl w:val="1BE0A31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B85CB3"/>
    <w:multiLevelType w:val="hybridMultilevel"/>
    <w:tmpl w:val="842CFEA2"/>
    <w:lvl w:ilvl="0" w:tplc="D018B9A6">
      <w:start w:val="1"/>
      <w:numFmt w:val="decimal"/>
      <w:lvlText w:val="%1)"/>
      <w:lvlJc w:val="left"/>
      <w:pPr>
        <w:ind w:left="1587" w:hanging="10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1C6215AF"/>
    <w:multiLevelType w:val="hybridMultilevel"/>
    <w:tmpl w:val="CB04EE06"/>
    <w:lvl w:ilvl="0" w:tplc="DB723E90">
      <w:start w:val="1"/>
      <w:numFmt w:val="bullet"/>
      <w:lvlText w:val=""/>
      <w:lvlJc w:val="left"/>
      <w:pPr>
        <w:tabs>
          <w:tab w:val="num" w:pos="1287"/>
        </w:tabs>
        <w:ind w:left="1287" w:hanging="360"/>
      </w:pPr>
      <w:rPr>
        <w:rFonts w:ascii="Wingdings" w:hAnsi="Wingdings" w:hint="default"/>
        <w:b w:val="0"/>
        <w:i w:val="0"/>
      </w:rPr>
    </w:lvl>
    <w:lvl w:ilvl="1" w:tplc="E7728FA2">
      <w:start w:val="1"/>
      <w:numFmt w:val="bullet"/>
      <w:lvlText w:val=""/>
      <w:lvlJc w:val="left"/>
      <w:pPr>
        <w:tabs>
          <w:tab w:val="num" w:pos="1080"/>
        </w:tabs>
        <w:ind w:left="740" w:firstLine="340"/>
      </w:pPr>
      <w:rPr>
        <w:rFonts w:ascii="Symbol" w:hAnsi="Symbol" w:hint="default"/>
        <w:b/>
        <w:i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4662190"/>
    <w:multiLevelType w:val="hybridMultilevel"/>
    <w:tmpl w:val="0752408A"/>
    <w:lvl w:ilvl="0" w:tplc="EE1C5ECA">
      <w:start w:val="1"/>
      <w:numFmt w:val="bullet"/>
      <w:lvlText w:val="-"/>
      <w:lvlJc w:val="left"/>
      <w:pPr>
        <w:ind w:left="786"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6F361A4"/>
    <w:multiLevelType w:val="hybridMultilevel"/>
    <w:tmpl w:val="5F2693A2"/>
    <w:lvl w:ilvl="0" w:tplc="04190001">
      <w:start w:val="2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E4536B5"/>
    <w:multiLevelType w:val="hybridMultilevel"/>
    <w:tmpl w:val="20B877B0"/>
    <w:lvl w:ilvl="0" w:tplc="0E065C66">
      <w:numFmt w:val="bullet"/>
      <w:lvlText w:val="-"/>
      <w:lvlJc w:val="left"/>
      <w:pPr>
        <w:ind w:left="1070" w:hanging="360"/>
      </w:pPr>
      <w:rPr>
        <w:rFonts w:ascii="Arial" w:eastAsiaTheme="minorHAnsi" w:hAnsi="Arial" w:cs="Aria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0" w15:restartNumberingAfterBreak="0">
    <w:nsid w:val="30AD256F"/>
    <w:multiLevelType w:val="hybridMultilevel"/>
    <w:tmpl w:val="840890EC"/>
    <w:lvl w:ilvl="0" w:tplc="3B548AB0">
      <w:numFmt w:val="bullet"/>
      <w:lvlText w:val="-"/>
      <w:lvlJc w:val="left"/>
      <w:pPr>
        <w:ind w:left="256" w:hanging="202"/>
      </w:pPr>
      <w:rPr>
        <w:rFonts w:ascii="Times New Roman" w:eastAsia="Times New Roman" w:hAnsi="Times New Roman" w:cs="Times New Roman" w:hint="default"/>
        <w:w w:val="99"/>
        <w:sz w:val="28"/>
        <w:szCs w:val="28"/>
        <w:lang w:val="kk-KZ" w:eastAsia="en-US" w:bidi="ar-SA"/>
      </w:rPr>
    </w:lvl>
    <w:lvl w:ilvl="1" w:tplc="113A2234">
      <w:numFmt w:val="bullet"/>
      <w:lvlText w:val="-"/>
      <w:lvlJc w:val="left"/>
      <w:pPr>
        <w:ind w:left="256" w:hanging="212"/>
      </w:pPr>
      <w:rPr>
        <w:rFonts w:ascii="Times New Roman" w:eastAsia="Times New Roman" w:hAnsi="Times New Roman" w:cs="Times New Roman" w:hint="default"/>
        <w:w w:val="99"/>
        <w:sz w:val="28"/>
        <w:szCs w:val="28"/>
        <w:lang w:val="kk-KZ" w:eastAsia="en-US" w:bidi="ar-SA"/>
      </w:rPr>
    </w:lvl>
    <w:lvl w:ilvl="2" w:tplc="9B048AB8">
      <w:numFmt w:val="bullet"/>
      <w:lvlText w:val="•"/>
      <w:lvlJc w:val="left"/>
      <w:pPr>
        <w:ind w:left="2296" w:hanging="212"/>
      </w:pPr>
      <w:rPr>
        <w:rFonts w:hint="default"/>
        <w:lang w:val="kk-KZ" w:eastAsia="en-US" w:bidi="ar-SA"/>
      </w:rPr>
    </w:lvl>
    <w:lvl w:ilvl="3" w:tplc="2FD683BA">
      <w:numFmt w:val="bullet"/>
      <w:lvlText w:val="•"/>
      <w:lvlJc w:val="left"/>
      <w:pPr>
        <w:ind w:left="3315" w:hanging="212"/>
      </w:pPr>
      <w:rPr>
        <w:rFonts w:hint="default"/>
        <w:lang w:val="kk-KZ" w:eastAsia="en-US" w:bidi="ar-SA"/>
      </w:rPr>
    </w:lvl>
    <w:lvl w:ilvl="4" w:tplc="EF229CE6">
      <w:numFmt w:val="bullet"/>
      <w:lvlText w:val="•"/>
      <w:lvlJc w:val="left"/>
      <w:pPr>
        <w:ind w:left="4333" w:hanging="212"/>
      </w:pPr>
      <w:rPr>
        <w:rFonts w:hint="default"/>
        <w:lang w:val="kk-KZ" w:eastAsia="en-US" w:bidi="ar-SA"/>
      </w:rPr>
    </w:lvl>
    <w:lvl w:ilvl="5" w:tplc="D0140840">
      <w:numFmt w:val="bullet"/>
      <w:lvlText w:val="•"/>
      <w:lvlJc w:val="left"/>
      <w:pPr>
        <w:ind w:left="5352" w:hanging="212"/>
      </w:pPr>
      <w:rPr>
        <w:rFonts w:hint="default"/>
        <w:lang w:val="kk-KZ" w:eastAsia="en-US" w:bidi="ar-SA"/>
      </w:rPr>
    </w:lvl>
    <w:lvl w:ilvl="6" w:tplc="FFDA0F9C">
      <w:numFmt w:val="bullet"/>
      <w:lvlText w:val="•"/>
      <w:lvlJc w:val="left"/>
      <w:pPr>
        <w:ind w:left="6370" w:hanging="212"/>
      </w:pPr>
      <w:rPr>
        <w:rFonts w:hint="default"/>
        <w:lang w:val="kk-KZ" w:eastAsia="en-US" w:bidi="ar-SA"/>
      </w:rPr>
    </w:lvl>
    <w:lvl w:ilvl="7" w:tplc="3AB0C9B6">
      <w:numFmt w:val="bullet"/>
      <w:lvlText w:val="•"/>
      <w:lvlJc w:val="left"/>
      <w:pPr>
        <w:ind w:left="7388" w:hanging="212"/>
      </w:pPr>
      <w:rPr>
        <w:rFonts w:hint="default"/>
        <w:lang w:val="kk-KZ" w:eastAsia="en-US" w:bidi="ar-SA"/>
      </w:rPr>
    </w:lvl>
    <w:lvl w:ilvl="8" w:tplc="EC82F638">
      <w:numFmt w:val="bullet"/>
      <w:lvlText w:val="•"/>
      <w:lvlJc w:val="left"/>
      <w:pPr>
        <w:ind w:left="8407" w:hanging="212"/>
      </w:pPr>
      <w:rPr>
        <w:rFonts w:hint="default"/>
        <w:lang w:val="kk-KZ" w:eastAsia="en-US" w:bidi="ar-SA"/>
      </w:rPr>
    </w:lvl>
  </w:abstractNum>
  <w:abstractNum w:abstractNumId="11" w15:restartNumberingAfterBreak="0">
    <w:nsid w:val="3F3502FD"/>
    <w:multiLevelType w:val="hybridMultilevel"/>
    <w:tmpl w:val="7FA2107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38C271A"/>
    <w:multiLevelType w:val="hybridMultilevel"/>
    <w:tmpl w:val="C50E66BC"/>
    <w:lvl w:ilvl="0" w:tplc="95463990">
      <w:start w:val="1"/>
      <w:numFmt w:val="decimal"/>
      <w:lvlText w:val="%1"/>
      <w:lvlJc w:val="left"/>
      <w:pPr>
        <w:ind w:left="1065" w:hanging="705"/>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56874E4"/>
    <w:multiLevelType w:val="multilevel"/>
    <w:tmpl w:val="825EF31A"/>
    <w:lvl w:ilvl="0">
      <w:start w:val="1"/>
      <w:numFmt w:val="decimal"/>
      <w:lvlText w:val="%1."/>
      <w:lvlJc w:val="left"/>
      <w:pPr>
        <w:tabs>
          <w:tab w:val="num" w:pos="390"/>
        </w:tabs>
        <w:ind w:left="390" w:hanging="390"/>
      </w:pPr>
      <w:rPr>
        <w:rFonts w:hint="default"/>
        <w:b w:val="0"/>
        <w:i w:val="0"/>
        <w:u w:val="none"/>
      </w:rPr>
    </w:lvl>
    <w:lvl w:ilvl="1">
      <w:start w:val="1"/>
      <w:numFmt w:val="decimal"/>
      <w:lvlText w:val="%1.%2."/>
      <w:lvlJc w:val="left"/>
      <w:pPr>
        <w:tabs>
          <w:tab w:val="num" w:pos="1440"/>
        </w:tabs>
        <w:ind w:left="1440" w:hanging="720"/>
      </w:pPr>
      <w:rPr>
        <w:rFonts w:hint="default"/>
        <w:i/>
        <w:u w:val="none"/>
        <w:lang w:val="kk-KZ"/>
      </w:rPr>
    </w:lvl>
    <w:lvl w:ilvl="2">
      <w:start w:val="1"/>
      <w:numFmt w:val="decimal"/>
      <w:lvlText w:val="%1.%2.%3."/>
      <w:lvlJc w:val="left"/>
      <w:pPr>
        <w:tabs>
          <w:tab w:val="num" w:pos="2160"/>
        </w:tabs>
        <w:ind w:left="2160" w:hanging="720"/>
      </w:pPr>
      <w:rPr>
        <w:rFonts w:hint="default"/>
        <w:i/>
        <w:u w:val="single"/>
      </w:rPr>
    </w:lvl>
    <w:lvl w:ilvl="3">
      <w:start w:val="1"/>
      <w:numFmt w:val="decimal"/>
      <w:lvlText w:val="%1.%2.%3.%4."/>
      <w:lvlJc w:val="left"/>
      <w:pPr>
        <w:tabs>
          <w:tab w:val="num" w:pos="3240"/>
        </w:tabs>
        <w:ind w:left="3240" w:hanging="1080"/>
      </w:pPr>
      <w:rPr>
        <w:rFonts w:hint="default"/>
        <w:i/>
        <w:u w:val="single"/>
      </w:rPr>
    </w:lvl>
    <w:lvl w:ilvl="4">
      <w:start w:val="1"/>
      <w:numFmt w:val="decimal"/>
      <w:lvlText w:val="%1.%2.%3.%4.%5."/>
      <w:lvlJc w:val="left"/>
      <w:pPr>
        <w:tabs>
          <w:tab w:val="num" w:pos="3960"/>
        </w:tabs>
        <w:ind w:left="3960" w:hanging="1080"/>
      </w:pPr>
      <w:rPr>
        <w:rFonts w:hint="default"/>
        <w:i/>
        <w:u w:val="single"/>
      </w:rPr>
    </w:lvl>
    <w:lvl w:ilvl="5">
      <w:start w:val="1"/>
      <w:numFmt w:val="decimal"/>
      <w:lvlText w:val="%1.%2.%3.%4.%5.%6."/>
      <w:lvlJc w:val="left"/>
      <w:pPr>
        <w:tabs>
          <w:tab w:val="num" w:pos="5040"/>
        </w:tabs>
        <w:ind w:left="5040" w:hanging="1440"/>
      </w:pPr>
      <w:rPr>
        <w:rFonts w:hint="default"/>
        <w:i/>
        <w:u w:val="single"/>
      </w:rPr>
    </w:lvl>
    <w:lvl w:ilvl="6">
      <w:start w:val="1"/>
      <w:numFmt w:val="decimal"/>
      <w:lvlText w:val="%1.%2.%3.%4.%5.%6.%7."/>
      <w:lvlJc w:val="left"/>
      <w:pPr>
        <w:tabs>
          <w:tab w:val="num" w:pos="5760"/>
        </w:tabs>
        <w:ind w:left="5760" w:hanging="1440"/>
      </w:pPr>
      <w:rPr>
        <w:rFonts w:hint="default"/>
        <w:i/>
        <w:u w:val="single"/>
      </w:rPr>
    </w:lvl>
    <w:lvl w:ilvl="7">
      <w:start w:val="1"/>
      <w:numFmt w:val="decimal"/>
      <w:lvlText w:val="%1.%2.%3.%4.%5.%6.%7.%8."/>
      <w:lvlJc w:val="left"/>
      <w:pPr>
        <w:tabs>
          <w:tab w:val="num" w:pos="6840"/>
        </w:tabs>
        <w:ind w:left="6840" w:hanging="1800"/>
      </w:pPr>
      <w:rPr>
        <w:rFonts w:hint="default"/>
        <w:i/>
        <w:u w:val="single"/>
      </w:rPr>
    </w:lvl>
    <w:lvl w:ilvl="8">
      <w:start w:val="1"/>
      <w:numFmt w:val="decimal"/>
      <w:lvlText w:val="%1.%2.%3.%4.%5.%6.%7.%8.%9."/>
      <w:lvlJc w:val="left"/>
      <w:pPr>
        <w:tabs>
          <w:tab w:val="num" w:pos="7920"/>
        </w:tabs>
        <w:ind w:left="7920" w:hanging="2160"/>
      </w:pPr>
      <w:rPr>
        <w:rFonts w:hint="default"/>
        <w:i/>
        <w:u w:val="single"/>
      </w:rPr>
    </w:lvl>
  </w:abstractNum>
  <w:abstractNum w:abstractNumId="14" w15:restartNumberingAfterBreak="0">
    <w:nsid w:val="4B942B2D"/>
    <w:multiLevelType w:val="hybridMultilevel"/>
    <w:tmpl w:val="F81AB0B0"/>
    <w:lvl w:ilvl="0" w:tplc="CB505EEC">
      <w:start w:val="3"/>
      <w:numFmt w:val="bullet"/>
      <w:lvlText w:val="-"/>
      <w:lvlJc w:val="left"/>
      <w:pPr>
        <w:ind w:left="1068" w:hanging="360"/>
      </w:pPr>
      <w:rPr>
        <w:rFonts w:ascii="Times New Roman" w:eastAsiaTheme="minorHAns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5" w15:restartNumberingAfterBreak="0">
    <w:nsid w:val="510C091A"/>
    <w:multiLevelType w:val="hybridMultilevel"/>
    <w:tmpl w:val="CDA6DD56"/>
    <w:lvl w:ilvl="0" w:tplc="42C4C3B0">
      <w:start w:val="1"/>
      <w:numFmt w:val="decimal"/>
      <w:lvlText w:val="%1."/>
      <w:lvlJc w:val="left"/>
      <w:pPr>
        <w:ind w:left="928"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6" w15:restartNumberingAfterBreak="0">
    <w:nsid w:val="617340BE"/>
    <w:multiLevelType w:val="hybridMultilevel"/>
    <w:tmpl w:val="09C8BA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5F22276"/>
    <w:multiLevelType w:val="hybridMultilevel"/>
    <w:tmpl w:val="C6A0A50C"/>
    <w:lvl w:ilvl="0" w:tplc="55E215E2">
      <w:start w:val="1"/>
      <w:numFmt w:val="decimal"/>
      <w:lvlText w:val="%1)"/>
      <w:lvlJc w:val="left"/>
      <w:pPr>
        <w:ind w:left="1437" w:hanging="87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7B610BE7"/>
    <w:multiLevelType w:val="hybridMultilevel"/>
    <w:tmpl w:val="BCCEB7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DFB5E4B"/>
    <w:multiLevelType w:val="hybridMultilevel"/>
    <w:tmpl w:val="992E20DC"/>
    <w:lvl w:ilvl="0" w:tplc="3A3468AA">
      <w:start w:val="1"/>
      <w:numFmt w:val="decimal"/>
      <w:lvlText w:val="%1)"/>
      <w:lvlJc w:val="left"/>
      <w:pPr>
        <w:ind w:left="1482" w:hanging="91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7F873328"/>
    <w:multiLevelType w:val="hybridMultilevel"/>
    <w:tmpl w:val="33B88E56"/>
    <w:lvl w:ilvl="0" w:tplc="49743DAA">
      <w:start w:val="1"/>
      <w:numFmt w:val="decimal"/>
      <w:lvlText w:val="%1)"/>
      <w:lvlJc w:val="left"/>
      <w:pPr>
        <w:ind w:left="1437" w:hanging="87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0"/>
  </w:num>
  <w:num w:numId="2">
    <w:abstractNumId w:val="19"/>
  </w:num>
  <w:num w:numId="3">
    <w:abstractNumId w:val="5"/>
  </w:num>
  <w:num w:numId="4">
    <w:abstractNumId w:val="18"/>
  </w:num>
  <w:num w:numId="5">
    <w:abstractNumId w:val="17"/>
  </w:num>
  <w:num w:numId="6">
    <w:abstractNumId w:val="11"/>
  </w:num>
  <w:num w:numId="7">
    <w:abstractNumId w:val="2"/>
  </w:num>
  <w:num w:numId="8">
    <w:abstractNumId w:val="6"/>
  </w:num>
  <w:num w:numId="9">
    <w:abstractNumId w:val="13"/>
  </w:num>
  <w:num w:numId="10">
    <w:abstractNumId w:val="4"/>
  </w:num>
  <w:num w:numId="11">
    <w:abstractNumId w:val="0"/>
  </w:num>
  <w:num w:numId="12">
    <w:abstractNumId w:val="7"/>
  </w:num>
  <w:num w:numId="13">
    <w:abstractNumId w:val="9"/>
  </w:num>
  <w:num w:numId="14">
    <w:abstractNumId w:val="9"/>
  </w:num>
  <w:num w:numId="15">
    <w:abstractNumId w:val="8"/>
  </w:num>
  <w:num w:numId="16">
    <w:abstractNumId w:val="14"/>
  </w:num>
  <w:num w:numId="17">
    <w:abstractNumId w:val="7"/>
  </w:num>
  <w:num w:numId="18">
    <w:abstractNumId w:val="10"/>
  </w:num>
  <w:num w:numId="19">
    <w:abstractNumId w:val="15"/>
  </w:num>
  <w:num w:numId="20">
    <w:abstractNumId w:val="16"/>
  </w:num>
  <w:num w:numId="21">
    <w:abstractNumId w:val="1"/>
  </w:num>
  <w:num w:numId="22">
    <w:abstractNumId w:val="3"/>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9"/>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2370"/>
    <w:rsid w:val="00002CBE"/>
    <w:rsid w:val="000035D3"/>
    <w:rsid w:val="00004D6C"/>
    <w:rsid w:val="000065FA"/>
    <w:rsid w:val="000113D2"/>
    <w:rsid w:val="0001144A"/>
    <w:rsid w:val="0001281C"/>
    <w:rsid w:val="00012EA4"/>
    <w:rsid w:val="00013054"/>
    <w:rsid w:val="000142CF"/>
    <w:rsid w:val="0001513E"/>
    <w:rsid w:val="00016731"/>
    <w:rsid w:val="00016896"/>
    <w:rsid w:val="000168FD"/>
    <w:rsid w:val="00017485"/>
    <w:rsid w:val="00021E40"/>
    <w:rsid w:val="00021F8A"/>
    <w:rsid w:val="0002212E"/>
    <w:rsid w:val="0002624B"/>
    <w:rsid w:val="000311CF"/>
    <w:rsid w:val="0003237D"/>
    <w:rsid w:val="00033D40"/>
    <w:rsid w:val="0003446C"/>
    <w:rsid w:val="000348CC"/>
    <w:rsid w:val="00035591"/>
    <w:rsid w:val="0004120A"/>
    <w:rsid w:val="00041F91"/>
    <w:rsid w:val="00042EEC"/>
    <w:rsid w:val="000439DA"/>
    <w:rsid w:val="00045346"/>
    <w:rsid w:val="00045821"/>
    <w:rsid w:val="000460CE"/>
    <w:rsid w:val="00046557"/>
    <w:rsid w:val="00052AE2"/>
    <w:rsid w:val="00053BF3"/>
    <w:rsid w:val="00053DE6"/>
    <w:rsid w:val="0005431F"/>
    <w:rsid w:val="00056A95"/>
    <w:rsid w:val="0006047A"/>
    <w:rsid w:val="00061076"/>
    <w:rsid w:val="000623F8"/>
    <w:rsid w:val="00062A25"/>
    <w:rsid w:val="000645F7"/>
    <w:rsid w:val="00065136"/>
    <w:rsid w:val="00065B4D"/>
    <w:rsid w:val="0006706B"/>
    <w:rsid w:val="0006751B"/>
    <w:rsid w:val="00067AD9"/>
    <w:rsid w:val="00071903"/>
    <w:rsid w:val="00073635"/>
    <w:rsid w:val="00075BCF"/>
    <w:rsid w:val="00075E32"/>
    <w:rsid w:val="0007754D"/>
    <w:rsid w:val="000776CA"/>
    <w:rsid w:val="00080DED"/>
    <w:rsid w:val="0008475C"/>
    <w:rsid w:val="00084C29"/>
    <w:rsid w:val="0008627F"/>
    <w:rsid w:val="000867D5"/>
    <w:rsid w:val="00086AA9"/>
    <w:rsid w:val="00091A45"/>
    <w:rsid w:val="0009235B"/>
    <w:rsid w:val="00093A04"/>
    <w:rsid w:val="000975C5"/>
    <w:rsid w:val="00097750"/>
    <w:rsid w:val="000A3426"/>
    <w:rsid w:val="000A4CDA"/>
    <w:rsid w:val="000A7C75"/>
    <w:rsid w:val="000B27A9"/>
    <w:rsid w:val="000B2863"/>
    <w:rsid w:val="000B42FA"/>
    <w:rsid w:val="000B4D7C"/>
    <w:rsid w:val="000B5711"/>
    <w:rsid w:val="000B60D4"/>
    <w:rsid w:val="000B6438"/>
    <w:rsid w:val="000B6852"/>
    <w:rsid w:val="000B79FD"/>
    <w:rsid w:val="000C165E"/>
    <w:rsid w:val="000C1DC0"/>
    <w:rsid w:val="000C7CDC"/>
    <w:rsid w:val="000D0832"/>
    <w:rsid w:val="000D25D4"/>
    <w:rsid w:val="000D2C82"/>
    <w:rsid w:val="000D5283"/>
    <w:rsid w:val="000D646B"/>
    <w:rsid w:val="000D7505"/>
    <w:rsid w:val="000E036F"/>
    <w:rsid w:val="000E0C1D"/>
    <w:rsid w:val="000E1D7B"/>
    <w:rsid w:val="000E34B4"/>
    <w:rsid w:val="000E41AD"/>
    <w:rsid w:val="000E6642"/>
    <w:rsid w:val="000E6F73"/>
    <w:rsid w:val="000E7273"/>
    <w:rsid w:val="000F0220"/>
    <w:rsid w:val="000F053C"/>
    <w:rsid w:val="000F1FA6"/>
    <w:rsid w:val="000F24A6"/>
    <w:rsid w:val="000F25BC"/>
    <w:rsid w:val="000F37FE"/>
    <w:rsid w:val="000F3B25"/>
    <w:rsid w:val="000F7DB0"/>
    <w:rsid w:val="00100B9A"/>
    <w:rsid w:val="001044A5"/>
    <w:rsid w:val="00105C33"/>
    <w:rsid w:val="00110AC5"/>
    <w:rsid w:val="001131C7"/>
    <w:rsid w:val="0011465B"/>
    <w:rsid w:val="00116183"/>
    <w:rsid w:val="00117D1C"/>
    <w:rsid w:val="001209BD"/>
    <w:rsid w:val="001252B3"/>
    <w:rsid w:val="001253CA"/>
    <w:rsid w:val="001254C8"/>
    <w:rsid w:val="00126B6C"/>
    <w:rsid w:val="00126F4D"/>
    <w:rsid w:val="00127AC3"/>
    <w:rsid w:val="001301DA"/>
    <w:rsid w:val="00136403"/>
    <w:rsid w:val="0014165C"/>
    <w:rsid w:val="001418C8"/>
    <w:rsid w:val="00142C57"/>
    <w:rsid w:val="00143671"/>
    <w:rsid w:val="001468AD"/>
    <w:rsid w:val="0014794D"/>
    <w:rsid w:val="0015029F"/>
    <w:rsid w:val="00153784"/>
    <w:rsid w:val="00154128"/>
    <w:rsid w:val="00155AB8"/>
    <w:rsid w:val="001560CB"/>
    <w:rsid w:val="00160D7B"/>
    <w:rsid w:val="001617D5"/>
    <w:rsid w:val="001633C7"/>
    <w:rsid w:val="00170361"/>
    <w:rsid w:val="00171621"/>
    <w:rsid w:val="00172FBE"/>
    <w:rsid w:val="001745A4"/>
    <w:rsid w:val="00176848"/>
    <w:rsid w:val="00180285"/>
    <w:rsid w:val="00181376"/>
    <w:rsid w:val="00185F48"/>
    <w:rsid w:val="0018741F"/>
    <w:rsid w:val="00187D2E"/>
    <w:rsid w:val="001951FE"/>
    <w:rsid w:val="001965FF"/>
    <w:rsid w:val="00196814"/>
    <w:rsid w:val="001A268B"/>
    <w:rsid w:val="001A300D"/>
    <w:rsid w:val="001A50C5"/>
    <w:rsid w:val="001A6CA7"/>
    <w:rsid w:val="001B04F2"/>
    <w:rsid w:val="001B0576"/>
    <w:rsid w:val="001B0FAF"/>
    <w:rsid w:val="001B254D"/>
    <w:rsid w:val="001B2690"/>
    <w:rsid w:val="001B3D73"/>
    <w:rsid w:val="001B6727"/>
    <w:rsid w:val="001B6A98"/>
    <w:rsid w:val="001B70B8"/>
    <w:rsid w:val="001B734D"/>
    <w:rsid w:val="001C113A"/>
    <w:rsid w:val="001C19EA"/>
    <w:rsid w:val="001C4823"/>
    <w:rsid w:val="001C7523"/>
    <w:rsid w:val="001D0594"/>
    <w:rsid w:val="001D112F"/>
    <w:rsid w:val="001D1A0F"/>
    <w:rsid w:val="001D211B"/>
    <w:rsid w:val="001D235F"/>
    <w:rsid w:val="001D2FCD"/>
    <w:rsid w:val="001D3421"/>
    <w:rsid w:val="001D4E6A"/>
    <w:rsid w:val="001D5DED"/>
    <w:rsid w:val="001D5EA6"/>
    <w:rsid w:val="001E428F"/>
    <w:rsid w:val="001E475F"/>
    <w:rsid w:val="001E4AB9"/>
    <w:rsid w:val="001E4C3C"/>
    <w:rsid w:val="001E537D"/>
    <w:rsid w:val="001E6755"/>
    <w:rsid w:val="001E739F"/>
    <w:rsid w:val="001F03DF"/>
    <w:rsid w:val="001F1076"/>
    <w:rsid w:val="001F1547"/>
    <w:rsid w:val="001F3168"/>
    <w:rsid w:val="001F3D3A"/>
    <w:rsid w:val="001F439F"/>
    <w:rsid w:val="001F4800"/>
    <w:rsid w:val="001F549D"/>
    <w:rsid w:val="001F694E"/>
    <w:rsid w:val="001F736A"/>
    <w:rsid w:val="00200834"/>
    <w:rsid w:val="002020E1"/>
    <w:rsid w:val="0020244C"/>
    <w:rsid w:val="0020292E"/>
    <w:rsid w:val="0020793B"/>
    <w:rsid w:val="002104C2"/>
    <w:rsid w:val="00213D59"/>
    <w:rsid w:val="002168CD"/>
    <w:rsid w:val="00221AA0"/>
    <w:rsid w:val="002239C8"/>
    <w:rsid w:val="00223CCF"/>
    <w:rsid w:val="00226643"/>
    <w:rsid w:val="00226A3C"/>
    <w:rsid w:val="00226C71"/>
    <w:rsid w:val="002279C6"/>
    <w:rsid w:val="00230F0E"/>
    <w:rsid w:val="00233A62"/>
    <w:rsid w:val="00233D7B"/>
    <w:rsid w:val="00234213"/>
    <w:rsid w:val="002361AD"/>
    <w:rsid w:val="00236928"/>
    <w:rsid w:val="00243640"/>
    <w:rsid w:val="00245A05"/>
    <w:rsid w:val="00246094"/>
    <w:rsid w:val="0025182F"/>
    <w:rsid w:val="00251ECD"/>
    <w:rsid w:val="0025233E"/>
    <w:rsid w:val="00261DEF"/>
    <w:rsid w:val="002624E3"/>
    <w:rsid w:val="00264D45"/>
    <w:rsid w:val="0027309F"/>
    <w:rsid w:val="00275700"/>
    <w:rsid w:val="002831B1"/>
    <w:rsid w:val="00283916"/>
    <w:rsid w:val="00283B34"/>
    <w:rsid w:val="00284733"/>
    <w:rsid w:val="00290A83"/>
    <w:rsid w:val="00290FDE"/>
    <w:rsid w:val="00291C4C"/>
    <w:rsid w:val="00293D6C"/>
    <w:rsid w:val="0029417E"/>
    <w:rsid w:val="0029760B"/>
    <w:rsid w:val="002A66E7"/>
    <w:rsid w:val="002A6E01"/>
    <w:rsid w:val="002B11CE"/>
    <w:rsid w:val="002B57DC"/>
    <w:rsid w:val="002C044A"/>
    <w:rsid w:val="002C0462"/>
    <w:rsid w:val="002C1B17"/>
    <w:rsid w:val="002C1B4C"/>
    <w:rsid w:val="002C292C"/>
    <w:rsid w:val="002C3628"/>
    <w:rsid w:val="002C3E6C"/>
    <w:rsid w:val="002D0BB9"/>
    <w:rsid w:val="002D1E4B"/>
    <w:rsid w:val="002D3592"/>
    <w:rsid w:val="002D475C"/>
    <w:rsid w:val="002D5406"/>
    <w:rsid w:val="002D6A6A"/>
    <w:rsid w:val="002E03B7"/>
    <w:rsid w:val="002E3DF2"/>
    <w:rsid w:val="002E4627"/>
    <w:rsid w:val="002E49E8"/>
    <w:rsid w:val="002E5DFD"/>
    <w:rsid w:val="002E7856"/>
    <w:rsid w:val="002F2272"/>
    <w:rsid w:val="002F5296"/>
    <w:rsid w:val="002F58C5"/>
    <w:rsid w:val="002F5D1A"/>
    <w:rsid w:val="002F63DD"/>
    <w:rsid w:val="002F725A"/>
    <w:rsid w:val="002F7B2C"/>
    <w:rsid w:val="003010B0"/>
    <w:rsid w:val="003015EF"/>
    <w:rsid w:val="003025CA"/>
    <w:rsid w:val="0030336E"/>
    <w:rsid w:val="0030357E"/>
    <w:rsid w:val="003074E2"/>
    <w:rsid w:val="00310A75"/>
    <w:rsid w:val="003121C9"/>
    <w:rsid w:val="00312223"/>
    <w:rsid w:val="003123ED"/>
    <w:rsid w:val="00312DAD"/>
    <w:rsid w:val="00312F05"/>
    <w:rsid w:val="003156E0"/>
    <w:rsid w:val="0031607C"/>
    <w:rsid w:val="003179D8"/>
    <w:rsid w:val="00320D97"/>
    <w:rsid w:val="00321833"/>
    <w:rsid w:val="00325AE9"/>
    <w:rsid w:val="00327D06"/>
    <w:rsid w:val="00330B0C"/>
    <w:rsid w:val="0033712F"/>
    <w:rsid w:val="003400BD"/>
    <w:rsid w:val="00341814"/>
    <w:rsid w:val="00341ABA"/>
    <w:rsid w:val="003437B4"/>
    <w:rsid w:val="003440B0"/>
    <w:rsid w:val="00346B88"/>
    <w:rsid w:val="00347F21"/>
    <w:rsid w:val="00350F0B"/>
    <w:rsid w:val="00350F0E"/>
    <w:rsid w:val="003510FC"/>
    <w:rsid w:val="00353D97"/>
    <w:rsid w:val="003550AC"/>
    <w:rsid w:val="00356625"/>
    <w:rsid w:val="00357038"/>
    <w:rsid w:val="0035742C"/>
    <w:rsid w:val="00361AC4"/>
    <w:rsid w:val="00361FB3"/>
    <w:rsid w:val="00363B89"/>
    <w:rsid w:val="003673E2"/>
    <w:rsid w:val="00367EDF"/>
    <w:rsid w:val="00372F01"/>
    <w:rsid w:val="003732E8"/>
    <w:rsid w:val="00380274"/>
    <w:rsid w:val="00383EA2"/>
    <w:rsid w:val="003853E4"/>
    <w:rsid w:val="00385528"/>
    <w:rsid w:val="00385C14"/>
    <w:rsid w:val="0039067A"/>
    <w:rsid w:val="00391044"/>
    <w:rsid w:val="00391587"/>
    <w:rsid w:val="00391823"/>
    <w:rsid w:val="00391F5D"/>
    <w:rsid w:val="00392627"/>
    <w:rsid w:val="003A11FE"/>
    <w:rsid w:val="003A5175"/>
    <w:rsid w:val="003A5D71"/>
    <w:rsid w:val="003A73FF"/>
    <w:rsid w:val="003B0723"/>
    <w:rsid w:val="003B2169"/>
    <w:rsid w:val="003B2733"/>
    <w:rsid w:val="003B2D1B"/>
    <w:rsid w:val="003B4ACE"/>
    <w:rsid w:val="003B4BFD"/>
    <w:rsid w:val="003B4EF4"/>
    <w:rsid w:val="003B6037"/>
    <w:rsid w:val="003B65D8"/>
    <w:rsid w:val="003B7191"/>
    <w:rsid w:val="003C5606"/>
    <w:rsid w:val="003C5B4D"/>
    <w:rsid w:val="003C6AED"/>
    <w:rsid w:val="003D076C"/>
    <w:rsid w:val="003D15FF"/>
    <w:rsid w:val="003D1AA3"/>
    <w:rsid w:val="003D20E9"/>
    <w:rsid w:val="003D3A55"/>
    <w:rsid w:val="003D6E2C"/>
    <w:rsid w:val="003D6F6C"/>
    <w:rsid w:val="003E05EF"/>
    <w:rsid w:val="003E227F"/>
    <w:rsid w:val="003E26BB"/>
    <w:rsid w:val="003E46D1"/>
    <w:rsid w:val="003E4BF9"/>
    <w:rsid w:val="003E4DFB"/>
    <w:rsid w:val="003E4E90"/>
    <w:rsid w:val="003E612F"/>
    <w:rsid w:val="003E78B1"/>
    <w:rsid w:val="003E7E8D"/>
    <w:rsid w:val="003F1EEA"/>
    <w:rsid w:val="003F7455"/>
    <w:rsid w:val="003F76E8"/>
    <w:rsid w:val="00401B41"/>
    <w:rsid w:val="0040468B"/>
    <w:rsid w:val="00406171"/>
    <w:rsid w:val="00407FF4"/>
    <w:rsid w:val="00410940"/>
    <w:rsid w:val="00413208"/>
    <w:rsid w:val="00414B4D"/>
    <w:rsid w:val="00414C3B"/>
    <w:rsid w:val="00415067"/>
    <w:rsid w:val="00417B40"/>
    <w:rsid w:val="00420B6A"/>
    <w:rsid w:val="00421453"/>
    <w:rsid w:val="004216C6"/>
    <w:rsid w:val="00423A39"/>
    <w:rsid w:val="0042442F"/>
    <w:rsid w:val="004245B8"/>
    <w:rsid w:val="00426F05"/>
    <w:rsid w:val="00432C89"/>
    <w:rsid w:val="00433C1C"/>
    <w:rsid w:val="00433DDF"/>
    <w:rsid w:val="0043689B"/>
    <w:rsid w:val="00437B01"/>
    <w:rsid w:val="00437B20"/>
    <w:rsid w:val="00440773"/>
    <w:rsid w:val="00440AE8"/>
    <w:rsid w:val="004439AF"/>
    <w:rsid w:val="0044469F"/>
    <w:rsid w:val="004448AA"/>
    <w:rsid w:val="004457ED"/>
    <w:rsid w:val="00446F55"/>
    <w:rsid w:val="00450EB7"/>
    <w:rsid w:val="004522BE"/>
    <w:rsid w:val="00454FF8"/>
    <w:rsid w:val="004554A7"/>
    <w:rsid w:val="00457872"/>
    <w:rsid w:val="00457F8F"/>
    <w:rsid w:val="00463908"/>
    <w:rsid w:val="00463DB2"/>
    <w:rsid w:val="004645D0"/>
    <w:rsid w:val="00464B00"/>
    <w:rsid w:val="00465AB2"/>
    <w:rsid w:val="00465DFD"/>
    <w:rsid w:val="00465E28"/>
    <w:rsid w:val="00465ED7"/>
    <w:rsid w:val="0046636B"/>
    <w:rsid w:val="0046717F"/>
    <w:rsid w:val="00467F5A"/>
    <w:rsid w:val="004700E2"/>
    <w:rsid w:val="004704B4"/>
    <w:rsid w:val="00472370"/>
    <w:rsid w:val="00472494"/>
    <w:rsid w:val="0047558F"/>
    <w:rsid w:val="00480480"/>
    <w:rsid w:val="004827FF"/>
    <w:rsid w:val="00482FA0"/>
    <w:rsid w:val="0048421F"/>
    <w:rsid w:val="004866E9"/>
    <w:rsid w:val="00486859"/>
    <w:rsid w:val="00486FC9"/>
    <w:rsid w:val="00490196"/>
    <w:rsid w:val="00490E7C"/>
    <w:rsid w:val="00491428"/>
    <w:rsid w:val="004919D6"/>
    <w:rsid w:val="004928A8"/>
    <w:rsid w:val="00493C1E"/>
    <w:rsid w:val="00495D0B"/>
    <w:rsid w:val="00496D50"/>
    <w:rsid w:val="004A2AA9"/>
    <w:rsid w:val="004A5CC4"/>
    <w:rsid w:val="004A6022"/>
    <w:rsid w:val="004A6568"/>
    <w:rsid w:val="004A6C60"/>
    <w:rsid w:val="004A72AB"/>
    <w:rsid w:val="004B0136"/>
    <w:rsid w:val="004B03C5"/>
    <w:rsid w:val="004B03CC"/>
    <w:rsid w:val="004B1A08"/>
    <w:rsid w:val="004B2EBF"/>
    <w:rsid w:val="004B438C"/>
    <w:rsid w:val="004B5A86"/>
    <w:rsid w:val="004B69E0"/>
    <w:rsid w:val="004C1460"/>
    <w:rsid w:val="004C1F12"/>
    <w:rsid w:val="004C39BB"/>
    <w:rsid w:val="004C5268"/>
    <w:rsid w:val="004D0432"/>
    <w:rsid w:val="004D2C1C"/>
    <w:rsid w:val="004D4C38"/>
    <w:rsid w:val="004D51BC"/>
    <w:rsid w:val="004D7278"/>
    <w:rsid w:val="004E0019"/>
    <w:rsid w:val="004E3561"/>
    <w:rsid w:val="004E3795"/>
    <w:rsid w:val="004E4C06"/>
    <w:rsid w:val="004E4C80"/>
    <w:rsid w:val="004E57DA"/>
    <w:rsid w:val="004F0C5E"/>
    <w:rsid w:val="004F45D2"/>
    <w:rsid w:val="004F5513"/>
    <w:rsid w:val="004F55B3"/>
    <w:rsid w:val="004F5756"/>
    <w:rsid w:val="004F770D"/>
    <w:rsid w:val="004F78AF"/>
    <w:rsid w:val="004F7FAA"/>
    <w:rsid w:val="00501D37"/>
    <w:rsid w:val="00504069"/>
    <w:rsid w:val="00504B67"/>
    <w:rsid w:val="00507165"/>
    <w:rsid w:val="005075D0"/>
    <w:rsid w:val="0051076C"/>
    <w:rsid w:val="00510C02"/>
    <w:rsid w:val="00511B7D"/>
    <w:rsid w:val="00514033"/>
    <w:rsid w:val="005141FA"/>
    <w:rsid w:val="0051459A"/>
    <w:rsid w:val="005157B8"/>
    <w:rsid w:val="005175C6"/>
    <w:rsid w:val="00517A55"/>
    <w:rsid w:val="00520DBA"/>
    <w:rsid w:val="00525E30"/>
    <w:rsid w:val="0052726F"/>
    <w:rsid w:val="00531A43"/>
    <w:rsid w:val="00531A61"/>
    <w:rsid w:val="0053215E"/>
    <w:rsid w:val="0053260B"/>
    <w:rsid w:val="00532D31"/>
    <w:rsid w:val="00534068"/>
    <w:rsid w:val="005341E9"/>
    <w:rsid w:val="005379E2"/>
    <w:rsid w:val="005410DA"/>
    <w:rsid w:val="005413A9"/>
    <w:rsid w:val="005454FA"/>
    <w:rsid w:val="00545B0B"/>
    <w:rsid w:val="00546355"/>
    <w:rsid w:val="0054798F"/>
    <w:rsid w:val="00550F84"/>
    <w:rsid w:val="0055257E"/>
    <w:rsid w:val="00555C97"/>
    <w:rsid w:val="00557844"/>
    <w:rsid w:val="00560898"/>
    <w:rsid w:val="00560AE3"/>
    <w:rsid w:val="00562D93"/>
    <w:rsid w:val="00563649"/>
    <w:rsid w:val="00563E94"/>
    <w:rsid w:val="005640FB"/>
    <w:rsid w:val="00564901"/>
    <w:rsid w:val="00566452"/>
    <w:rsid w:val="00570DEC"/>
    <w:rsid w:val="005712A1"/>
    <w:rsid w:val="005744B4"/>
    <w:rsid w:val="00575E76"/>
    <w:rsid w:val="00576A47"/>
    <w:rsid w:val="00576DB0"/>
    <w:rsid w:val="00577675"/>
    <w:rsid w:val="005801FD"/>
    <w:rsid w:val="00582625"/>
    <w:rsid w:val="005871B8"/>
    <w:rsid w:val="00590AD2"/>
    <w:rsid w:val="00592139"/>
    <w:rsid w:val="00594545"/>
    <w:rsid w:val="00594CE6"/>
    <w:rsid w:val="00595657"/>
    <w:rsid w:val="00595F3B"/>
    <w:rsid w:val="005A178B"/>
    <w:rsid w:val="005A2EAB"/>
    <w:rsid w:val="005A36E2"/>
    <w:rsid w:val="005A52EE"/>
    <w:rsid w:val="005A5951"/>
    <w:rsid w:val="005A73EC"/>
    <w:rsid w:val="005A7D33"/>
    <w:rsid w:val="005B008E"/>
    <w:rsid w:val="005B3DD5"/>
    <w:rsid w:val="005B5888"/>
    <w:rsid w:val="005B5918"/>
    <w:rsid w:val="005B6F0D"/>
    <w:rsid w:val="005B7BFE"/>
    <w:rsid w:val="005B7D2B"/>
    <w:rsid w:val="005C1E57"/>
    <w:rsid w:val="005C3339"/>
    <w:rsid w:val="005C490A"/>
    <w:rsid w:val="005C5142"/>
    <w:rsid w:val="005C7529"/>
    <w:rsid w:val="005C7CAE"/>
    <w:rsid w:val="005D0D50"/>
    <w:rsid w:val="005D1D73"/>
    <w:rsid w:val="005D1EF5"/>
    <w:rsid w:val="005D2613"/>
    <w:rsid w:val="005D6086"/>
    <w:rsid w:val="005D79A9"/>
    <w:rsid w:val="005E1391"/>
    <w:rsid w:val="005E184E"/>
    <w:rsid w:val="005E1B0C"/>
    <w:rsid w:val="005E23AD"/>
    <w:rsid w:val="005E2867"/>
    <w:rsid w:val="005E563C"/>
    <w:rsid w:val="005E5832"/>
    <w:rsid w:val="005E5FB5"/>
    <w:rsid w:val="005E663D"/>
    <w:rsid w:val="005E7080"/>
    <w:rsid w:val="005E7BB8"/>
    <w:rsid w:val="005E7E5E"/>
    <w:rsid w:val="005E7F0D"/>
    <w:rsid w:val="005F08CC"/>
    <w:rsid w:val="005F2677"/>
    <w:rsid w:val="00600CF9"/>
    <w:rsid w:val="00600D32"/>
    <w:rsid w:val="00611218"/>
    <w:rsid w:val="0061210B"/>
    <w:rsid w:val="00612A66"/>
    <w:rsid w:val="00615CB3"/>
    <w:rsid w:val="00616331"/>
    <w:rsid w:val="00617C4E"/>
    <w:rsid w:val="00621264"/>
    <w:rsid w:val="00621E2F"/>
    <w:rsid w:val="00624A8C"/>
    <w:rsid w:val="00627016"/>
    <w:rsid w:val="006272BF"/>
    <w:rsid w:val="00634322"/>
    <w:rsid w:val="00636238"/>
    <w:rsid w:val="00637C73"/>
    <w:rsid w:val="006410F6"/>
    <w:rsid w:val="00642870"/>
    <w:rsid w:val="00642E59"/>
    <w:rsid w:val="006431C7"/>
    <w:rsid w:val="0064371F"/>
    <w:rsid w:val="00644081"/>
    <w:rsid w:val="00644111"/>
    <w:rsid w:val="00645222"/>
    <w:rsid w:val="006453B8"/>
    <w:rsid w:val="00645E0B"/>
    <w:rsid w:val="006462A6"/>
    <w:rsid w:val="0064732D"/>
    <w:rsid w:val="006512D2"/>
    <w:rsid w:val="00651FAE"/>
    <w:rsid w:val="006527FC"/>
    <w:rsid w:val="006562A8"/>
    <w:rsid w:val="00657AF7"/>
    <w:rsid w:val="00660550"/>
    <w:rsid w:val="0066183D"/>
    <w:rsid w:val="00661B83"/>
    <w:rsid w:val="00663175"/>
    <w:rsid w:val="00666957"/>
    <w:rsid w:val="0067317E"/>
    <w:rsid w:val="006743AA"/>
    <w:rsid w:val="00674E65"/>
    <w:rsid w:val="00675783"/>
    <w:rsid w:val="00676D7F"/>
    <w:rsid w:val="00677344"/>
    <w:rsid w:val="0067741E"/>
    <w:rsid w:val="00681EA8"/>
    <w:rsid w:val="006833B9"/>
    <w:rsid w:val="006876C0"/>
    <w:rsid w:val="00690970"/>
    <w:rsid w:val="00692211"/>
    <w:rsid w:val="00697840"/>
    <w:rsid w:val="00697DDE"/>
    <w:rsid w:val="006A0BDD"/>
    <w:rsid w:val="006A3788"/>
    <w:rsid w:val="006A42E3"/>
    <w:rsid w:val="006A4A80"/>
    <w:rsid w:val="006A5213"/>
    <w:rsid w:val="006A56E4"/>
    <w:rsid w:val="006A5838"/>
    <w:rsid w:val="006A62B4"/>
    <w:rsid w:val="006A748D"/>
    <w:rsid w:val="006B06DB"/>
    <w:rsid w:val="006B08D2"/>
    <w:rsid w:val="006B1FBF"/>
    <w:rsid w:val="006B2ADB"/>
    <w:rsid w:val="006B304F"/>
    <w:rsid w:val="006B3DBE"/>
    <w:rsid w:val="006C00D8"/>
    <w:rsid w:val="006C28D7"/>
    <w:rsid w:val="006C5693"/>
    <w:rsid w:val="006C5B58"/>
    <w:rsid w:val="006C6C10"/>
    <w:rsid w:val="006C7644"/>
    <w:rsid w:val="006C7BD3"/>
    <w:rsid w:val="006D3ABE"/>
    <w:rsid w:val="006D4018"/>
    <w:rsid w:val="006E26F9"/>
    <w:rsid w:val="006E2C94"/>
    <w:rsid w:val="006E48CA"/>
    <w:rsid w:val="006E52AE"/>
    <w:rsid w:val="006E5E36"/>
    <w:rsid w:val="006E67E3"/>
    <w:rsid w:val="006E78D7"/>
    <w:rsid w:val="006F033E"/>
    <w:rsid w:val="006F05D1"/>
    <w:rsid w:val="006F08AC"/>
    <w:rsid w:val="006F2728"/>
    <w:rsid w:val="006F2DA8"/>
    <w:rsid w:val="006F33EA"/>
    <w:rsid w:val="006F399B"/>
    <w:rsid w:val="006F7198"/>
    <w:rsid w:val="0070112F"/>
    <w:rsid w:val="00703082"/>
    <w:rsid w:val="00704AF6"/>
    <w:rsid w:val="0070730A"/>
    <w:rsid w:val="007127A5"/>
    <w:rsid w:val="0071380C"/>
    <w:rsid w:val="00714A49"/>
    <w:rsid w:val="00714D09"/>
    <w:rsid w:val="00715CAF"/>
    <w:rsid w:val="007218FE"/>
    <w:rsid w:val="007222B8"/>
    <w:rsid w:val="00722468"/>
    <w:rsid w:val="00723553"/>
    <w:rsid w:val="00723D13"/>
    <w:rsid w:val="0072440B"/>
    <w:rsid w:val="00724971"/>
    <w:rsid w:val="00726C8B"/>
    <w:rsid w:val="00726FF0"/>
    <w:rsid w:val="00727366"/>
    <w:rsid w:val="00733223"/>
    <w:rsid w:val="007336D9"/>
    <w:rsid w:val="0073660B"/>
    <w:rsid w:val="00737C7F"/>
    <w:rsid w:val="00737E84"/>
    <w:rsid w:val="007418B1"/>
    <w:rsid w:val="007440DE"/>
    <w:rsid w:val="00746357"/>
    <w:rsid w:val="0074738E"/>
    <w:rsid w:val="00747ECB"/>
    <w:rsid w:val="0075321E"/>
    <w:rsid w:val="007537D1"/>
    <w:rsid w:val="00753C31"/>
    <w:rsid w:val="00753EE2"/>
    <w:rsid w:val="00755F0A"/>
    <w:rsid w:val="00760F1D"/>
    <w:rsid w:val="00761EA2"/>
    <w:rsid w:val="007636C3"/>
    <w:rsid w:val="0076519E"/>
    <w:rsid w:val="00766C7E"/>
    <w:rsid w:val="00767F39"/>
    <w:rsid w:val="00770157"/>
    <w:rsid w:val="007708FF"/>
    <w:rsid w:val="00771835"/>
    <w:rsid w:val="007725DE"/>
    <w:rsid w:val="007730A3"/>
    <w:rsid w:val="00773CE9"/>
    <w:rsid w:val="00773E10"/>
    <w:rsid w:val="007740FF"/>
    <w:rsid w:val="0077416D"/>
    <w:rsid w:val="00775437"/>
    <w:rsid w:val="00775CD3"/>
    <w:rsid w:val="00775CFD"/>
    <w:rsid w:val="00776A1B"/>
    <w:rsid w:val="00780000"/>
    <w:rsid w:val="0078306D"/>
    <w:rsid w:val="0078374A"/>
    <w:rsid w:val="00787A64"/>
    <w:rsid w:val="007903D7"/>
    <w:rsid w:val="007904A7"/>
    <w:rsid w:val="007910E1"/>
    <w:rsid w:val="007911D9"/>
    <w:rsid w:val="007944C0"/>
    <w:rsid w:val="00795A72"/>
    <w:rsid w:val="00796D93"/>
    <w:rsid w:val="007A0736"/>
    <w:rsid w:val="007A42A0"/>
    <w:rsid w:val="007A4C7D"/>
    <w:rsid w:val="007A5998"/>
    <w:rsid w:val="007A6968"/>
    <w:rsid w:val="007B05C9"/>
    <w:rsid w:val="007B0C81"/>
    <w:rsid w:val="007B25E4"/>
    <w:rsid w:val="007B360E"/>
    <w:rsid w:val="007B36EF"/>
    <w:rsid w:val="007B3AA3"/>
    <w:rsid w:val="007C0ADC"/>
    <w:rsid w:val="007C2113"/>
    <w:rsid w:val="007C5A2D"/>
    <w:rsid w:val="007C6D38"/>
    <w:rsid w:val="007D12EC"/>
    <w:rsid w:val="007D2026"/>
    <w:rsid w:val="007D3A65"/>
    <w:rsid w:val="007D5039"/>
    <w:rsid w:val="007D65CA"/>
    <w:rsid w:val="007E0182"/>
    <w:rsid w:val="007E2076"/>
    <w:rsid w:val="007E3EF1"/>
    <w:rsid w:val="007E5634"/>
    <w:rsid w:val="007E6040"/>
    <w:rsid w:val="007F02E7"/>
    <w:rsid w:val="007F1A1E"/>
    <w:rsid w:val="007F23B5"/>
    <w:rsid w:val="008011A1"/>
    <w:rsid w:val="00805C0E"/>
    <w:rsid w:val="008063A2"/>
    <w:rsid w:val="00810976"/>
    <w:rsid w:val="00814558"/>
    <w:rsid w:val="008170DA"/>
    <w:rsid w:val="00817923"/>
    <w:rsid w:val="00817B66"/>
    <w:rsid w:val="008200BE"/>
    <w:rsid w:val="00824B1C"/>
    <w:rsid w:val="00826DE9"/>
    <w:rsid w:val="00830642"/>
    <w:rsid w:val="00830785"/>
    <w:rsid w:val="008314AC"/>
    <w:rsid w:val="00831885"/>
    <w:rsid w:val="0083203C"/>
    <w:rsid w:val="0083576A"/>
    <w:rsid w:val="00841F6C"/>
    <w:rsid w:val="008432AB"/>
    <w:rsid w:val="008508CB"/>
    <w:rsid w:val="00850EC6"/>
    <w:rsid w:val="00851ACA"/>
    <w:rsid w:val="0085238C"/>
    <w:rsid w:val="0085530E"/>
    <w:rsid w:val="00856D8E"/>
    <w:rsid w:val="008632FA"/>
    <w:rsid w:val="00863BDA"/>
    <w:rsid w:val="008642C9"/>
    <w:rsid w:val="008663D1"/>
    <w:rsid w:val="008705EB"/>
    <w:rsid w:val="008708FE"/>
    <w:rsid w:val="008714E5"/>
    <w:rsid w:val="00872274"/>
    <w:rsid w:val="008723A8"/>
    <w:rsid w:val="00874A02"/>
    <w:rsid w:val="008759DE"/>
    <w:rsid w:val="00876001"/>
    <w:rsid w:val="00877B84"/>
    <w:rsid w:val="00881B68"/>
    <w:rsid w:val="00882445"/>
    <w:rsid w:val="00882E82"/>
    <w:rsid w:val="00883577"/>
    <w:rsid w:val="00883F26"/>
    <w:rsid w:val="008920C4"/>
    <w:rsid w:val="00896BF6"/>
    <w:rsid w:val="008A0A65"/>
    <w:rsid w:val="008A0FD0"/>
    <w:rsid w:val="008A16B2"/>
    <w:rsid w:val="008A2581"/>
    <w:rsid w:val="008A4B21"/>
    <w:rsid w:val="008A589C"/>
    <w:rsid w:val="008A60A9"/>
    <w:rsid w:val="008A73B7"/>
    <w:rsid w:val="008A79AB"/>
    <w:rsid w:val="008B2D4C"/>
    <w:rsid w:val="008B39BD"/>
    <w:rsid w:val="008B4192"/>
    <w:rsid w:val="008B516F"/>
    <w:rsid w:val="008B5E48"/>
    <w:rsid w:val="008B6A9B"/>
    <w:rsid w:val="008B79D4"/>
    <w:rsid w:val="008C43E1"/>
    <w:rsid w:val="008C4D08"/>
    <w:rsid w:val="008C6A5C"/>
    <w:rsid w:val="008D1A45"/>
    <w:rsid w:val="008D3756"/>
    <w:rsid w:val="008D3B57"/>
    <w:rsid w:val="008D48F6"/>
    <w:rsid w:val="008D6200"/>
    <w:rsid w:val="008D63F8"/>
    <w:rsid w:val="008D6695"/>
    <w:rsid w:val="008D7FFB"/>
    <w:rsid w:val="008E3803"/>
    <w:rsid w:val="008E3895"/>
    <w:rsid w:val="008E57FE"/>
    <w:rsid w:val="008E60F4"/>
    <w:rsid w:val="008E639C"/>
    <w:rsid w:val="008E7C34"/>
    <w:rsid w:val="008F05AD"/>
    <w:rsid w:val="008F184B"/>
    <w:rsid w:val="008F205F"/>
    <w:rsid w:val="008F667F"/>
    <w:rsid w:val="009017F6"/>
    <w:rsid w:val="00901CF3"/>
    <w:rsid w:val="009027DA"/>
    <w:rsid w:val="009047E8"/>
    <w:rsid w:val="00907CBE"/>
    <w:rsid w:val="00910979"/>
    <w:rsid w:val="009154A8"/>
    <w:rsid w:val="0091556C"/>
    <w:rsid w:val="00916458"/>
    <w:rsid w:val="00924A13"/>
    <w:rsid w:val="0092526F"/>
    <w:rsid w:val="00925D97"/>
    <w:rsid w:val="00926628"/>
    <w:rsid w:val="0092728E"/>
    <w:rsid w:val="009319F3"/>
    <w:rsid w:val="00932562"/>
    <w:rsid w:val="009344F6"/>
    <w:rsid w:val="00935191"/>
    <w:rsid w:val="00935418"/>
    <w:rsid w:val="00941598"/>
    <w:rsid w:val="00941719"/>
    <w:rsid w:val="009437E8"/>
    <w:rsid w:val="009447C0"/>
    <w:rsid w:val="00944B73"/>
    <w:rsid w:val="0094554B"/>
    <w:rsid w:val="009467D2"/>
    <w:rsid w:val="009470C2"/>
    <w:rsid w:val="00950D2B"/>
    <w:rsid w:val="00952CBE"/>
    <w:rsid w:val="00953B49"/>
    <w:rsid w:val="00954C5F"/>
    <w:rsid w:val="009566ED"/>
    <w:rsid w:val="00961078"/>
    <w:rsid w:val="00962C25"/>
    <w:rsid w:val="00962E25"/>
    <w:rsid w:val="00963C1C"/>
    <w:rsid w:val="00965A57"/>
    <w:rsid w:val="00970263"/>
    <w:rsid w:val="00972284"/>
    <w:rsid w:val="00975924"/>
    <w:rsid w:val="00976E17"/>
    <w:rsid w:val="009815DB"/>
    <w:rsid w:val="00983B52"/>
    <w:rsid w:val="00983E19"/>
    <w:rsid w:val="0098472C"/>
    <w:rsid w:val="009848BE"/>
    <w:rsid w:val="00984991"/>
    <w:rsid w:val="0098575F"/>
    <w:rsid w:val="009867D1"/>
    <w:rsid w:val="00986E96"/>
    <w:rsid w:val="00991C5E"/>
    <w:rsid w:val="00991C6A"/>
    <w:rsid w:val="00991ED9"/>
    <w:rsid w:val="00992EB3"/>
    <w:rsid w:val="00995D70"/>
    <w:rsid w:val="009A1976"/>
    <w:rsid w:val="009A2B63"/>
    <w:rsid w:val="009A33D3"/>
    <w:rsid w:val="009A5A42"/>
    <w:rsid w:val="009A6BAF"/>
    <w:rsid w:val="009A6F26"/>
    <w:rsid w:val="009A6F27"/>
    <w:rsid w:val="009A7FB4"/>
    <w:rsid w:val="009B0506"/>
    <w:rsid w:val="009B4BD1"/>
    <w:rsid w:val="009B5400"/>
    <w:rsid w:val="009B5DFD"/>
    <w:rsid w:val="009B6584"/>
    <w:rsid w:val="009B6C37"/>
    <w:rsid w:val="009B76D3"/>
    <w:rsid w:val="009B7A39"/>
    <w:rsid w:val="009C0CB7"/>
    <w:rsid w:val="009C1B95"/>
    <w:rsid w:val="009C2F5F"/>
    <w:rsid w:val="009C47EC"/>
    <w:rsid w:val="009C4D45"/>
    <w:rsid w:val="009C5CC6"/>
    <w:rsid w:val="009C64F9"/>
    <w:rsid w:val="009C6D81"/>
    <w:rsid w:val="009C7E68"/>
    <w:rsid w:val="009D039A"/>
    <w:rsid w:val="009D072E"/>
    <w:rsid w:val="009D12FE"/>
    <w:rsid w:val="009D1996"/>
    <w:rsid w:val="009D29DB"/>
    <w:rsid w:val="009D3DA4"/>
    <w:rsid w:val="009D49BE"/>
    <w:rsid w:val="009D50E6"/>
    <w:rsid w:val="009D5921"/>
    <w:rsid w:val="009E14CC"/>
    <w:rsid w:val="009E7342"/>
    <w:rsid w:val="009F1080"/>
    <w:rsid w:val="009F15CF"/>
    <w:rsid w:val="009F27A3"/>
    <w:rsid w:val="009F50F7"/>
    <w:rsid w:val="009F5BA1"/>
    <w:rsid w:val="009F6D86"/>
    <w:rsid w:val="009F76DB"/>
    <w:rsid w:val="009F7C42"/>
    <w:rsid w:val="00A02928"/>
    <w:rsid w:val="00A04138"/>
    <w:rsid w:val="00A048CB"/>
    <w:rsid w:val="00A07461"/>
    <w:rsid w:val="00A126B5"/>
    <w:rsid w:val="00A13B35"/>
    <w:rsid w:val="00A14FEB"/>
    <w:rsid w:val="00A20782"/>
    <w:rsid w:val="00A22B3D"/>
    <w:rsid w:val="00A235ED"/>
    <w:rsid w:val="00A23D84"/>
    <w:rsid w:val="00A23F49"/>
    <w:rsid w:val="00A23F82"/>
    <w:rsid w:val="00A307C2"/>
    <w:rsid w:val="00A317E8"/>
    <w:rsid w:val="00A337B0"/>
    <w:rsid w:val="00A35E4B"/>
    <w:rsid w:val="00A35EBF"/>
    <w:rsid w:val="00A40AB5"/>
    <w:rsid w:val="00A4307B"/>
    <w:rsid w:val="00A44AC5"/>
    <w:rsid w:val="00A45D39"/>
    <w:rsid w:val="00A5073C"/>
    <w:rsid w:val="00A5085B"/>
    <w:rsid w:val="00A50C2C"/>
    <w:rsid w:val="00A54EC1"/>
    <w:rsid w:val="00A56393"/>
    <w:rsid w:val="00A573A0"/>
    <w:rsid w:val="00A574DB"/>
    <w:rsid w:val="00A61414"/>
    <w:rsid w:val="00A61682"/>
    <w:rsid w:val="00A61FBE"/>
    <w:rsid w:val="00A6226F"/>
    <w:rsid w:val="00A62469"/>
    <w:rsid w:val="00A657B9"/>
    <w:rsid w:val="00A66840"/>
    <w:rsid w:val="00A66F01"/>
    <w:rsid w:val="00A70163"/>
    <w:rsid w:val="00A70ECA"/>
    <w:rsid w:val="00A723D0"/>
    <w:rsid w:val="00A724A8"/>
    <w:rsid w:val="00A7451C"/>
    <w:rsid w:val="00A7554C"/>
    <w:rsid w:val="00A76B96"/>
    <w:rsid w:val="00A777FE"/>
    <w:rsid w:val="00A8009B"/>
    <w:rsid w:val="00A83030"/>
    <w:rsid w:val="00A83452"/>
    <w:rsid w:val="00A87D76"/>
    <w:rsid w:val="00A91249"/>
    <w:rsid w:val="00A91A10"/>
    <w:rsid w:val="00A92AA1"/>
    <w:rsid w:val="00A95138"/>
    <w:rsid w:val="00A95BC7"/>
    <w:rsid w:val="00A96888"/>
    <w:rsid w:val="00A97136"/>
    <w:rsid w:val="00A97798"/>
    <w:rsid w:val="00AA010F"/>
    <w:rsid w:val="00AA0E2C"/>
    <w:rsid w:val="00AB1791"/>
    <w:rsid w:val="00AB2648"/>
    <w:rsid w:val="00AB41A8"/>
    <w:rsid w:val="00AB439C"/>
    <w:rsid w:val="00AB4612"/>
    <w:rsid w:val="00AB555F"/>
    <w:rsid w:val="00AB6AEC"/>
    <w:rsid w:val="00AC0FBE"/>
    <w:rsid w:val="00AC1141"/>
    <w:rsid w:val="00AC1BE8"/>
    <w:rsid w:val="00AC276D"/>
    <w:rsid w:val="00AC49B4"/>
    <w:rsid w:val="00AC6DD2"/>
    <w:rsid w:val="00AD0BFA"/>
    <w:rsid w:val="00AD15D2"/>
    <w:rsid w:val="00AD1F32"/>
    <w:rsid w:val="00AD64E3"/>
    <w:rsid w:val="00AD65D8"/>
    <w:rsid w:val="00AD7204"/>
    <w:rsid w:val="00AE0C11"/>
    <w:rsid w:val="00AE15C8"/>
    <w:rsid w:val="00AE27F7"/>
    <w:rsid w:val="00AE4AEC"/>
    <w:rsid w:val="00AE6D62"/>
    <w:rsid w:val="00AF29FB"/>
    <w:rsid w:val="00AF2BA7"/>
    <w:rsid w:val="00AF6443"/>
    <w:rsid w:val="00AF6497"/>
    <w:rsid w:val="00AF6E69"/>
    <w:rsid w:val="00AF743F"/>
    <w:rsid w:val="00B01701"/>
    <w:rsid w:val="00B037F8"/>
    <w:rsid w:val="00B043CD"/>
    <w:rsid w:val="00B048CE"/>
    <w:rsid w:val="00B05C6D"/>
    <w:rsid w:val="00B0701A"/>
    <w:rsid w:val="00B11EC1"/>
    <w:rsid w:val="00B124DB"/>
    <w:rsid w:val="00B12659"/>
    <w:rsid w:val="00B14818"/>
    <w:rsid w:val="00B14D3B"/>
    <w:rsid w:val="00B15A56"/>
    <w:rsid w:val="00B204FB"/>
    <w:rsid w:val="00B22775"/>
    <w:rsid w:val="00B227D0"/>
    <w:rsid w:val="00B22833"/>
    <w:rsid w:val="00B2419F"/>
    <w:rsid w:val="00B24AC8"/>
    <w:rsid w:val="00B26629"/>
    <w:rsid w:val="00B26EF9"/>
    <w:rsid w:val="00B30367"/>
    <w:rsid w:val="00B3039D"/>
    <w:rsid w:val="00B317BB"/>
    <w:rsid w:val="00B32079"/>
    <w:rsid w:val="00B33419"/>
    <w:rsid w:val="00B33CE3"/>
    <w:rsid w:val="00B367A0"/>
    <w:rsid w:val="00B37C68"/>
    <w:rsid w:val="00B37EE4"/>
    <w:rsid w:val="00B40447"/>
    <w:rsid w:val="00B41FC1"/>
    <w:rsid w:val="00B42923"/>
    <w:rsid w:val="00B42C7C"/>
    <w:rsid w:val="00B443F5"/>
    <w:rsid w:val="00B44860"/>
    <w:rsid w:val="00B44B65"/>
    <w:rsid w:val="00B45574"/>
    <w:rsid w:val="00B459C0"/>
    <w:rsid w:val="00B46D5C"/>
    <w:rsid w:val="00B46F35"/>
    <w:rsid w:val="00B5004D"/>
    <w:rsid w:val="00B5193B"/>
    <w:rsid w:val="00B5508E"/>
    <w:rsid w:val="00B554B8"/>
    <w:rsid w:val="00B60172"/>
    <w:rsid w:val="00B610A9"/>
    <w:rsid w:val="00B628C5"/>
    <w:rsid w:val="00B638DF"/>
    <w:rsid w:val="00B64EC6"/>
    <w:rsid w:val="00B65560"/>
    <w:rsid w:val="00B7210C"/>
    <w:rsid w:val="00B73AAE"/>
    <w:rsid w:val="00B8218F"/>
    <w:rsid w:val="00B826B4"/>
    <w:rsid w:val="00B866B6"/>
    <w:rsid w:val="00B90660"/>
    <w:rsid w:val="00B918E0"/>
    <w:rsid w:val="00B91EDF"/>
    <w:rsid w:val="00B92750"/>
    <w:rsid w:val="00B93FFA"/>
    <w:rsid w:val="00B96206"/>
    <w:rsid w:val="00B97438"/>
    <w:rsid w:val="00B979F1"/>
    <w:rsid w:val="00BA1364"/>
    <w:rsid w:val="00BA38AD"/>
    <w:rsid w:val="00BA3ABD"/>
    <w:rsid w:val="00BA426E"/>
    <w:rsid w:val="00BB099B"/>
    <w:rsid w:val="00BB1F5E"/>
    <w:rsid w:val="00BB482F"/>
    <w:rsid w:val="00BB4D45"/>
    <w:rsid w:val="00BB640F"/>
    <w:rsid w:val="00BB683B"/>
    <w:rsid w:val="00BB705A"/>
    <w:rsid w:val="00BB7168"/>
    <w:rsid w:val="00BB78B1"/>
    <w:rsid w:val="00BB79C3"/>
    <w:rsid w:val="00BC05BD"/>
    <w:rsid w:val="00BC0F2C"/>
    <w:rsid w:val="00BC143A"/>
    <w:rsid w:val="00BC1BEA"/>
    <w:rsid w:val="00BC4BE8"/>
    <w:rsid w:val="00BD09B3"/>
    <w:rsid w:val="00BD303C"/>
    <w:rsid w:val="00BD3457"/>
    <w:rsid w:val="00BD4786"/>
    <w:rsid w:val="00BD60F9"/>
    <w:rsid w:val="00BE115C"/>
    <w:rsid w:val="00BE235A"/>
    <w:rsid w:val="00BE3BC8"/>
    <w:rsid w:val="00BE416D"/>
    <w:rsid w:val="00BE4961"/>
    <w:rsid w:val="00BE7EC2"/>
    <w:rsid w:val="00BF181C"/>
    <w:rsid w:val="00BF2770"/>
    <w:rsid w:val="00BF2F2A"/>
    <w:rsid w:val="00BF2FBE"/>
    <w:rsid w:val="00BF3D73"/>
    <w:rsid w:val="00BF401F"/>
    <w:rsid w:val="00BF7596"/>
    <w:rsid w:val="00C002E8"/>
    <w:rsid w:val="00C01D07"/>
    <w:rsid w:val="00C0402C"/>
    <w:rsid w:val="00C04243"/>
    <w:rsid w:val="00C0482D"/>
    <w:rsid w:val="00C04D52"/>
    <w:rsid w:val="00C0594C"/>
    <w:rsid w:val="00C05A6A"/>
    <w:rsid w:val="00C1203C"/>
    <w:rsid w:val="00C124DD"/>
    <w:rsid w:val="00C145BD"/>
    <w:rsid w:val="00C16186"/>
    <w:rsid w:val="00C16AE1"/>
    <w:rsid w:val="00C17C53"/>
    <w:rsid w:val="00C230AE"/>
    <w:rsid w:val="00C2321C"/>
    <w:rsid w:val="00C24959"/>
    <w:rsid w:val="00C24F40"/>
    <w:rsid w:val="00C2573D"/>
    <w:rsid w:val="00C257C8"/>
    <w:rsid w:val="00C25EF2"/>
    <w:rsid w:val="00C3094C"/>
    <w:rsid w:val="00C31BAB"/>
    <w:rsid w:val="00C3349F"/>
    <w:rsid w:val="00C33D75"/>
    <w:rsid w:val="00C3472D"/>
    <w:rsid w:val="00C34BFD"/>
    <w:rsid w:val="00C36C18"/>
    <w:rsid w:val="00C370FE"/>
    <w:rsid w:val="00C37EDA"/>
    <w:rsid w:val="00C40EDD"/>
    <w:rsid w:val="00C41F6E"/>
    <w:rsid w:val="00C443AE"/>
    <w:rsid w:val="00C4481B"/>
    <w:rsid w:val="00C45EB8"/>
    <w:rsid w:val="00C46B6E"/>
    <w:rsid w:val="00C5258E"/>
    <w:rsid w:val="00C53998"/>
    <w:rsid w:val="00C53B8C"/>
    <w:rsid w:val="00C550AD"/>
    <w:rsid w:val="00C553A3"/>
    <w:rsid w:val="00C55C4C"/>
    <w:rsid w:val="00C56506"/>
    <w:rsid w:val="00C57290"/>
    <w:rsid w:val="00C63DD1"/>
    <w:rsid w:val="00C649FF"/>
    <w:rsid w:val="00C661FA"/>
    <w:rsid w:val="00C667D7"/>
    <w:rsid w:val="00C67319"/>
    <w:rsid w:val="00C72510"/>
    <w:rsid w:val="00C72D79"/>
    <w:rsid w:val="00C731E2"/>
    <w:rsid w:val="00C73743"/>
    <w:rsid w:val="00C73BFE"/>
    <w:rsid w:val="00C76A53"/>
    <w:rsid w:val="00C76C4E"/>
    <w:rsid w:val="00C771EB"/>
    <w:rsid w:val="00C779A1"/>
    <w:rsid w:val="00C77A59"/>
    <w:rsid w:val="00C82C69"/>
    <w:rsid w:val="00C82CE0"/>
    <w:rsid w:val="00C85320"/>
    <w:rsid w:val="00C853B0"/>
    <w:rsid w:val="00C85E6E"/>
    <w:rsid w:val="00C86818"/>
    <w:rsid w:val="00C87767"/>
    <w:rsid w:val="00C90DDD"/>
    <w:rsid w:val="00C91F3A"/>
    <w:rsid w:val="00C92EB8"/>
    <w:rsid w:val="00C96C28"/>
    <w:rsid w:val="00CA0211"/>
    <w:rsid w:val="00CA3248"/>
    <w:rsid w:val="00CA4B1C"/>
    <w:rsid w:val="00CA5693"/>
    <w:rsid w:val="00CB0B40"/>
    <w:rsid w:val="00CB1863"/>
    <w:rsid w:val="00CB2338"/>
    <w:rsid w:val="00CB27F3"/>
    <w:rsid w:val="00CB2FC0"/>
    <w:rsid w:val="00CC0A63"/>
    <w:rsid w:val="00CC2598"/>
    <w:rsid w:val="00CC7639"/>
    <w:rsid w:val="00CC7B0D"/>
    <w:rsid w:val="00CD09CF"/>
    <w:rsid w:val="00CD0D1A"/>
    <w:rsid w:val="00CD169A"/>
    <w:rsid w:val="00CD3F82"/>
    <w:rsid w:val="00CD5036"/>
    <w:rsid w:val="00CD55A9"/>
    <w:rsid w:val="00CD5A41"/>
    <w:rsid w:val="00CE0639"/>
    <w:rsid w:val="00CE1317"/>
    <w:rsid w:val="00CE312F"/>
    <w:rsid w:val="00CE47A6"/>
    <w:rsid w:val="00CE4A4A"/>
    <w:rsid w:val="00CE5965"/>
    <w:rsid w:val="00CE7031"/>
    <w:rsid w:val="00CF1FD1"/>
    <w:rsid w:val="00CF39B9"/>
    <w:rsid w:val="00CF3B88"/>
    <w:rsid w:val="00CF3D57"/>
    <w:rsid w:val="00CF4582"/>
    <w:rsid w:val="00CF79FA"/>
    <w:rsid w:val="00D01C47"/>
    <w:rsid w:val="00D01CD6"/>
    <w:rsid w:val="00D03B59"/>
    <w:rsid w:val="00D0519D"/>
    <w:rsid w:val="00D053F3"/>
    <w:rsid w:val="00D060F4"/>
    <w:rsid w:val="00D07986"/>
    <w:rsid w:val="00D100CC"/>
    <w:rsid w:val="00D11E75"/>
    <w:rsid w:val="00D17197"/>
    <w:rsid w:val="00D20068"/>
    <w:rsid w:val="00D20DB6"/>
    <w:rsid w:val="00D20E7F"/>
    <w:rsid w:val="00D22C6F"/>
    <w:rsid w:val="00D237B0"/>
    <w:rsid w:val="00D26834"/>
    <w:rsid w:val="00D26CE9"/>
    <w:rsid w:val="00D27A40"/>
    <w:rsid w:val="00D319AB"/>
    <w:rsid w:val="00D358D4"/>
    <w:rsid w:val="00D36A00"/>
    <w:rsid w:val="00D36D5C"/>
    <w:rsid w:val="00D371D3"/>
    <w:rsid w:val="00D40C8D"/>
    <w:rsid w:val="00D418F5"/>
    <w:rsid w:val="00D42476"/>
    <w:rsid w:val="00D42A3D"/>
    <w:rsid w:val="00D44A76"/>
    <w:rsid w:val="00D44F89"/>
    <w:rsid w:val="00D458A7"/>
    <w:rsid w:val="00D45ED9"/>
    <w:rsid w:val="00D47401"/>
    <w:rsid w:val="00D51E4D"/>
    <w:rsid w:val="00D52F3A"/>
    <w:rsid w:val="00D54076"/>
    <w:rsid w:val="00D542E2"/>
    <w:rsid w:val="00D5443B"/>
    <w:rsid w:val="00D54D55"/>
    <w:rsid w:val="00D55C7B"/>
    <w:rsid w:val="00D56198"/>
    <w:rsid w:val="00D568BA"/>
    <w:rsid w:val="00D60C7A"/>
    <w:rsid w:val="00D63FF0"/>
    <w:rsid w:val="00D66E87"/>
    <w:rsid w:val="00D725F8"/>
    <w:rsid w:val="00D73752"/>
    <w:rsid w:val="00D758F8"/>
    <w:rsid w:val="00D76062"/>
    <w:rsid w:val="00D765F0"/>
    <w:rsid w:val="00D771FD"/>
    <w:rsid w:val="00D8253D"/>
    <w:rsid w:val="00D84161"/>
    <w:rsid w:val="00D84419"/>
    <w:rsid w:val="00D85618"/>
    <w:rsid w:val="00D86F6D"/>
    <w:rsid w:val="00D87C51"/>
    <w:rsid w:val="00D87EC6"/>
    <w:rsid w:val="00D94CE0"/>
    <w:rsid w:val="00D9654B"/>
    <w:rsid w:val="00DA13DA"/>
    <w:rsid w:val="00DA2496"/>
    <w:rsid w:val="00DA36B9"/>
    <w:rsid w:val="00DA6F50"/>
    <w:rsid w:val="00DA787E"/>
    <w:rsid w:val="00DB0A9E"/>
    <w:rsid w:val="00DB1378"/>
    <w:rsid w:val="00DB1981"/>
    <w:rsid w:val="00DB313A"/>
    <w:rsid w:val="00DB3E6B"/>
    <w:rsid w:val="00DB5BE6"/>
    <w:rsid w:val="00DB7074"/>
    <w:rsid w:val="00DB7175"/>
    <w:rsid w:val="00DC24AF"/>
    <w:rsid w:val="00DC2526"/>
    <w:rsid w:val="00DC2B09"/>
    <w:rsid w:val="00DC2B45"/>
    <w:rsid w:val="00DC2D15"/>
    <w:rsid w:val="00DC460E"/>
    <w:rsid w:val="00DC6098"/>
    <w:rsid w:val="00DC669C"/>
    <w:rsid w:val="00DC6BFC"/>
    <w:rsid w:val="00DC79EE"/>
    <w:rsid w:val="00DC7FCB"/>
    <w:rsid w:val="00DD06F2"/>
    <w:rsid w:val="00DD2D1A"/>
    <w:rsid w:val="00DD343C"/>
    <w:rsid w:val="00DD3E92"/>
    <w:rsid w:val="00DD4E2B"/>
    <w:rsid w:val="00DE03C9"/>
    <w:rsid w:val="00DE0C89"/>
    <w:rsid w:val="00DE1E02"/>
    <w:rsid w:val="00DE2ECC"/>
    <w:rsid w:val="00DE3680"/>
    <w:rsid w:val="00DE440E"/>
    <w:rsid w:val="00DE4672"/>
    <w:rsid w:val="00DE4D09"/>
    <w:rsid w:val="00DE4D54"/>
    <w:rsid w:val="00DE4FFE"/>
    <w:rsid w:val="00DF038E"/>
    <w:rsid w:val="00DF342A"/>
    <w:rsid w:val="00DF35D0"/>
    <w:rsid w:val="00DF5083"/>
    <w:rsid w:val="00DF5254"/>
    <w:rsid w:val="00DF6C37"/>
    <w:rsid w:val="00E00BEE"/>
    <w:rsid w:val="00E00C56"/>
    <w:rsid w:val="00E01977"/>
    <w:rsid w:val="00E057D9"/>
    <w:rsid w:val="00E112EA"/>
    <w:rsid w:val="00E11E7D"/>
    <w:rsid w:val="00E12444"/>
    <w:rsid w:val="00E12EF5"/>
    <w:rsid w:val="00E138FF"/>
    <w:rsid w:val="00E15ED1"/>
    <w:rsid w:val="00E17999"/>
    <w:rsid w:val="00E20940"/>
    <w:rsid w:val="00E21E0F"/>
    <w:rsid w:val="00E2281A"/>
    <w:rsid w:val="00E23E2A"/>
    <w:rsid w:val="00E247DA"/>
    <w:rsid w:val="00E24CF0"/>
    <w:rsid w:val="00E265F2"/>
    <w:rsid w:val="00E27DE2"/>
    <w:rsid w:val="00E317B8"/>
    <w:rsid w:val="00E32A1B"/>
    <w:rsid w:val="00E35EA7"/>
    <w:rsid w:val="00E42918"/>
    <w:rsid w:val="00E42C27"/>
    <w:rsid w:val="00E44D14"/>
    <w:rsid w:val="00E44E7B"/>
    <w:rsid w:val="00E46AE9"/>
    <w:rsid w:val="00E46DDA"/>
    <w:rsid w:val="00E47BC0"/>
    <w:rsid w:val="00E47CCE"/>
    <w:rsid w:val="00E47D29"/>
    <w:rsid w:val="00E503BC"/>
    <w:rsid w:val="00E50D86"/>
    <w:rsid w:val="00E529D5"/>
    <w:rsid w:val="00E53935"/>
    <w:rsid w:val="00E55DB2"/>
    <w:rsid w:val="00E57ECD"/>
    <w:rsid w:val="00E60421"/>
    <w:rsid w:val="00E61AFE"/>
    <w:rsid w:val="00E6268A"/>
    <w:rsid w:val="00E6483C"/>
    <w:rsid w:val="00E67571"/>
    <w:rsid w:val="00E679F3"/>
    <w:rsid w:val="00E7017E"/>
    <w:rsid w:val="00E701A7"/>
    <w:rsid w:val="00E71319"/>
    <w:rsid w:val="00E74849"/>
    <w:rsid w:val="00E74A4B"/>
    <w:rsid w:val="00E75BBB"/>
    <w:rsid w:val="00E75DB6"/>
    <w:rsid w:val="00E7677D"/>
    <w:rsid w:val="00E771DB"/>
    <w:rsid w:val="00E7759C"/>
    <w:rsid w:val="00E819B3"/>
    <w:rsid w:val="00E85E79"/>
    <w:rsid w:val="00E87E69"/>
    <w:rsid w:val="00E90328"/>
    <w:rsid w:val="00E90EA7"/>
    <w:rsid w:val="00E975A6"/>
    <w:rsid w:val="00EA07A4"/>
    <w:rsid w:val="00EA1299"/>
    <w:rsid w:val="00EA1C44"/>
    <w:rsid w:val="00EA1E2B"/>
    <w:rsid w:val="00EA2732"/>
    <w:rsid w:val="00EA363D"/>
    <w:rsid w:val="00EA4788"/>
    <w:rsid w:val="00EA6BEA"/>
    <w:rsid w:val="00EA715F"/>
    <w:rsid w:val="00EA71F2"/>
    <w:rsid w:val="00EB2337"/>
    <w:rsid w:val="00EB7CF0"/>
    <w:rsid w:val="00EC1DF5"/>
    <w:rsid w:val="00EC2E0C"/>
    <w:rsid w:val="00EC33A5"/>
    <w:rsid w:val="00EC3D56"/>
    <w:rsid w:val="00ED27EE"/>
    <w:rsid w:val="00ED2C0E"/>
    <w:rsid w:val="00ED3625"/>
    <w:rsid w:val="00ED63B3"/>
    <w:rsid w:val="00ED6A96"/>
    <w:rsid w:val="00ED7F52"/>
    <w:rsid w:val="00EE0614"/>
    <w:rsid w:val="00EE473B"/>
    <w:rsid w:val="00EE5EA4"/>
    <w:rsid w:val="00EE6A78"/>
    <w:rsid w:val="00EE6E23"/>
    <w:rsid w:val="00EE7342"/>
    <w:rsid w:val="00EF1603"/>
    <w:rsid w:val="00EF2371"/>
    <w:rsid w:val="00EF37A8"/>
    <w:rsid w:val="00EF5BBA"/>
    <w:rsid w:val="00F000F7"/>
    <w:rsid w:val="00F0066C"/>
    <w:rsid w:val="00F01CEE"/>
    <w:rsid w:val="00F02619"/>
    <w:rsid w:val="00F03ACC"/>
    <w:rsid w:val="00F04822"/>
    <w:rsid w:val="00F05433"/>
    <w:rsid w:val="00F05F67"/>
    <w:rsid w:val="00F0663B"/>
    <w:rsid w:val="00F0702D"/>
    <w:rsid w:val="00F070E1"/>
    <w:rsid w:val="00F075E2"/>
    <w:rsid w:val="00F158B5"/>
    <w:rsid w:val="00F15DF4"/>
    <w:rsid w:val="00F211E9"/>
    <w:rsid w:val="00F21B8E"/>
    <w:rsid w:val="00F223B7"/>
    <w:rsid w:val="00F23934"/>
    <w:rsid w:val="00F27509"/>
    <w:rsid w:val="00F278BC"/>
    <w:rsid w:val="00F312CD"/>
    <w:rsid w:val="00F314B2"/>
    <w:rsid w:val="00F331D4"/>
    <w:rsid w:val="00F349F0"/>
    <w:rsid w:val="00F34CC9"/>
    <w:rsid w:val="00F35214"/>
    <w:rsid w:val="00F35411"/>
    <w:rsid w:val="00F3763E"/>
    <w:rsid w:val="00F40853"/>
    <w:rsid w:val="00F4128C"/>
    <w:rsid w:val="00F42474"/>
    <w:rsid w:val="00F424CB"/>
    <w:rsid w:val="00F425F6"/>
    <w:rsid w:val="00F42892"/>
    <w:rsid w:val="00F44A2A"/>
    <w:rsid w:val="00F44B66"/>
    <w:rsid w:val="00F52E5D"/>
    <w:rsid w:val="00F535B9"/>
    <w:rsid w:val="00F5616D"/>
    <w:rsid w:val="00F6044E"/>
    <w:rsid w:val="00F63872"/>
    <w:rsid w:val="00F63BB0"/>
    <w:rsid w:val="00F63DF1"/>
    <w:rsid w:val="00F70474"/>
    <w:rsid w:val="00F72295"/>
    <w:rsid w:val="00F72C27"/>
    <w:rsid w:val="00F73115"/>
    <w:rsid w:val="00F755A4"/>
    <w:rsid w:val="00F765EB"/>
    <w:rsid w:val="00F76B9B"/>
    <w:rsid w:val="00F77FAE"/>
    <w:rsid w:val="00F807A5"/>
    <w:rsid w:val="00F80B64"/>
    <w:rsid w:val="00F82AA6"/>
    <w:rsid w:val="00F82C86"/>
    <w:rsid w:val="00F82D4C"/>
    <w:rsid w:val="00F8429E"/>
    <w:rsid w:val="00F8712C"/>
    <w:rsid w:val="00F91BC9"/>
    <w:rsid w:val="00FA11E7"/>
    <w:rsid w:val="00FA2260"/>
    <w:rsid w:val="00FA396A"/>
    <w:rsid w:val="00FA3E0E"/>
    <w:rsid w:val="00FA3ECD"/>
    <w:rsid w:val="00FA50BA"/>
    <w:rsid w:val="00FA615D"/>
    <w:rsid w:val="00FA62C1"/>
    <w:rsid w:val="00FA7793"/>
    <w:rsid w:val="00FB2E7A"/>
    <w:rsid w:val="00FB3EAB"/>
    <w:rsid w:val="00FB5328"/>
    <w:rsid w:val="00FB5DD9"/>
    <w:rsid w:val="00FB72B8"/>
    <w:rsid w:val="00FB796F"/>
    <w:rsid w:val="00FC0D5F"/>
    <w:rsid w:val="00FC570A"/>
    <w:rsid w:val="00FC78C4"/>
    <w:rsid w:val="00FD1EE3"/>
    <w:rsid w:val="00FE0C7E"/>
    <w:rsid w:val="00FE4D86"/>
    <w:rsid w:val="00FE69C5"/>
    <w:rsid w:val="00FE7DC0"/>
    <w:rsid w:val="00FF03E4"/>
    <w:rsid w:val="00FF0971"/>
    <w:rsid w:val="00FF138E"/>
    <w:rsid w:val="00FF17E4"/>
    <w:rsid w:val="00FF2F23"/>
    <w:rsid w:val="00FF3B2E"/>
    <w:rsid w:val="00FF7E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44DC54D1-53DC-4EED-9A6F-A66984706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237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72370"/>
    <w:pPr>
      <w:keepNext/>
      <w:ind w:right="-241"/>
      <w:outlineLvl w:val="0"/>
    </w:pPr>
    <w:rPr>
      <w:sz w:val="28"/>
      <w:szCs w:val="20"/>
    </w:rPr>
  </w:style>
  <w:style w:type="paragraph" w:styleId="2">
    <w:name w:val="heading 2"/>
    <w:basedOn w:val="a"/>
    <w:next w:val="a"/>
    <w:link w:val="20"/>
    <w:uiPriority w:val="9"/>
    <w:semiHidden/>
    <w:unhideWhenUsed/>
    <w:qFormat/>
    <w:rsid w:val="00472370"/>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rsid w:val="00472370"/>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72370"/>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sid w:val="00472370"/>
    <w:rPr>
      <w:rFonts w:ascii="Cambria" w:eastAsia="Times New Roman" w:hAnsi="Cambria" w:cs="Times New Roman"/>
      <w:b/>
      <w:bCs/>
      <w:i/>
      <w:iCs/>
      <w:sz w:val="28"/>
      <w:szCs w:val="28"/>
      <w:lang w:eastAsia="ru-RU"/>
    </w:rPr>
  </w:style>
  <w:style w:type="character" w:customStyle="1" w:styleId="30">
    <w:name w:val="Заголовок 3 Знак"/>
    <w:basedOn w:val="a0"/>
    <w:link w:val="3"/>
    <w:uiPriority w:val="9"/>
    <w:rsid w:val="00472370"/>
    <w:rPr>
      <w:rFonts w:ascii="Cambria" w:eastAsia="Times New Roman" w:hAnsi="Cambria" w:cs="Times New Roman"/>
      <w:b/>
      <w:bCs/>
      <w:sz w:val="26"/>
      <w:szCs w:val="26"/>
      <w:lang w:eastAsia="ru-RU"/>
    </w:rPr>
  </w:style>
  <w:style w:type="paragraph" w:styleId="a3">
    <w:name w:val="Normal (Web)"/>
    <w:basedOn w:val="a"/>
    <w:uiPriority w:val="99"/>
    <w:rsid w:val="00472370"/>
    <w:pPr>
      <w:spacing w:before="100" w:beforeAutospacing="1" w:after="100" w:afterAutospacing="1"/>
    </w:pPr>
  </w:style>
  <w:style w:type="paragraph" w:styleId="a4">
    <w:name w:val="Body Text"/>
    <w:basedOn w:val="a"/>
    <w:link w:val="a5"/>
    <w:rsid w:val="00472370"/>
    <w:pPr>
      <w:ind w:right="-241"/>
      <w:jc w:val="both"/>
    </w:pPr>
    <w:rPr>
      <w:sz w:val="28"/>
      <w:szCs w:val="20"/>
    </w:rPr>
  </w:style>
  <w:style w:type="character" w:customStyle="1" w:styleId="a5">
    <w:name w:val="Основной текст Знак"/>
    <w:basedOn w:val="a0"/>
    <w:link w:val="a4"/>
    <w:rsid w:val="00472370"/>
    <w:rPr>
      <w:rFonts w:ascii="Times New Roman" w:eastAsia="Times New Roman" w:hAnsi="Times New Roman" w:cs="Times New Roman"/>
      <w:sz w:val="28"/>
      <w:szCs w:val="20"/>
      <w:lang w:eastAsia="ru-RU"/>
    </w:rPr>
  </w:style>
  <w:style w:type="paragraph" w:styleId="a6">
    <w:name w:val="Title"/>
    <w:basedOn w:val="a"/>
    <w:link w:val="a7"/>
    <w:uiPriority w:val="99"/>
    <w:qFormat/>
    <w:rsid w:val="00472370"/>
    <w:pPr>
      <w:jc w:val="center"/>
    </w:pPr>
    <w:rPr>
      <w:sz w:val="32"/>
      <w:szCs w:val="20"/>
    </w:rPr>
  </w:style>
  <w:style w:type="character" w:customStyle="1" w:styleId="a7">
    <w:name w:val="Заголовок Знак"/>
    <w:basedOn w:val="a0"/>
    <w:link w:val="a6"/>
    <w:uiPriority w:val="99"/>
    <w:rsid w:val="00472370"/>
    <w:rPr>
      <w:rFonts w:ascii="Times New Roman" w:eastAsia="Times New Roman" w:hAnsi="Times New Roman" w:cs="Times New Roman"/>
      <w:sz w:val="32"/>
      <w:szCs w:val="20"/>
      <w:lang w:eastAsia="ru-RU"/>
    </w:rPr>
  </w:style>
  <w:style w:type="paragraph" w:styleId="21">
    <w:name w:val="Body Text Indent 2"/>
    <w:basedOn w:val="a"/>
    <w:link w:val="22"/>
    <w:rsid w:val="00472370"/>
    <w:pPr>
      <w:ind w:firstLine="720"/>
      <w:jc w:val="both"/>
    </w:pPr>
    <w:rPr>
      <w:rFonts w:ascii="Bookman Old Style" w:hAnsi="Bookman Old Style"/>
      <w:szCs w:val="20"/>
    </w:rPr>
  </w:style>
  <w:style w:type="character" w:customStyle="1" w:styleId="22">
    <w:name w:val="Основной текст с отступом 2 Знак"/>
    <w:basedOn w:val="a0"/>
    <w:link w:val="21"/>
    <w:rsid w:val="00472370"/>
    <w:rPr>
      <w:rFonts w:ascii="Bookman Old Style" w:eastAsia="Times New Roman" w:hAnsi="Bookman Old Style" w:cs="Times New Roman"/>
      <w:sz w:val="24"/>
      <w:szCs w:val="20"/>
      <w:lang w:eastAsia="ru-RU"/>
    </w:rPr>
  </w:style>
  <w:style w:type="paragraph" w:customStyle="1" w:styleId="11">
    <w:name w:val="1 Знак Знак Знак Знак Знак Знак Знак Знак Знак1 Знак Знак Знак Знак Знак Знак Знак Знак Знак Знак"/>
    <w:basedOn w:val="a"/>
    <w:next w:val="2"/>
    <w:autoRedefine/>
    <w:rsid w:val="00472370"/>
    <w:pPr>
      <w:spacing w:after="160" w:line="240" w:lineRule="exact"/>
    </w:pPr>
    <w:rPr>
      <w:szCs w:val="20"/>
      <w:lang w:val="en-US" w:eastAsia="en-US"/>
    </w:rPr>
  </w:style>
  <w:style w:type="paragraph" w:styleId="a8">
    <w:name w:val="Body Text Indent"/>
    <w:basedOn w:val="a"/>
    <w:link w:val="a9"/>
    <w:uiPriority w:val="99"/>
    <w:unhideWhenUsed/>
    <w:rsid w:val="00472370"/>
    <w:pPr>
      <w:spacing w:after="120"/>
      <w:ind w:left="283"/>
    </w:pPr>
  </w:style>
  <w:style w:type="character" w:customStyle="1" w:styleId="a9">
    <w:name w:val="Основной текст с отступом Знак"/>
    <w:basedOn w:val="a0"/>
    <w:link w:val="a8"/>
    <w:uiPriority w:val="99"/>
    <w:rsid w:val="00472370"/>
    <w:rPr>
      <w:rFonts w:ascii="Times New Roman" w:eastAsia="Times New Roman" w:hAnsi="Times New Roman" w:cs="Times New Roman"/>
      <w:sz w:val="24"/>
      <w:szCs w:val="24"/>
      <w:lang w:eastAsia="ru-RU"/>
    </w:rPr>
  </w:style>
  <w:style w:type="character" w:customStyle="1" w:styleId="aa">
    <w:name w:val="Текст выноски Знак"/>
    <w:basedOn w:val="a0"/>
    <w:link w:val="ab"/>
    <w:uiPriority w:val="99"/>
    <w:semiHidden/>
    <w:rsid w:val="00472370"/>
    <w:rPr>
      <w:rFonts w:ascii="Tahoma" w:eastAsia="Times New Roman" w:hAnsi="Tahoma" w:cs="Tahoma"/>
      <w:sz w:val="16"/>
      <w:szCs w:val="16"/>
      <w:lang w:eastAsia="ru-RU"/>
    </w:rPr>
  </w:style>
  <w:style w:type="paragraph" w:styleId="ab">
    <w:name w:val="Balloon Text"/>
    <w:basedOn w:val="a"/>
    <w:link w:val="aa"/>
    <w:uiPriority w:val="99"/>
    <w:semiHidden/>
    <w:unhideWhenUsed/>
    <w:rsid w:val="00472370"/>
    <w:rPr>
      <w:rFonts w:ascii="Tahoma" w:hAnsi="Tahoma" w:cs="Tahoma"/>
      <w:sz w:val="16"/>
      <w:szCs w:val="16"/>
    </w:rPr>
  </w:style>
  <w:style w:type="paragraph" w:styleId="ac">
    <w:name w:val="header"/>
    <w:basedOn w:val="a"/>
    <w:link w:val="ad"/>
    <w:uiPriority w:val="99"/>
    <w:unhideWhenUsed/>
    <w:rsid w:val="00472370"/>
    <w:pPr>
      <w:tabs>
        <w:tab w:val="center" w:pos="4677"/>
        <w:tab w:val="right" w:pos="9355"/>
      </w:tabs>
    </w:pPr>
  </w:style>
  <w:style w:type="character" w:customStyle="1" w:styleId="ad">
    <w:name w:val="Верхний колонтитул Знак"/>
    <w:basedOn w:val="a0"/>
    <w:link w:val="ac"/>
    <w:uiPriority w:val="99"/>
    <w:rsid w:val="00472370"/>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472370"/>
    <w:pPr>
      <w:tabs>
        <w:tab w:val="center" w:pos="4677"/>
        <w:tab w:val="right" w:pos="9355"/>
      </w:tabs>
    </w:pPr>
  </w:style>
  <w:style w:type="character" w:customStyle="1" w:styleId="af">
    <w:name w:val="Нижний колонтитул Знак"/>
    <w:basedOn w:val="a0"/>
    <w:link w:val="ae"/>
    <w:uiPriority w:val="99"/>
    <w:rsid w:val="00472370"/>
    <w:rPr>
      <w:rFonts w:ascii="Times New Roman" w:eastAsia="Times New Roman" w:hAnsi="Times New Roman" w:cs="Times New Roman"/>
      <w:sz w:val="24"/>
      <w:szCs w:val="24"/>
      <w:lang w:eastAsia="ru-RU"/>
    </w:rPr>
  </w:style>
  <w:style w:type="character" w:customStyle="1" w:styleId="apple-converted-space">
    <w:name w:val="apple-converted-space"/>
    <w:rsid w:val="00472370"/>
  </w:style>
  <w:style w:type="character" w:customStyle="1" w:styleId="note">
    <w:name w:val="note"/>
    <w:rsid w:val="00472370"/>
  </w:style>
  <w:style w:type="paragraph" w:styleId="af0">
    <w:name w:val="List Paragraph"/>
    <w:aliases w:val="маркированный,Абзац,Содержание. 2 уровень,Абзац списка7,Абзац списка71,Абзац списка8,List Paragraph1,Абзац с отступом,References,List Paragraph,Heading1,Colorful List - Accent 11,Список 1,Абзац списка3,Средняя сетка 1 - Акцент 21"/>
    <w:basedOn w:val="a"/>
    <w:link w:val="af1"/>
    <w:uiPriority w:val="34"/>
    <w:qFormat/>
    <w:rsid w:val="00472370"/>
    <w:pPr>
      <w:ind w:left="720"/>
      <w:contextualSpacing/>
    </w:pPr>
    <w:rPr>
      <w:sz w:val="20"/>
      <w:szCs w:val="20"/>
    </w:rPr>
  </w:style>
  <w:style w:type="paragraph" w:styleId="af2">
    <w:name w:val="No Spacing"/>
    <w:aliases w:val="мелкий,мой рабочий,No Spacing,Обя,Айгерим,Без интервала11,норма,свой,14 TNR,МОЙ СТИЛЬ,No Spacing1,Без интеБез интервала,исполнитель,No Spacing11,без интервала,Без интервала2,Без интервала111,Без интерваль,Елжан,Дастан1,No Spacing_0,Эльдар"/>
    <w:link w:val="af3"/>
    <w:uiPriority w:val="1"/>
    <w:qFormat/>
    <w:rsid w:val="00472370"/>
    <w:pPr>
      <w:spacing w:after="0" w:line="240" w:lineRule="auto"/>
    </w:pPr>
    <w:rPr>
      <w:rFonts w:ascii="Calibri" w:eastAsia="Calibri" w:hAnsi="Calibri" w:cs="Times New Roman"/>
    </w:rPr>
  </w:style>
  <w:style w:type="character" w:customStyle="1" w:styleId="af4">
    <w:name w:val="Текст сноски Знак"/>
    <w:basedOn w:val="a0"/>
    <w:link w:val="af5"/>
    <w:uiPriority w:val="99"/>
    <w:semiHidden/>
    <w:rsid w:val="00472370"/>
    <w:rPr>
      <w:rFonts w:ascii="Times New Roman" w:eastAsia="Times New Roman" w:hAnsi="Times New Roman" w:cs="Times New Roman"/>
      <w:sz w:val="20"/>
      <w:szCs w:val="20"/>
      <w:lang w:eastAsia="ru-RU"/>
    </w:rPr>
  </w:style>
  <w:style w:type="paragraph" w:styleId="af5">
    <w:name w:val="footnote text"/>
    <w:basedOn w:val="a"/>
    <w:link w:val="af4"/>
    <w:uiPriority w:val="99"/>
    <w:semiHidden/>
    <w:unhideWhenUsed/>
    <w:rsid w:val="00472370"/>
    <w:rPr>
      <w:sz w:val="20"/>
      <w:szCs w:val="20"/>
    </w:rPr>
  </w:style>
  <w:style w:type="character" w:customStyle="1" w:styleId="af1">
    <w:name w:val="Абзац списка Знак"/>
    <w:aliases w:val="маркированный Знак,Абзац Знак,Содержание. 2 уровень Знак,Абзац списка7 Знак,Абзац списка71 Знак,Абзац списка8 Знак,List Paragraph1 Знак,Абзац с отступом Знак,References Знак,List Paragraph Знак,Heading1 Знак,Список 1 Знак"/>
    <w:link w:val="af0"/>
    <w:uiPriority w:val="34"/>
    <w:qFormat/>
    <w:locked/>
    <w:rsid w:val="0006751B"/>
    <w:rPr>
      <w:rFonts w:ascii="Times New Roman" w:eastAsia="Times New Roman" w:hAnsi="Times New Roman" w:cs="Times New Roman"/>
      <w:sz w:val="20"/>
      <w:szCs w:val="20"/>
      <w:lang w:eastAsia="ru-RU"/>
    </w:rPr>
  </w:style>
  <w:style w:type="paragraph" w:customStyle="1" w:styleId="Default">
    <w:name w:val="Default"/>
    <w:rsid w:val="0049142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6">
    <w:name w:val="Hyperlink"/>
    <w:uiPriority w:val="99"/>
    <w:unhideWhenUsed/>
    <w:rsid w:val="009154A8"/>
    <w:rPr>
      <w:color w:val="0000FF"/>
      <w:u w:val="single"/>
    </w:rPr>
  </w:style>
  <w:style w:type="character" w:styleId="af7">
    <w:name w:val="annotation reference"/>
    <w:basedOn w:val="a0"/>
    <w:uiPriority w:val="99"/>
    <w:semiHidden/>
    <w:unhideWhenUsed/>
    <w:rsid w:val="001D1A0F"/>
    <w:rPr>
      <w:sz w:val="16"/>
      <w:szCs w:val="16"/>
    </w:rPr>
  </w:style>
  <w:style w:type="paragraph" w:styleId="af8">
    <w:name w:val="annotation text"/>
    <w:basedOn w:val="a"/>
    <w:link w:val="af9"/>
    <w:uiPriority w:val="99"/>
    <w:semiHidden/>
    <w:unhideWhenUsed/>
    <w:rsid w:val="001D1A0F"/>
    <w:rPr>
      <w:sz w:val="20"/>
      <w:szCs w:val="20"/>
    </w:rPr>
  </w:style>
  <w:style w:type="character" w:customStyle="1" w:styleId="af9">
    <w:name w:val="Текст примечания Знак"/>
    <w:basedOn w:val="a0"/>
    <w:link w:val="af8"/>
    <w:uiPriority w:val="99"/>
    <w:semiHidden/>
    <w:rsid w:val="001D1A0F"/>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semiHidden/>
    <w:unhideWhenUsed/>
    <w:rsid w:val="001D1A0F"/>
    <w:rPr>
      <w:b/>
      <w:bCs/>
    </w:rPr>
  </w:style>
  <w:style w:type="character" w:customStyle="1" w:styleId="afb">
    <w:name w:val="Тема примечания Знак"/>
    <w:basedOn w:val="af9"/>
    <w:link w:val="afa"/>
    <w:uiPriority w:val="99"/>
    <w:semiHidden/>
    <w:rsid w:val="001D1A0F"/>
    <w:rPr>
      <w:rFonts w:ascii="Times New Roman" w:eastAsia="Times New Roman" w:hAnsi="Times New Roman" w:cs="Times New Roman"/>
      <w:b/>
      <w:bCs/>
      <w:sz w:val="20"/>
      <w:szCs w:val="20"/>
      <w:lang w:eastAsia="ru-RU"/>
    </w:rPr>
  </w:style>
  <w:style w:type="table" w:styleId="afc">
    <w:name w:val="Table Grid"/>
    <w:basedOn w:val="a1"/>
    <w:uiPriority w:val="59"/>
    <w:rsid w:val="0015029F"/>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cxspmiddle">
    <w:name w:val="msonormalcxspmiddle"/>
    <w:basedOn w:val="a"/>
    <w:rsid w:val="00576DB0"/>
    <w:pPr>
      <w:spacing w:before="100" w:beforeAutospacing="1" w:after="100" w:afterAutospacing="1"/>
    </w:pPr>
    <w:rPr>
      <w:rFonts w:ascii="Calibri" w:eastAsia="Calibri" w:hAnsi="Calibri"/>
    </w:rPr>
  </w:style>
  <w:style w:type="character" w:customStyle="1" w:styleId="af3">
    <w:name w:val="Без интервала Знак"/>
    <w:aliases w:val="мелкий Знак,мой рабочий Знак,No Spacing Знак,Обя Знак,Айгерим Знак,Без интервала11 Знак,норма Знак,свой Знак,14 TNR Знак,МОЙ СТИЛЬ Знак,No Spacing1 Знак,Без интеБез интервала Знак,исполнитель Знак,No Spacing11 Знак,без интервала Знак"/>
    <w:link w:val="af2"/>
    <w:uiPriority w:val="1"/>
    <w:locked/>
    <w:rsid w:val="00DB1981"/>
    <w:rPr>
      <w:rFonts w:ascii="Calibri" w:eastAsia="Calibri" w:hAnsi="Calibri" w:cs="Times New Roman"/>
    </w:rPr>
  </w:style>
  <w:style w:type="character" w:customStyle="1" w:styleId="23">
    <w:name w:val="Основной текст (2)_"/>
    <w:link w:val="24"/>
    <w:rsid w:val="003B4BFD"/>
    <w:rPr>
      <w:rFonts w:ascii="Times New Roman" w:eastAsia="Times New Roman" w:hAnsi="Times New Roman"/>
      <w:sz w:val="28"/>
      <w:szCs w:val="28"/>
      <w:shd w:val="clear" w:color="auto" w:fill="FFFFFF"/>
    </w:rPr>
  </w:style>
  <w:style w:type="paragraph" w:customStyle="1" w:styleId="24">
    <w:name w:val="Основной текст (2)"/>
    <w:basedOn w:val="a"/>
    <w:link w:val="23"/>
    <w:rsid w:val="003B4BFD"/>
    <w:pPr>
      <w:widowControl w:val="0"/>
      <w:shd w:val="clear" w:color="auto" w:fill="FFFFFF"/>
      <w:spacing w:line="320" w:lineRule="exact"/>
      <w:jc w:val="both"/>
    </w:pPr>
    <w:rPr>
      <w:rFonts w:cstheme="minorBidi"/>
      <w:sz w:val="28"/>
      <w:szCs w:val="28"/>
      <w:lang w:eastAsia="en-US"/>
    </w:rPr>
  </w:style>
  <w:style w:type="table" w:customStyle="1" w:styleId="12">
    <w:name w:val="Сетка таблицы1"/>
    <w:basedOn w:val="a1"/>
    <w:next w:val="afc"/>
    <w:uiPriority w:val="59"/>
    <w:rsid w:val="00ED6A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Нет списка1"/>
    <w:next w:val="a2"/>
    <w:uiPriority w:val="99"/>
    <w:semiHidden/>
    <w:unhideWhenUsed/>
    <w:rsid w:val="00ED6A96"/>
  </w:style>
  <w:style w:type="character" w:styleId="afd">
    <w:name w:val="FollowedHyperlink"/>
    <w:basedOn w:val="a0"/>
    <w:uiPriority w:val="99"/>
    <w:semiHidden/>
    <w:unhideWhenUsed/>
    <w:rsid w:val="00ED6A96"/>
    <w:rPr>
      <w:color w:val="800080"/>
      <w:u w:val="single"/>
    </w:rPr>
  </w:style>
  <w:style w:type="paragraph" w:customStyle="1" w:styleId="xl63">
    <w:name w:val="xl63"/>
    <w:basedOn w:val="a"/>
    <w:rsid w:val="00ED6A96"/>
    <w:pPr>
      <w:shd w:val="clear" w:color="FFFFFF" w:fill="FFFFFF"/>
      <w:spacing w:before="100" w:beforeAutospacing="1" w:after="100" w:afterAutospacing="1"/>
    </w:pPr>
    <w:rPr>
      <w:rFonts w:ascii="Arial" w:hAnsi="Arial" w:cs="Arial"/>
      <w:color w:val="333333"/>
      <w:sz w:val="18"/>
      <w:szCs w:val="18"/>
    </w:rPr>
  </w:style>
  <w:style w:type="paragraph" w:customStyle="1" w:styleId="xl64">
    <w:name w:val="xl64"/>
    <w:basedOn w:val="a"/>
    <w:rsid w:val="00ED6A96"/>
    <w:pPr>
      <w:shd w:val="clear" w:color="FFFFFF" w:fill="FFFFFF"/>
      <w:spacing w:before="100" w:beforeAutospacing="1" w:after="100" w:afterAutospacing="1"/>
      <w:textAlignment w:val="center"/>
    </w:pPr>
    <w:rPr>
      <w:color w:val="333333"/>
      <w:sz w:val="18"/>
      <w:szCs w:val="18"/>
    </w:rPr>
  </w:style>
  <w:style w:type="paragraph" w:customStyle="1" w:styleId="xl65">
    <w:name w:val="xl65"/>
    <w:basedOn w:val="a"/>
    <w:rsid w:val="00ED6A96"/>
    <w:pPr>
      <w:shd w:val="clear" w:color="FFFFFF" w:fill="FFFFFF"/>
      <w:spacing w:before="100" w:beforeAutospacing="1" w:after="100" w:afterAutospacing="1"/>
      <w:textAlignment w:val="center"/>
    </w:pPr>
    <w:rPr>
      <w:color w:val="333333"/>
      <w:sz w:val="18"/>
      <w:szCs w:val="18"/>
    </w:rPr>
  </w:style>
  <w:style w:type="paragraph" w:customStyle="1" w:styleId="xl66">
    <w:name w:val="xl66"/>
    <w:basedOn w:val="a"/>
    <w:rsid w:val="00ED6A96"/>
    <w:pPr>
      <w:shd w:val="clear" w:color="FFFFFF" w:fill="FFFFFF"/>
      <w:spacing w:before="100" w:beforeAutospacing="1" w:after="100" w:afterAutospacing="1"/>
      <w:textAlignment w:val="center"/>
    </w:pPr>
    <w:rPr>
      <w:color w:val="333333"/>
      <w:sz w:val="18"/>
      <w:szCs w:val="18"/>
    </w:rPr>
  </w:style>
  <w:style w:type="paragraph" w:customStyle="1" w:styleId="xl67">
    <w:name w:val="xl67"/>
    <w:basedOn w:val="a"/>
    <w:rsid w:val="00ED6A96"/>
    <w:pPr>
      <w:pBdr>
        <w:top w:val="single" w:sz="4" w:space="0" w:color="666699"/>
        <w:left w:val="single" w:sz="4" w:space="0" w:color="666699"/>
        <w:bottom w:val="single" w:sz="4" w:space="0" w:color="969696"/>
        <w:right w:val="single" w:sz="4" w:space="0" w:color="666699"/>
      </w:pBdr>
      <w:shd w:val="clear" w:color="FFFFFF" w:fill="FFFFFF"/>
      <w:spacing w:before="100" w:beforeAutospacing="1" w:after="100" w:afterAutospacing="1"/>
      <w:jc w:val="center"/>
      <w:textAlignment w:val="center"/>
    </w:pPr>
    <w:rPr>
      <w:b/>
      <w:bCs/>
      <w:color w:val="000000"/>
      <w:sz w:val="18"/>
      <w:szCs w:val="18"/>
    </w:rPr>
  </w:style>
  <w:style w:type="paragraph" w:customStyle="1" w:styleId="xl68">
    <w:name w:val="xl68"/>
    <w:basedOn w:val="a"/>
    <w:rsid w:val="00ED6A96"/>
    <w:pPr>
      <w:pBdr>
        <w:top w:val="single" w:sz="4" w:space="0" w:color="C0C0C0"/>
        <w:left w:val="single" w:sz="4" w:space="0" w:color="C0C0C0"/>
        <w:bottom w:val="single" w:sz="4" w:space="0" w:color="C0C0C0"/>
        <w:right w:val="single" w:sz="4" w:space="0" w:color="C0C0C0"/>
      </w:pBdr>
      <w:shd w:val="clear" w:color="FFFFFF" w:fill="FFFFFF"/>
      <w:spacing w:before="100" w:beforeAutospacing="1" w:after="100" w:afterAutospacing="1"/>
      <w:jc w:val="center"/>
      <w:textAlignment w:val="center"/>
    </w:pPr>
    <w:rPr>
      <w:b/>
      <w:bCs/>
      <w:color w:val="000000"/>
      <w:sz w:val="18"/>
      <w:szCs w:val="18"/>
    </w:rPr>
  </w:style>
  <w:style w:type="paragraph" w:customStyle="1" w:styleId="xl69">
    <w:name w:val="xl69"/>
    <w:basedOn w:val="a"/>
    <w:rsid w:val="00ED6A96"/>
    <w:pPr>
      <w:pBdr>
        <w:top w:val="single" w:sz="4" w:space="0" w:color="E3E3E3"/>
        <w:left w:val="single" w:sz="4" w:space="0" w:color="E3E3E3"/>
        <w:bottom w:val="single" w:sz="4" w:space="0" w:color="E3E3E3"/>
        <w:right w:val="single" w:sz="4" w:space="0" w:color="E3E3E3"/>
      </w:pBdr>
      <w:shd w:val="clear" w:color="FFFFFF" w:fill="FFFFFF"/>
      <w:spacing w:before="100" w:beforeAutospacing="1" w:after="100" w:afterAutospacing="1"/>
      <w:jc w:val="center"/>
      <w:textAlignment w:val="center"/>
    </w:pPr>
    <w:rPr>
      <w:color w:val="000000"/>
      <w:sz w:val="18"/>
      <w:szCs w:val="18"/>
    </w:rPr>
  </w:style>
  <w:style w:type="paragraph" w:customStyle="1" w:styleId="xl70">
    <w:name w:val="xl70"/>
    <w:basedOn w:val="a"/>
    <w:rsid w:val="00ED6A96"/>
    <w:pPr>
      <w:pBdr>
        <w:top w:val="single" w:sz="4" w:space="0" w:color="E3E3E3"/>
        <w:left w:val="single" w:sz="4" w:space="0" w:color="E3E3E3"/>
        <w:bottom w:val="single" w:sz="4" w:space="0" w:color="E3E3E3"/>
        <w:right w:val="single" w:sz="4" w:space="0" w:color="E3E3E3"/>
      </w:pBdr>
      <w:shd w:val="clear" w:color="FFFFFF" w:fill="FFFFFF"/>
      <w:spacing w:before="100" w:beforeAutospacing="1" w:after="100" w:afterAutospacing="1"/>
      <w:textAlignment w:val="center"/>
    </w:pPr>
    <w:rPr>
      <w:color w:val="000000"/>
      <w:sz w:val="18"/>
      <w:szCs w:val="18"/>
    </w:rPr>
  </w:style>
  <w:style w:type="paragraph" w:customStyle="1" w:styleId="xl71">
    <w:name w:val="xl71"/>
    <w:basedOn w:val="a"/>
    <w:rsid w:val="00ED6A96"/>
    <w:pPr>
      <w:pBdr>
        <w:top w:val="single" w:sz="4" w:space="0" w:color="E3E3E3"/>
        <w:left w:val="single" w:sz="4" w:space="0" w:color="E3E3E3"/>
        <w:bottom w:val="single" w:sz="4" w:space="0" w:color="E3E3E3"/>
        <w:right w:val="single" w:sz="4" w:space="0" w:color="E3E3E3"/>
      </w:pBdr>
      <w:shd w:val="clear" w:color="FFFFFF" w:fill="FFFFFF"/>
      <w:spacing w:before="100" w:beforeAutospacing="1" w:after="100" w:afterAutospacing="1"/>
      <w:jc w:val="right"/>
      <w:textAlignment w:val="center"/>
    </w:pPr>
    <w:rPr>
      <w:color w:val="000000"/>
      <w:sz w:val="18"/>
      <w:szCs w:val="18"/>
    </w:rPr>
  </w:style>
  <w:style w:type="paragraph" w:customStyle="1" w:styleId="xl72">
    <w:name w:val="xl72"/>
    <w:basedOn w:val="a"/>
    <w:rsid w:val="00ED6A96"/>
    <w:pPr>
      <w:shd w:val="clear" w:color="FFFFFF" w:fill="FFFFFF"/>
      <w:spacing w:before="100" w:beforeAutospacing="1" w:after="100" w:afterAutospacing="1"/>
      <w:textAlignment w:val="center"/>
    </w:pPr>
    <w:rPr>
      <w:b/>
      <w:bCs/>
      <w:color w:val="333333"/>
      <w:sz w:val="18"/>
      <w:szCs w:val="18"/>
    </w:rPr>
  </w:style>
  <w:style w:type="paragraph" w:customStyle="1" w:styleId="xl73">
    <w:name w:val="xl73"/>
    <w:basedOn w:val="a"/>
    <w:rsid w:val="00ED6A96"/>
    <w:pPr>
      <w:shd w:val="clear" w:color="FFFFFF" w:fill="FFFFFF"/>
      <w:spacing w:before="100" w:beforeAutospacing="1" w:after="100" w:afterAutospacing="1"/>
    </w:pPr>
    <w:rPr>
      <w:rFonts w:ascii="Arial" w:hAnsi="Arial" w:cs="Arial"/>
      <w:color w:val="333333"/>
      <w:sz w:val="18"/>
      <w:szCs w:val="18"/>
    </w:rPr>
  </w:style>
  <w:style w:type="paragraph" w:customStyle="1" w:styleId="xl74">
    <w:name w:val="xl74"/>
    <w:basedOn w:val="a"/>
    <w:rsid w:val="00ED6A96"/>
    <w:pPr>
      <w:pBdr>
        <w:top w:val="single" w:sz="4" w:space="0" w:color="E3E3E3"/>
        <w:left w:val="single" w:sz="4" w:space="0" w:color="E3E3E3"/>
        <w:bottom w:val="single" w:sz="4" w:space="0" w:color="E3E3E3"/>
        <w:right w:val="single" w:sz="4" w:space="0" w:color="E3E3E3"/>
      </w:pBdr>
      <w:shd w:val="clear" w:color="FFFFFF" w:fill="FFFFFF"/>
      <w:spacing w:before="100" w:beforeAutospacing="1" w:after="100" w:afterAutospacing="1"/>
      <w:jc w:val="right"/>
    </w:pPr>
    <w:rPr>
      <w:b/>
      <w:bCs/>
      <w:color w:val="000000"/>
      <w:sz w:val="18"/>
      <w:szCs w:val="18"/>
    </w:rPr>
  </w:style>
  <w:style w:type="paragraph" w:customStyle="1" w:styleId="xl75">
    <w:name w:val="xl75"/>
    <w:basedOn w:val="a"/>
    <w:rsid w:val="00ED6A96"/>
    <w:pPr>
      <w:pBdr>
        <w:top w:val="single" w:sz="4" w:space="0" w:color="E3E3E3"/>
        <w:left w:val="single" w:sz="4" w:space="0" w:color="E3E3E3"/>
        <w:bottom w:val="single" w:sz="4" w:space="0" w:color="E3E3E3"/>
        <w:right w:val="single" w:sz="4" w:space="0" w:color="E3E3E3"/>
      </w:pBdr>
      <w:shd w:val="clear" w:color="FFFFFF" w:fill="FFFFFF"/>
      <w:spacing w:before="100" w:beforeAutospacing="1" w:after="100" w:afterAutospacing="1"/>
      <w:jc w:val="center"/>
    </w:pPr>
    <w:rPr>
      <w:color w:val="000000"/>
      <w:sz w:val="18"/>
      <w:szCs w:val="18"/>
    </w:rPr>
  </w:style>
  <w:style w:type="paragraph" w:customStyle="1" w:styleId="xl76">
    <w:name w:val="xl76"/>
    <w:basedOn w:val="a"/>
    <w:rsid w:val="00ED6A96"/>
    <w:pPr>
      <w:pBdr>
        <w:top w:val="single" w:sz="4" w:space="0" w:color="E3E3E3"/>
        <w:left w:val="single" w:sz="4" w:space="0" w:color="E3E3E3"/>
        <w:bottom w:val="single" w:sz="4" w:space="0" w:color="E3E3E3"/>
        <w:right w:val="single" w:sz="4" w:space="0" w:color="E3E3E3"/>
      </w:pBdr>
      <w:shd w:val="clear" w:color="FFFFFF" w:fill="FFFFFF"/>
      <w:spacing w:before="100" w:beforeAutospacing="1" w:after="100" w:afterAutospacing="1"/>
    </w:pPr>
    <w:rPr>
      <w:b/>
      <w:bCs/>
      <w:color w:val="000000"/>
      <w:sz w:val="18"/>
      <w:szCs w:val="18"/>
    </w:rPr>
  </w:style>
  <w:style w:type="paragraph" w:customStyle="1" w:styleId="xl77">
    <w:name w:val="xl77"/>
    <w:basedOn w:val="a"/>
    <w:rsid w:val="00ED6A96"/>
    <w:pPr>
      <w:pBdr>
        <w:top w:val="single" w:sz="4" w:space="0" w:color="E3E3E3"/>
        <w:left w:val="single" w:sz="4" w:space="0" w:color="E3E3E3"/>
        <w:bottom w:val="single" w:sz="4" w:space="0" w:color="E3E3E3"/>
        <w:right w:val="single" w:sz="4" w:space="0" w:color="E3E3E3"/>
      </w:pBdr>
      <w:shd w:val="clear" w:color="FFFFFF" w:fill="FFFF00"/>
      <w:spacing w:before="100" w:beforeAutospacing="1" w:after="100" w:afterAutospacing="1"/>
      <w:jc w:val="right"/>
    </w:pPr>
    <w:rPr>
      <w:b/>
      <w:bCs/>
      <w:color w:val="000000"/>
      <w:sz w:val="18"/>
      <w:szCs w:val="18"/>
    </w:rPr>
  </w:style>
  <w:style w:type="paragraph" w:customStyle="1" w:styleId="xl78">
    <w:name w:val="xl78"/>
    <w:basedOn w:val="a"/>
    <w:rsid w:val="00ED6A96"/>
    <w:pPr>
      <w:pBdr>
        <w:top w:val="single" w:sz="4" w:space="0" w:color="E3E3E3"/>
        <w:left w:val="single" w:sz="4" w:space="0" w:color="E3E3E3"/>
        <w:bottom w:val="single" w:sz="4" w:space="0" w:color="E3E3E3"/>
        <w:right w:val="single" w:sz="4" w:space="0" w:color="E3E3E3"/>
      </w:pBdr>
      <w:shd w:val="clear" w:color="FFFFFF" w:fill="FFFF00"/>
      <w:spacing w:before="100" w:beforeAutospacing="1" w:after="100" w:afterAutospacing="1"/>
      <w:textAlignment w:val="center"/>
    </w:pPr>
    <w:rPr>
      <w:color w:val="000000"/>
      <w:sz w:val="18"/>
      <w:szCs w:val="18"/>
    </w:rPr>
  </w:style>
  <w:style w:type="paragraph" w:customStyle="1" w:styleId="xl79">
    <w:name w:val="xl79"/>
    <w:basedOn w:val="a"/>
    <w:rsid w:val="00ED6A96"/>
    <w:pPr>
      <w:pBdr>
        <w:top w:val="single" w:sz="4" w:space="0" w:color="E3E3E3"/>
        <w:left w:val="single" w:sz="4" w:space="0" w:color="E3E3E3"/>
        <w:bottom w:val="single" w:sz="4" w:space="0" w:color="E3E3E3"/>
        <w:right w:val="single" w:sz="4" w:space="0" w:color="E3E3E3"/>
      </w:pBdr>
      <w:shd w:val="clear" w:color="FFFFFF" w:fill="FFFF00"/>
      <w:spacing w:before="100" w:beforeAutospacing="1" w:after="100" w:afterAutospacing="1"/>
      <w:jc w:val="right"/>
      <w:textAlignment w:val="center"/>
    </w:pPr>
    <w:rPr>
      <w:color w:val="000000"/>
      <w:sz w:val="18"/>
      <w:szCs w:val="18"/>
    </w:rPr>
  </w:style>
  <w:style w:type="paragraph" w:customStyle="1" w:styleId="xl80">
    <w:name w:val="xl80"/>
    <w:basedOn w:val="a"/>
    <w:rsid w:val="00ED6A96"/>
    <w:pPr>
      <w:pBdr>
        <w:top w:val="single" w:sz="4" w:space="0" w:color="E3E3E3"/>
        <w:left w:val="single" w:sz="4" w:space="0" w:color="E3E3E3"/>
        <w:bottom w:val="single" w:sz="4" w:space="0" w:color="E3E3E3"/>
        <w:right w:val="single" w:sz="4" w:space="0" w:color="E3E3E3"/>
      </w:pBdr>
      <w:spacing w:before="100" w:beforeAutospacing="1" w:after="100" w:afterAutospacing="1"/>
      <w:textAlignment w:val="center"/>
    </w:pPr>
    <w:rPr>
      <w:color w:val="000000"/>
      <w:sz w:val="18"/>
      <w:szCs w:val="18"/>
    </w:rPr>
  </w:style>
  <w:style w:type="paragraph" w:customStyle="1" w:styleId="xl81">
    <w:name w:val="xl81"/>
    <w:basedOn w:val="a"/>
    <w:rsid w:val="00ED6A96"/>
    <w:pPr>
      <w:pBdr>
        <w:top w:val="single" w:sz="4" w:space="0" w:color="E3E3E3"/>
        <w:left w:val="single" w:sz="4" w:space="0" w:color="E3E3E3"/>
        <w:bottom w:val="single" w:sz="4" w:space="0" w:color="E3E3E3"/>
        <w:right w:val="single" w:sz="4" w:space="0" w:color="E3E3E3"/>
      </w:pBdr>
      <w:spacing w:before="100" w:beforeAutospacing="1" w:after="100" w:afterAutospacing="1"/>
      <w:jc w:val="right"/>
      <w:textAlignment w:val="center"/>
    </w:pPr>
    <w:rPr>
      <w:color w:val="000000"/>
      <w:sz w:val="18"/>
      <w:szCs w:val="18"/>
    </w:rPr>
  </w:style>
  <w:style w:type="paragraph" w:customStyle="1" w:styleId="xl82">
    <w:name w:val="xl82"/>
    <w:basedOn w:val="a"/>
    <w:rsid w:val="00ED6A96"/>
    <w:pPr>
      <w:spacing w:before="100" w:beforeAutospacing="1" w:after="100" w:afterAutospacing="1"/>
    </w:pPr>
    <w:rPr>
      <w:rFonts w:ascii="Arial" w:hAnsi="Arial" w:cs="Arial"/>
      <w:color w:val="333333"/>
      <w:sz w:val="18"/>
      <w:szCs w:val="18"/>
    </w:rPr>
  </w:style>
  <w:style w:type="paragraph" w:customStyle="1" w:styleId="xl83">
    <w:name w:val="xl83"/>
    <w:basedOn w:val="a"/>
    <w:rsid w:val="00ED6A96"/>
    <w:pPr>
      <w:pBdr>
        <w:top w:val="single" w:sz="4" w:space="0" w:color="E3E3E3"/>
        <w:left w:val="single" w:sz="4" w:space="0" w:color="E3E3E3"/>
        <w:bottom w:val="single" w:sz="4" w:space="0" w:color="E3E3E3"/>
        <w:right w:val="single" w:sz="4" w:space="0" w:color="E3E3E3"/>
      </w:pBdr>
      <w:shd w:val="clear" w:color="FFFFFF" w:fill="FFFF00"/>
      <w:spacing w:before="100" w:beforeAutospacing="1" w:after="100" w:afterAutospacing="1"/>
      <w:textAlignment w:val="center"/>
    </w:pPr>
    <w:rPr>
      <w:sz w:val="18"/>
      <w:szCs w:val="18"/>
    </w:rPr>
  </w:style>
  <w:style w:type="paragraph" w:customStyle="1" w:styleId="xl84">
    <w:name w:val="xl84"/>
    <w:basedOn w:val="a"/>
    <w:rsid w:val="00ED6A96"/>
    <w:pPr>
      <w:pBdr>
        <w:top w:val="single" w:sz="4" w:space="0" w:color="E3E3E3"/>
        <w:left w:val="single" w:sz="4" w:space="0" w:color="E3E3E3"/>
        <w:bottom w:val="single" w:sz="4" w:space="0" w:color="E3E3E3"/>
        <w:right w:val="single" w:sz="4" w:space="0" w:color="E3E3E3"/>
      </w:pBdr>
      <w:shd w:val="clear" w:color="FFFFFF" w:fill="FFFF00"/>
      <w:spacing w:before="100" w:beforeAutospacing="1" w:after="100" w:afterAutospacing="1"/>
      <w:jc w:val="right"/>
      <w:textAlignment w:val="center"/>
    </w:pPr>
    <w:rPr>
      <w:sz w:val="18"/>
      <w:szCs w:val="18"/>
    </w:rPr>
  </w:style>
  <w:style w:type="paragraph" w:customStyle="1" w:styleId="xl85">
    <w:name w:val="xl85"/>
    <w:basedOn w:val="a"/>
    <w:rsid w:val="00ED6A96"/>
    <w:pPr>
      <w:shd w:val="clear" w:color="FFFFFF" w:fill="FFFFFF"/>
      <w:spacing w:before="100" w:beforeAutospacing="1" w:after="100" w:afterAutospacing="1"/>
      <w:jc w:val="center"/>
    </w:pPr>
    <w:rPr>
      <w:b/>
      <w:bCs/>
      <w:color w:val="333333"/>
      <w:sz w:val="18"/>
      <w:szCs w:val="18"/>
    </w:rPr>
  </w:style>
  <w:style w:type="paragraph" w:customStyle="1" w:styleId="xl86">
    <w:name w:val="xl86"/>
    <w:basedOn w:val="a"/>
    <w:rsid w:val="00ED6A96"/>
    <w:pPr>
      <w:pBdr>
        <w:top w:val="single" w:sz="4" w:space="0" w:color="E3E3E3"/>
        <w:left w:val="single" w:sz="4" w:space="0" w:color="E3E3E3"/>
        <w:bottom w:val="single" w:sz="4" w:space="0" w:color="E3E3E3"/>
        <w:right w:val="single" w:sz="4" w:space="0" w:color="E3E3E3"/>
      </w:pBdr>
      <w:shd w:val="clear" w:color="FFFFFF" w:fill="FFFFFF"/>
      <w:spacing w:before="100" w:beforeAutospacing="1" w:after="100" w:afterAutospacing="1"/>
    </w:pPr>
    <w:rPr>
      <w:b/>
      <w:b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42112">
      <w:bodyDiv w:val="1"/>
      <w:marLeft w:val="0"/>
      <w:marRight w:val="0"/>
      <w:marTop w:val="0"/>
      <w:marBottom w:val="0"/>
      <w:divBdr>
        <w:top w:val="none" w:sz="0" w:space="0" w:color="auto"/>
        <w:left w:val="none" w:sz="0" w:space="0" w:color="auto"/>
        <w:bottom w:val="none" w:sz="0" w:space="0" w:color="auto"/>
        <w:right w:val="none" w:sz="0" w:space="0" w:color="auto"/>
      </w:divBdr>
    </w:div>
    <w:div w:id="38476820">
      <w:bodyDiv w:val="1"/>
      <w:marLeft w:val="0"/>
      <w:marRight w:val="0"/>
      <w:marTop w:val="0"/>
      <w:marBottom w:val="0"/>
      <w:divBdr>
        <w:top w:val="none" w:sz="0" w:space="0" w:color="auto"/>
        <w:left w:val="none" w:sz="0" w:space="0" w:color="auto"/>
        <w:bottom w:val="none" w:sz="0" w:space="0" w:color="auto"/>
        <w:right w:val="none" w:sz="0" w:space="0" w:color="auto"/>
      </w:divBdr>
    </w:div>
    <w:div w:id="63262314">
      <w:bodyDiv w:val="1"/>
      <w:marLeft w:val="0"/>
      <w:marRight w:val="0"/>
      <w:marTop w:val="0"/>
      <w:marBottom w:val="0"/>
      <w:divBdr>
        <w:top w:val="none" w:sz="0" w:space="0" w:color="auto"/>
        <w:left w:val="none" w:sz="0" w:space="0" w:color="auto"/>
        <w:bottom w:val="none" w:sz="0" w:space="0" w:color="auto"/>
        <w:right w:val="none" w:sz="0" w:space="0" w:color="auto"/>
      </w:divBdr>
    </w:div>
    <w:div w:id="70082907">
      <w:bodyDiv w:val="1"/>
      <w:marLeft w:val="0"/>
      <w:marRight w:val="0"/>
      <w:marTop w:val="0"/>
      <w:marBottom w:val="0"/>
      <w:divBdr>
        <w:top w:val="none" w:sz="0" w:space="0" w:color="auto"/>
        <w:left w:val="none" w:sz="0" w:space="0" w:color="auto"/>
        <w:bottom w:val="none" w:sz="0" w:space="0" w:color="auto"/>
        <w:right w:val="none" w:sz="0" w:space="0" w:color="auto"/>
      </w:divBdr>
    </w:div>
    <w:div w:id="74016978">
      <w:bodyDiv w:val="1"/>
      <w:marLeft w:val="0"/>
      <w:marRight w:val="0"/>
      <w:marTop w:val="0"/>
      <w:marBottom w:val="0"/>
      <w:divBdr>
        <w:top w:val="none" w:sz="0" w:space="0" w:color="auto"/>
        <w:left w:val="none" w:sz="0" w:space="0" w:color="auto"/>
        <w:bottom w:val="none" w:sz="0" w:space="0" w:color="auto"/>
        <w:right w:val="none" w:sz="0" w:space="0" w:color="auto"/>
      </w:divBdr>
    </w:div>
    <w:div w:id="97918383">
      <w:bodyDiv w:val="1"/>
      <w:marLeft w:val="0"/>
      <w:marRight w:val="0"/>
      <w:marTop w:val="0"/>
      <w:marBottom w:val="0"/>
      <w:divBdr>
        <w:top w:val="none" w:sz="0" w:space="0" w:color="auto"/>
        <w:left w:val="none" w:sz="0" w:space="0" w:color="auto"/>
        <w:bottom w:val="none" w:sz="0" w:space="0" w:color="auto"/>
        <w:right w:val="none" w:sz="0" w:space="0" w:color="auto"/>
      </w:divBdr>
    </w:div>
    <w:div w:id="111483017">
      <w:bodyDiv w:val="1"/>
      <w:marLeft w:val="0"/>
      <w:marRight w:val="0"/>
      <w:marTop w:val="0"/>
      <w:marBottom w:val="0"/>
      <w:divBdr>
        <w:top w:val="none" w:sz="0" w:space="0" w:color="auto"/>
        <w:left w:val="none" w:sz="0" w:space="0" w:color="auto"/>
        <w:bottom w:val="none" w:sz="0" w:space="0" w:color="auto"/>
        <w:right w:val="none" w:sz="0" w:space="0" w:color="auto"/>
      </w:divBdr>
    </w:div>
    <w:div w:id="116029919">
      <w:bodyDiv w:val="1"/>
      <w:marLeft w:val="0"/>
      <w:marRight w:val="0"/>
      <w:marTop w:val="0"/>
      <w:marBottom w:val="0"/>
      <w:divBdr>
        <w:top w:val="none" w:sz="0" w:space="0" w:color="auto"/>
        <w:left w:val="none" w:sz="0" w:space="0" w:color="auto"/>
        <w:bottom w:val="none" w:sz="0" w:space="0" w:color="auto"/>
        <w:right w:val="none" w:sz="0" w:space="0" w:color="auto"/>
      </w:divBdr>
    </w:div>
    <w:div w:id="191190746">
      <w:bodyDiv w:val="1"/>
      <w:marLeft w:val="0"/>
      <w:marRight w:val="0"/>
      <w:marTop w:val="0"/>
      <w:marBottom w:val="0"/>
      <w:divBdr>
        <w:top w:val="none" w:sz="0" w:space="0" w:color="auto"/>
        <w:left w:val="none" w:sz="0" w:space="0" w:color="auto"/>
        <w:bottom w:val="none" w:sz="0" w:space="0" w:color="auto"/>
        <w:right w:val="none" w:sz="0" w:space="0" w:color="auto"/>
      </w:divBdr>
    </w:div>
    <w:div w:id="243688158">
      <w:bodyDiv w:val="1"/>
      <w:marLeft w:val="0"/>
      <w:marRight w:val="0"/>
      <w:marTop w:val="0"/>
      <w:marBottom w:val="0"/>
      <w:divBdr>
        <w:top w:val="none" w:sz="0" w:space="0" w:color="auto"/>
        <w:left w:val="none" w:sz="0" w:space="0" w:color="auto"/>
        <w:bottom w:val="none" w:sz="0" w:space="0" w:color="auto"/>
        <w:right w:val="none" w:sz="0" w:space="0" w:color="auto"/>
      </w:divBdr>
    </w:div>
    <w:div w:id="255794097">
      <w:bodyDiv w:val="1"/>
      <w:marLeft w:val="0"/>
      <w:marRight w:val="0"/>
      <w:marTop w:val="0"/>
      <w:marBottom w:val="0"/>
      <w:divBdr>
        <w:top w:val="none" w:sz="0" w:space="0" w:color="auto"/>
        <w:left w:val="none" w:sz="0" w:space="0" w:color="auto"/>
        <w:bottom w:val="none" w:sz="0" w:space="0" w:color="auto"/>
        <w:right w:val="none" w:sz="0" w:space="0" w:color="auto"/>
      </w:divBdr>
    </w:div>
    <w:div w:id="258104870">
      <w:bodyDiv w:val="1"/>
      <w:marLeft w:val="0"/>
      <w:marRight w:val="0"/>
      <w:marTop w:val="0"/>
      <w:marBottom w:val="0"/>
      <w:divBdr>
        <w:top w:val="none" w:sz="0" w:space="0" w:color="auto"/>
        <w:left w:val="none" w:sz="0" w:space="0" w:color="auto"/>
        <w:bottom w:val="none" w:sz="0" w:space="0" w:color="auto"/>
        <w:right w:val="none" w:sz="0" w:space="0" w:color="auto"/>
      </w:divBdr>
    </w:div>
    <w:div w:id="302470483">
      <w:bodyDiv w:val="1"/>
      <w:marLeft w:val="0"/>
      <w:marRight w:val="0"/>
      <w:marTop w:val="0"/>
      <w:marBottom w:val="0"/>
      <w:divBdr>
        <w:top w:val="none" w:sz="0" w:space="0" w:color="auto"/>
        <w:left w:val="none" w:sz="0" w:space="0" w:color="auto"/>
        <w:bottom w:val="none" w:sz="0" w:space="0" w:color="auto"/>
        <w:right w:val="none" w:sz="0" w:space="0" w:color="auto"/>
      </w:divBdr>
    </w:div>
    <w:div w:id="374356748">
      <w:bodyDiv w:val="1"/>
      <w:marLeft w:val="0"/>
      <w:marRight w:val="0"/>
      <w:marTop w:val="0"/>
      <w:marBottom w:val="0"/>
      <w:divBdr>
        <w:top w:val="none" w:sz="0" w:space="0" w:color="auto"/>
        <w:left w:val="none" w:sz="0" w:space="0" w:color="auto"/>
        <w:bottom w:val="none" w:sz="0" w:space="0" w:color="auto"/>
        <w:right w:val="none" w:sz="0" w:space="0" w:color="auto"/>
      </w:divBdr>
    </w:div>
    <w:div w:id="435759024">
      <w:bodyDiv w:val="1"/>
      <w:marLeft w:val="0"/>
      <w:marRight w:val="0"/>
      <w:marTop w:val="0"/>
      <w:marBottom w:val="0"/>
      <w:divBdr>
        <w:top w:val="none" w:sz="0" w:space="0" w:color="auto"/>
        <w:left w:val="none" w:sz="0" w:space="0" w:color="auto"/>
        <w:bottom w:val="none" w:sz="0" w:space="0" w:color="auto"/>
        <w:right w:val="none" w:sz="0" w:space="0" w:color="auto"/>
      </w:divBdr>
    </w:div>
    <w:div w:id="494420154">
      <w:bodyDiv w:val="1"/>
      <w:marLeft w:val="0"/>
      <w:marRight w:val="0"/>
      <w:marTop w:val="0"/>
      <w:marBottom w:val="0"/>
      <w:divBdr>
        <w:top w:val="none" w:sz="0" w:space="0" w:color="auto"/>
        <w:left w:val="none" w:sz="0" w:space="0" w:color="auto"/>
        <w:bottom w:val="none" w:sz="0" w:space="0" w:color="auto"/>
        <w:right w:val="none" w:sz="0" w:space="0" w:color="auto"/>
      </w:divBdr>
    </w:div>
    <w:div w:id="554435251">
      <w:bodyDiv w:val="1"/>
      <w:marLeft w:val="0"/>
      <w:marRight w:val="0"/>
      <w:marTop w:val="0"/>
      <w:marBottom w:val="0"/>
      <w:divBdr>
        <w:top w:val="none" w:sz="0" w:space="0" w:color="auto"/>
        <w:left w:val="none" w:sz="0" w:space="0" w:color="auto"/>
        <w:bottom w:val="none" w:sz="0" w:space="0" w:color="auto"/>
        <w:right w:val="none" w:sz="0" w:space="0" w:color="auto"/>
      </w:divBdr>
    </w:div>
    <w:div w:id="569538217">
      <w:bodyDiv w:val="1"/>
      <w:marLeft w:val="0"/>
      <w:marRight w:val="0"/>
      <w:marTop w:val="0"/>
      <w:marBottom w:val="0"/>
      <w:divBdr>
        <w:top w:val="none" w:sz="0" w:space="0" w:color="auto"/>
        <w:left w:val="none" w:sz="0" w:space="0" w:color="auto"/>
        <w:bottom w:val="none" w:sz="0" w:space="0" w:color="auto"/>
        <w:right w:val="none" w:sz="0" w:space="0" w:color="auto"/>
      </w:divBdr>
    </w:div>
    <w:div w:id="586379787">
      <w:bodyDiv w:val="1"/>
      <w:marLeft w:val="0"/>
      <w:marRight w:val="0"/>
      <w:marTop w:val="0"/>
      <w:marBottom w:val="0"/>
      <w:divBdr>
        <w:top w:val="none" w:sz="0" w:space="0" w:color="auto"/>
        <w:left w:val="none" w:sz="0" w:space="0" w:color="auto"/>
        <w:bottom w:val="none" w:sz="0" w:space="0" w:color="auto"/>
        <w:right w:val="none" w:sz="0" w:space="0" w:color="auto"/>
      </w:divBdr>
    </w:div>
    <w:div w:id="626274115">
      <w:bodyDiv w:val="1"/>
      <w:marLeft w:val="0"/>
      <w:marRight w:val="0"/>
      <w:marTop w:val="0"/>
      <w:marBottom w:val="0"/>
      <w:divBdr>
        <w:top w:val="none" w:sz="0" w:space="0" w:color="auto"/>
        <w:left w:val="none" w:sz="0" w:space="0" w:color="auto"/>
        <w:bottom w:val="none" w:sz="0" w:space="0" w:color="auto"/>
        <w:right w:val="none" w:sz="0" w:space="0" w:color="auto"/>
      </w:divBdr>
      <w:divsChild>
        <w:div w:id="1661076393">
          <w:marLeft w:val="0"/>
          <w:marRight w:val="0"/>
          <w:marTop w:val="0"/>
          <w:marBottom w:val="0"/>
          <w:divBdr>
            <w:top w:val="none" w:sz="0" w:space="0" w:color="auto"/>
            <w:left w:val="none" w:sz="0" w:space="0" w:color="auto"/>
            <w:bottom w:val="none" w:sz="0" w:space="0" w:color="auto"/>
            <w:right w:val="none" w:sz="0" w:space="0" w:color="auto"/>
          </w:divBdr>
          <w:divsChild>
            <w:div w:id="1166673312">
              <w:marLeft w:val="0"/>
              <w:marRight w:val="0"/>
              <w:marTop w:val="0"/>
              <w:marBottom w:val="0"/>
              <w:divBdr>
                <w:top w:val="none" w:sz="0" w:space="0" w:color="auto"/>
                <w:left w:val="none" w:sz="0" w:space="0" w:color="auto"/>
                <w:bottom w:val="none" w:sz="0" w:space="0" w:color="auto"/>
                <w:right w:val="none" w:sz="0" w:space="0" w:color="auto"/>
              </w:divBdr>
            </w:div>
          </w:divsChild>
        </w:div>
        <w:div w:id="662778628">
          <w:marLeft w:val="0"/>
          <w:marRight w:val="0"/>
          <w:marTop w:val="0"/>
          <w:marBottom w:val="0"/>
          <w:divBdr>
            <w:top w:val="none" w:sz="0" w:space="0" w:color="auto"/>
            <w:left w:val="none" w:sz="0" w:space="0" w:color="auto"/>
            <w:bottom w:val="none" w:sz="0" w:space="0" w:color="auto"/>
            <w:right w:val="none" w:sz="0" w:space="0" w:color="auto"/>
          </w:divBdr>
          <w:divsChild>
            <w:div w:id="1827359874">
              <w:marLeft w:val="0"/>
              <w:marRight w:val="0"/>
              <w:marTop w:val="0"/>
              <w:marBottom w:val="0"/>
              <w:divBdr>
                <w:top w:val="none" w:sz="0" w:space="0" w:color="auto"/>
                <w:left w:val="none" w:sz="0" w:space="0" w:color="auto"/>
                <w:bottom w:val="none" w:sz="0" w:space="0" w:color="auto"/>
                <w:right w:val="none" w:sz="0" w:space="0" w:color="auto"/>
              </w:divBdr>
            </w:div>
          </w:divsChild>
        </w:div>
        <w:div w:id="1165165262">
          <w:marLeft w:val="0"/>
          <w:marRight w:val="0"/>
          <w:marTop w:val="0"/>
          <w:marBottom w:val="0"/>
          <w:divBdr>
            <w:top w:val="none" w:sz="0" w:space="0" w:color="auto"/>
            <w:left w:val="none" w:sz="0" w:space="0" w:color="auto"/>
            <w:bottom w:val="none" w:sz="0" w:space="0" w:color="auto"/>
            <w:right w:val="none" w:sz="0" w:space="0" w:color="auto"/>
          </w:divBdr>
          <w:divsChild>
            <w:div w:id="884758402">
              <w:marLeft w:val="0"/>
              <w:marRight w:val="0"/>
              <w:marTop w:val="0"/>
              <w:marBottom w:val="0"/>
              <w:divBdr>
                <w:top w:val="none" w:sz="0" w:space="0" w:color="auto"/>
                <w:left w:val="none" w:sz="0" w:space="0" w:color="auto"/>
                <w:bottom w:val="none" w:sz="0" w:space="0" w:color="auto"/>
                <w:right w:val="none" w:sz="0" w:space="0" w:color="auto"/>
              </w:divBdr>
            </w:div>
          </w:divsChild>
        </w:div>
        <w:div w:id="2063366119">
          <w:marLeft w:val="0"/>
          <w:marRight w:val="0"/>
          <w:marTop w:val="0"/>
          <w:marBottom w:val="0"/>
          <w:divBdr>
            <w:top w:val="none" w:sz="0" w:space="0" w:color="auto"/>
            <w:left w:val="none" w:sz="0" w:space="0" w:color="auto"/>
            <w:bottom w:val="none" w:sz="0" w:space="0" w:color="auto"/>
            <w:right w:val="none" w:sz="0" w:space="0" w:color="auto"/>
          </w:divBdr>
          <w:divsChild>
            <w:div w:id="779959470">
              <w:marLeft w:val="0"/>
              <w:marRight w:val="0"/>
              <w:marTop w:val="0"/>
              <w:marBottom w:val="0"/>
              <w:divBdr>
                <w:top w:val="none" w:sz="0" w:space="0" w:color="auto"/>
                <w:left w:val="none" w:sz="0" w:space="0" w:color="auto"/>
                <w:bottom w:val="none" w:sz="0" w:space="0" w:color="auto"/>
                <w:right w:val="none" w:sz="0" w:space="0" w:color="auto"/>
              </w:divBdr>
            </w:div>
          </w:divsChild>
        </w:div>
        <w:div w:id="482938955">
          <w:marLeft w:val="0"/>
          <w:marRight w:val="0"/>
          <w:marTop w:val="0"/>
          <w:marBottom w:val="0"/>
          <w:divBdr>
            <w:top w:val="none" w:sz="0" w:space="0" w:color="auto"/>
            <w:left w:val="none" w:sz="0" w:space="0" w:color="auto"/>
            <w:bottom w:val="none" w:sz="0" w:space="0" w:color="auto"/>
            <w:right w:val="none" w:sz="0" w:space="0" w:color="auto"/>
          </w:divBdr>
          <w:divsChild>
            <w:div w:id="261885300">
              <w:marLeft w:val="0"/>
              <w:marRight w:val="0"/>
              <w:marTop w:val="0"/>
              <w:marBottom w:val="0"/>
              <w:divBdr>
                <w:top w:val="none" w:sz="0" w:space="0" w:color="auto"/>
                <w:left w:val="none" w:sz="0" w:space="0" w:color="auto"/>
                <w:bottom w:val="none" w:sz="0" w:space="0" w:color="auto"/>
                <w:right w:val="none" w:sz="0" w:space="0" w:color="auto"/>
              </w:divBdr>
            </w:div>
          </w:divsChild>
        </w:div>
        <w:div w:id="978268348">
          <w:marLeft w:val="0"/>
          <w:marRight w:val="0"/>
          <w:marTop w:val="0"/>
          <w:marBottom w:val="0"/>
          <w:divBdr>
            <w:top w:val="none" w:sz="0" w:space="0" w:color="auto"/>
            <w:left w:val="none" w:sz="0" w:space="0" w:color="auto"/>
            <w:bottom w:val="none" w:sz="0" w:space="0" w:color="auto"/>
            <w:right w:val="none" w:sz="0" w:space="0" w:color="auto"/>
          </w:divBdr>
          <w:divsChild>
            <w:div w:id="651448427">
              <w:marLeft w:val="0"/>
              <w:marRight w:val="0"/>
              <w:marTop w:val="0"/>
              <w:marBottom w:val="0"/>
              <w:divBdr>
                <w:top w:val="none" w:sz="0" w:space="0" w:color="auto"/>
                <w:left w:val="none" w:sz="0" w:space="0" w:color="auto"/>
                <w:bottom w:val="none" w:sz="0" w:space="0" w:color="auto"/>
                <w:right w:val="none" w:sz="0" w:space="0" w:color="auto"/>
              </w:divBdr>
            </w:div>
          </w:divsChild>
        </w:div>
        <w:div w:id="300885191">
          <w:marLeft w:val="0"/>
          <w:marRight w:val="0"/>
          <w:marTop w:val="0"/>
          <w:marBottom w:val="0"/>
          <w:divBdr>
            <w:top w:val="none" w:sz="0" w:space="0" w:color="auto"/>
            <w:left w:val="none" w:sz="0" w:space="0" w:color="auto"/>
            <w:bottom w:val="none" w:sz="0" w:space="0" w:color="auto"/>
            <w:right w:val="none" w:sz="0" w:space="0" w:color="auto"/>
          </w:divBdr>
          <w:divsChild>
            <w:div w:id="582109006">
              <w:marLeft w:val="0"/>
              <w:marRight w:val="0"/>
              <w:marTop w:val="0"/>
              <w:marBottom w:val="0"/>
              <w:divBdr>
                <w:top w:val="none" w:sz="0" w:space="0" w:color="auto"/>
                <w:left w:val="none" w:sz="0" w:space="0" w:color="auto"/>
                <w:bottom w:val="none" w:sz="0" w:space="0" w:color="auto"/>
                <w:right w:val="none" w:sz="0" w:space="0" w:color="auto"/>
              </w:divBdr>
            </w:div>
          </w:divsChild>
        </w:div>
        <w:div w:id="999234709">
          <w:marLeft w:val="0"/>
          <w:marRight w:val="0"/>
          <w:marTop w:val="0"/>
          <w:marBottom w:val="0"/>
          <w:divBdr>
            <w:top w:val="none" w:sz="0" w:space="0" w:color="auto"/>
            <w:left w:val="none" w:sz="0" w:space="0" w:color="auto"/>
            <w:bottom w:val="none" w:sz="0" w:space="0" w:color="auto"/>
            <w:right w:val="none" w:sz="0" w:space="0" w:color="auto"/>
          </w:divBdr>
          <w:divsChild>
            <w:div w:id="78529295">
              <w:marLeft w:val="0"/>
              <w:marRight w:val="0"/>
              <w:marTop w:val="0"/>
              <w:marBottom w:val="0"/>
              <w:divBdr>
                <w:top w:val="none" w:sz="0" w:space="0" w:color="auto"/>
                <w:left w:val="none" w:sz="0" w:space="0" w:color="auto"/>
                <w:bottom w:val="none" w:sz="0" w:space="0" w:color="auto"/>
                <w:right w:val="none" w:sz="0" w:space="0" w:color="auto"/>
              </w:divBdr>
            </w:div>
          </w:divsChild>
        </w:div>
        <w:div w:id="1283457595">
          <w:marLeft w:val="0"/>
          <w:marRight w:val="0"/>
          <w:marTop w:val="0"/>
          <w:marBottom w:val="0"/>
          <w:divBdr>
            <w:top w:val="none" w:sz="0" w:space="0" w:color="auto"/>
            <w:left w:val="none" w:sz="0" w:space="0" w:color="auto"/>
            <w:bottom w:val="none" w:sz="0" w:space="0" w:color="auto"/>
            <w:right w:val="none" w:sz="0" w:space="0" w:color="auto"/>
          </w:divBdr>
          <w:divsChild>
            <w:div w:id="72512385">
              <w:marLeft w:val="0"/>
              <w:marRight w:val="0"/>
              <w:marTop w:val="0"/>
              <w:marBottom w:val="0"/>
              <w:divBdr>
                <w:top w:val="none" w:sz="0" w:space="0" w:color="auto"/>
                <w:left w:val="none" w:sz="0" w:space="0" w:color="auto"/>
                <w:bottom w:val="none" w:sz="0" w:space="0" w:color="auto"/>
                <w:right w:val="none" w:sz="0" w:space="0" w:color="auto"/>
              </w:divBdr>
            </w:div>
          </w:divsChild>
        </w:div>
        <w:div w:id="1034767944">
          <w:marLeft w:val="0"/>
          <w:marRight w:val="0"/>
          <w:marTop w:val="0"/>
          <w:marBottom w:val="0"/>
          <w:divBdr>
            <w:top w:val="none" w:sz="0" w:space="0" w:color="auto"/>
            <w:left w:val="none" w:sz="0" w:space="0" w:color="auto"/>
            <w:bottom w:val="none" w:sz="0" w:space="0" w:color="auto"/>
            <w:right w:val="none" w:sz="0" w:space="0" w:color="auto"/>
          </w:divBdr>
          <w:divsChild>
            <w:div w:id="648098931">
              <w:marLeft w:val="0"/>
              <w:marRight w:val="0"/>
              <w:marTop w:val="0"/>
              <w:marBottom w:val="0"/>
              <w:divBdr>
                <w:top w:val="none" w:sz="0" w:space="0" w:color="auto"/>
                <w:left w:val="none" w:sz="0" w:space="0" w:color="auto"/>
                <w:bottom w:val="none" w:sz="0" w:space="0" w:color="auto"/>
                <w:right w:val="none" w:sz="0" w:space="0" w:color="auto"/>
              </w:divBdr>
            </w:div>
          </w:divsChild>
        </w:div>
        <w:div w:id="1077019435">
          <w:marLeft w:val="0"/>
          <w:marRight w:val="0"/>
          <w:marTop w:val="0"/>
          <w:marBottom w:val="0"/>
          <w:divBdr>
            <w:top w:val="none" w:sz="0" w:space="0" w:color="auto"/>
            <w:left w:val="none" w:sz="0" w:space="0" w:color="auto"/>
            <w:bottom w:val="none" w:sz="0" w:space="0" w:color="auto"/>
            <w:right w:val="none" w:sz="0" w:space="0" w:color="auto"/>
          </w:divBdr>
          <w:divsChild>
            <w:div w:id="1341004246">
              <w:marLeft w:val="0"/>
              <w:marRight w:val="0"/>
              <w:marTop w:val="0"/>
              <w:marBottom w:val="0"/>
              <w:divBdr>
                <w:top w:val="none" w:sz="0" w:space="0" w:color="auto"/>
                <w:left w:val="none" w:sz="0" w:space="0" w:color="auto"/>
                <w:bottom w:val="none" w:sz="0" w:space="0" w:color="auto"/>
                <w:right w:val="none" w:sz="0" w:space="0" w:color="auto"/>
              </w:divBdr>
            </w:div>
          </w:divsChild>
        </w:div>
        <w:div w:id="1437946271">
          <w:marLeft w:val="0"/>
          <w:marRight w:val="0"/>
          <w:marTop w:val="0"/>
          <w:marBottom w:val="0"/>
          <w:divBdr>
            <w:top w:val="none" w:sz="0" w:space="0" w:color="auto"/>
            <w:left w:val="none" w:sz="0" w:space="0" w:color="auto"/>
            <w:bottom w:val="none" w:sz="0" w:space="0" w:color="auto"/>
            <w:right w:val="none" w:sz="0" w:space="0" w:color="auto"/>
          </w:divBdr>
          <w:divsChild>
            <w:div w:id="378016508">
              <w:marLeft w:val="0"/>
              <w:marRight w:val="0"/>
              <w:marTop w:val="0"/>
              <w:marBottom w:val="0"/>
              <w:divBdr>
                <w:top w:val="none" w:sz="0" w:space="0" w:color="auto"/>
                <w:left w:val="none" w:sz="0" w:space="0" w:color="auto"/>
                <w:bottom w:val="none" w:sz="0" w:space="0" w:color="auto"/>
                <w:right w:val="none" w:sz="0" w:space="0" w:color="auto"/>
              </w:divBdr>
            </w:div>
          </w:divsChild>
        </w:div>
        <w:div w:id="603151565">
          <w:marLeft w:val="0"/>
          <w:marRight w:val="0"/>
          <w:marTop w:val="0"/>
          <w:marBottom w:val="0"/>
          <w:divBdr>
            <w:top w:val="none" w:sz="0" w:space="0" w:color="auto"/>
            <w:left w:val="none" w:sz="0" w:space="0" w:color="auto"/>
            <w:bottom w:val="none" w:sz="0" w:space="0" w:color="auto"/>
            <w:right w:val="none" w:sz="0" w:space="0" w:color="auto"/>
          </w:divBdr>
          <w:divsChild>
            <w:div w:id="1688290903">
              <w:marLeft w:val="0"/>
              <w:marRight w:val="0"/>
              <w:marTop w:val="0"/>
              <w:marBottom w:val="0"/>
              <w:divBdr>
                <w:top w:val="none" w:sz="0" w:space="0" w:color="auto"/>
                <w:left w:val="none" w:sz="0" w:space="0" w:color="auto"/>
                <w:bottom w:val="none" w:sz="0" w:space="0" w:color="auto"/>
                <w:right w:val="none" w:sz="0" w:space="0" w:color="auto"/>
              </w:divBdr>
            </w:div>
          </w:divsChild>
        </w:div>
        <w:div w:id="1631090875">
          <w:marLeft w:val="0"/>
          <w:marRight w:val="0"/>
          <w:marTop w:val="0"/>
          <w:marBottom w:val="0"/>
          <w:divBdr>
            <w:top w:val="none" w:sz="0" w:space="0" w:color="auto"/>
            <w:left w:val="none" w:sz="0" w:space="0" w:color="auto"/>
            <w:bottom w:val="none" w:sz="0" w:space="0" w:color="auto"/>
            <w:right w:val="none" w:sz="0" w:space="0" w:color="auto"/>
          </w:divBdr>
          <w:divsChild>
            <w:div w:id="934241136">
              <w:marLeft w:val="0"/>
              <w:marRight w:val="0"/>
              <w:marTop w:val="0"/>
              <w:marBottom w:val="0"/>
              <w:divBdr>
                <w:top w:val="none" w:sz="0" w:space="0" w:color="auto"/>
                <w:left w:val="none" w:sz="0" w:space="0" w:color="auto"/>
                <w:bottom w:val="none" w:sz="0" w:space="0" w:color="auto"/>
                <w:right w:val="none" w:sz="0" w:space="0" w:color="auto"/>
              </w:divBdr>
            </w:div>
          </w:divsChild>
        </w:div>
        <w:div w:id="1464227204">
          <w:marLeft w:val="0"/>
          <w:marRight w:val="0"/>
          <w:marTop w:val="0"/>
          <w:marBottom w:val="0"/>
          <w:divBdr>
            <w:top w:val="none" w:sz="0" w:space="0" w:color="auto"/>
            <w:left w:val="none" w:sz="0" w:space="0" w:color="auto"/>
            <w:bottom w:val="none" w:sz="0" w:space="0" w:color="auto"/>
            <w:right w:val="none" w:sz="0" w:space="0" w:color="auto"/>
          </w:divBdr>
          <w:divsChild>
            <w:div w:id="1340233393">
              <w:marLeft w:val="0"/>
              <w:marRight w:val="0"/>
              <w:marTop w:val="0"/>
              <w:marBottom w:val="0"/>
              <w:divBdr>
                <w:top w:val="none" w:sz="0" w:space="0" w:color="auto"/>
                <w:left w:val="none" w:sz="0" w:space="0" w:color="auto"/>
                <w:bottom w:val="none" w:sz="0" w:space="0" w:color="auto"/>
                <w:right w:val="none" w:sz="0" w:space="0" w:color="auto"/>
              </w:divBdr>
            </w:div>
          </w:divsChild>
        </w:div>
        <w:div w:id="955872190">
          <w:marLeft w:val="0"/>
          <w:marRight w:val="0"/>
          <w:marTop w:val="0"/>
          <w:marBottom w:val="0"/>
          <w:divBdr>
            <w:top w:val="none" w:sz="0" w:space="0" w:color="auto"/>
            <w:left w:val="none" w:sz="0" w:space="0" w:color="auto"/>
            <w:bottom w:val="none" w:sz="0" w:space="0" w:color="auto"/>
            <w:right w:val="none" w:sz="0" w:space="0" w:color="auto"/>
          </w:divBdr>
          <w:divsChild>
            <w:div w:id="1182663655">
              <w:marLeft w:val="0"/>
              <w:marRight w:val="0"/>
              <w:marTop w:val="0"/>
              <w:marBottom w:val="0"/>
              <w:divBdr>
                <w:top w:val="none" w:sz="0" w:space="0" w:color="auto"/>
                <w:left w:val="none" w:sz="0" w:space="0" w:color="auto"/>
                <w:bottom w:val="none" w:sz="0" w:space="0" w:color="auto"/>
                <w:right w:val="none" w:sz="0" w:space="0" w:color="auto"/>
              </w:divBdr>
            </w:div>
          </w:divsChild>
        </w:div>
        <w:div w:id="425882417">
          <w:marLeft w:val="0"/>
          <w:marRight w:val="0"/>
          <w:marTop w:val="0"/>
          <w:marBottom w:val="0"/>
          <w:divBdr>
            <w:top w:val="none" w:sz="0" w:space="0" w:color="auto"/>
            <w:left w:val="none" w:sz="0" w:space="0" w:color="auto"/>
            <w:bottom w:val="none" w:sz="0" w:space="0" w:color="auto"/>
            <w:right w:val="none" w:sz="0" w:space="0" w:color="auto"/>
          </w:divBdr>
          <w:divsChild>
            <w:div w:id="1851065311">
              <w:marLeft w:val="0"/>
              <w:marRight w:val="0"/>
              <w:marTop w:val="0"/>
              <w:marBottom w:val="0"/>
              <w:divBdr>
                <w:top w:val="none" w:sz="0" w:space="0" w:color="auto"/>
                <w:left w:val="none" w:sz="0" w:space="0" w:color="auto"/>
                <w:bottom w:val="none" w:sz="0" w:space="0" w:color="auto"/>
                <w:right w:val="none" w:sz="0" w:space="0" w:color="auto"/>
              </w:divBdr>
            </w:div>
          </w:divsChild>
        </w:div>
        <w:div w:id="1384718610">
          <w:marLeft w:val="0"/>
          <w:marRight w:val="0"/>
          <w:marTop w:val="0"/>
          <w:marBottom w:val="0"/>
          <w:divBdr>
            <w:top w:val="none" w:sz="0" w:space="0" w:color="auto"/>
            <w:left w:val="none" w:sz="0" w:space="0" w:color="auto"/>
            <w:bottom w:val="none" w:sz="0" w:space="0" w:color="auto"/>
            <w:right w:val="none" w:sz="0" w:space="0" w:color="auto"/>
          </w:divBdr>
          <w:divsChild>
            <w:div w:id="1048649756">
              <w:marLeft w:val="0"/>
              <w:marRight w:val="0"/>
              <w:marTop w:val="0"/>
              <w:marBottom w:val="0"/>
              <w:divBdr>
                <w:top w:val="none" w:sz="0" w:space="0" w:color="auto"/>
                <w:left w:val="none" w:sz="0" w:space="0" w:color="auto"/>
                <w:bottom w:val="none" w:sz="0" w:space="0" w:color="auto"/>
                <w:right w:val="none" w:sz="0" w:space="0" w:color="auto"/>
              </w:divBdr>
            </w:div>
          </w:divsChild>
        </w:div>
        <w:div w:id="185140425">
          <w:marLeft w:val="0"/>
          <w:marRight w:val="0"/>
          <w:marTop w:val="0"/>
          <w:marBottom w:val="0"/>
          <w:divBdr>
            <w:top w:val="none" w:sz="0" w:space="0" w:color="auto"/>
            <w:left w:val="none" w:sz="0" w:space="0" w:color="auto"/>
            <w:bottom w:val="none" w:sz="0" w:space="0" w:color="auto"/>
            <w:right w:val="none" w:sz="0" w:space="0" w:color="auto"/>
          </w:divBdr>
          <w:divsChild>
            <w:div w:id="1017849562">
              <w:marLeft w:val="0"/>
              <w:marRight w:val="0"/>
              <w:marTop w:val="0"/>
              <w:marBottom w:val="0"/>
              <w:divBdr>
                <w:top w:val="none" w:sz="0" w:space="0" w:color="auto"/>
                <w:left w:val="none" w:sz="0" w:space="0" w:color="auto"/>
                <w:bottom w:val="none" w:sz="0" w:space="0" w:color="auto"/>
                <w:right w:val="none" w:sz="0" w:space="0" w:color="auto"/>
              </w:divBdr>
            </w:div>
          </w:divsChild>
        </w:div>
        <w:div w:id="1824468265">
          <w:marLeft w:val="0"/>
          <w:marRight w:val="0"/>
          <w:marTop w:val="0"/>
          <w:marBottom w:val="0"/>
          <w:divBdr>
            <w:top w:val="none" w:sz="0" w:space="0" w:color="auto"/>
            <w:left w:val="none" w:sz="0" w:space="0" w:color="auto"/>
            <w:bottom w:val="none" w:sz="0" w:space="0" w:color="auto"/>
            <w:right w:val="none" w:sz="0" w:space="0" w:color="auto"/>
          </w:divBdr>
          <w:divsChild>
            <w:div w:id="514921963">
              <w:marLeft w:val="0"/>
              <w:marRight w:val="0"/>
              <w:marTop w:val="0"/>
              <w:marBottom w:val="0"/>
              <w:divBdr>
                <w:top w:val="none" w:sz="0" w:space="0" w:color="auto"/>
                <w:left w:val="none" w:sz="0" w:space="0" w:color="auto"/>
                <w:bottom w:val="none" w:sz="0" w:space="0" w:color="auto"/>
                <w:right w:val="none" w:sz="0" w:space="0" w:color="auto"/>
              </w:divBdr>
            </w:div>
          </w:divsChild>
        </w:div>
        <w:div w:id="1074666296">
          <w:marLeft w:val="0"/>
          <w:marRight w:val="0"/>
          <w:marTop w:val="0"/>
          <w:marBottom w:val="0"/>
          <w:divBdr>
            <w:top w:val="none" w:sz="0" w:space="0" w:color="auto"/>
            <w:left w:val="none" w:sz="0" w:space="0" w:color="auto"/>
            <w:bottom w:val="none" w:sz="0" w:space="0" w:color="auto"/>
            <w:right w:val="none" w:sz="0" w:space="0" w:color="auto"/>
          </w:divBdr>
          <w:divsChild>
            <w:div w:id="580532076">
              <w:marLeft w:val="0"/>
              <w:marRight w:val="0"/>
              <w:marTop w:val="0"/>
              <w:marBottom w:val="0"/>
              <w:divBdr>
                <w:top w:val="none" w:sz="0" w:space="0" w:color="auto"/>
                <w:left w:val="none" w:sz="0" w:space="0" w:color="auto"/>
                <w:bottom w:val="none" w:sz="0" w:space="0" w:color="auto"/>
                <w:right w:val="none" w:sz="0" w:space="0" w:color="auto"/>
              </w:divBdr>
            </w:div>
          </w:divsChild>
        </w:div>
        <w:div w:id="1477457210">
          <w:marLeft w:val="0"/>
          <w:marRight w:val="0"/>
          <w:marTop w:val="0"/>
          <w:marBottom w:val="0"/>
          <w:divBdr>
            <w:top w:val="none" w:sz="0" w:space="0" w:color="auto"/>
            <w:left w:val="none" w:sz="0" w:space="0" w:color="auto"/>
            <w:bottom w:val="none" w:sz="0" w:space="0" w:color="auto"/>
            <w:right w:val="none" w:sz="0" w:space="0" w:color="auto"/>
          </w:divBdr>
          <w:divsChild>
            <w:div w:id="1130051503">
              <w:marLeft w:val="0"/>
              <w:marRight w:val="0"/>
              <w:marTop w:val="0"/>
              <w:marBottom w:val="0"/>
              <w:divBdr>
                <w:top w:val="none" w:sz="0" w:space="0" w:color="auto"/>
                <w:left w:val="none" w:sz="0" w:space="0" w:color="auto"/>
                <w:bottom w:val="none" w:sz="0" w:space="0" w:color="auto"/>
                <w:right w:val="none" w:sz="0" w:space="0" w:color="auto"/>
              </w:divBdr>
            </w:div>
          </w:divsChild>
        </w:div>
        <w:div w:id="2099521593">
          <w:marLeft w:val="0"/>
          <w:marRight w:val="0"/>
          <w:marTop w:val="0"/>
          <w:marBottom w:val="0"/>
          <w:divBdr>
            <w:top w:val="none" w:sz="0" w:space="0" w:color="auto"/>
            <w:left w:val="none" w:sz="0" w:space="0" w:color="auto"/>
            <w:bottom w:val="none" w:sz="0" w:space="0" w:color="auto"/>
            <w:right w:val="none" w:sz="0" w:space="0" w:color="auto"/>
          </w:divBdr>
          <w:divsChild>
            <w:div w:id="218325375">
              <w:marLeft w:val="0"/>
              <w:marRight w:val="0"/>
              <w:marTop w:val="0"/>
              <w:marBottom w:val="0"/>
              <w:divBdr>
                <w:top w:val="none" w:sz="0" w:space="0" w:color="auto"/>
                <w:left w:val="none" w:sz="0" w:space="0" w:color="auto"/>
                <w:bottom w:val="none" w:sz="0" w:space="0" w:color="auto"/>
                <w:right w:val="none" w:sz="0" w:space="0" w:color="auto"/>
              </w:divBdr>
            </w:div>
          </w:divsChild>
        </w:div>
        <w:div w:id="1254703703">
          <w:marLeft w:val="0"/>
          <w:marRight w:val="0"/>
          <w:marTop w:val="0"/>
          <w:marBottom w:val="0"/>
          <w:divBdr>
            <w:top w:val="none" w:sz="0" w:space="0" w:color="auto"/>
            <w:left w:val="none" w:sz="0" w:space="0" w:color="auto"/>
            <w:bottom w:val="none" w:sz="0" w:space="0" w:color="auto"/>
            <w:right w:val="none" w:sz="0" w:space="0" w:color="auto"/>
          </w:divBdr>
          <w:divsChild>
            <w:div w:id="411779352">
              <w:marLeft w:val="0"/>
              <w:marRight w:val="0"/>
              <w:marTop w:val="0"/>
              <w:marBottom w:val="0"/>
              <w:divBdr>
                <w:top w:val="none" w:sz="0" w:space="0" w:color="auto"/>
                <w:left w:val="none" w:sz="0" w:space="0" w:color="auto"/>
                <w:bottom w:val="none" w:sz="0" w:space="0" w:color="auto"/>
                <w:right w:val="none" w:sz="0" w:space="0" w:color="auto"/>
              </w:divBdr>
            </w:div>
          </w:divsChild>
        </w:div>
        <w:div w:id="546651594">
          <w:marLeft w:val="0"/>
          <w:marRight w:val="0"/>
          <w:marTop w:val="0"/>
          <w:marBottom w:val="0"/>
          <w:divBdr>
            <w:top w:val="none" w:sz="0" w:space="0" w:color="auto"/>
            <w:left w:val="none" w:sz="0" w:space="0" w:color="auto"/>
            <w:bottom w:val="none" w:sz="0" w:space="0" w:color="auto"/>
            <w:right w:val="none" w:sz="0" w:space="0" w:color="auto"/>
          </w:divBdr>
          <w:divsChild>
            <w:div w:id="749742107">
              <w:marLeft w:val="0"/>
              <w:marRight w:val="0"/>
              <w:marTop w:val="0"/>
              <w:marBottom w:val="0"/>
              <w:divBdr>
                <w:top w:val="none" w:sz="0" w:space="0" w:color="auto"/>
                <w:left w:val="none" w:sz="0" w:space="0" w:color="auto"/>
                <w:bottom w:val="none" w:sz="0" w:space="0" w:color="auto"/>
                <w:right w:val="none" w:sz="0" w:space="0" w:color="auto"/>
              </w:divBdr>
            </w:div>
          </w:divsChild>
        </w:div>
        <w:div w:id="646470928">
          <w:marLeft w:val="0"/>
          <w:marRight w:val="0"/>
          <w:marTop w:val="0"/>
          <w:marBottom w:val="0"/>
          <w:divBdr>
            <w:top w:val="none" w:sz="0" w:space="0" w:color="auto"/>
            <w:left w:val="none" w:sz="0" w:space="0" w:color="auto"/>
            <w:bottom w:val="none" w:sz="0" w:space="0" w:color="auto"/>
            <w:right w:val="none" w:sz="0" w:space="0" w:color="auto"/>
          </w:divBdr>
          <w:divsChild>
            <w:div w:id="15891816">
              <w:marLeft w:val="0"/>
              <w:marRight w:val="0"/>
              <w:marTop w:val="0"/>
              <w:marBottom w:val="0"/>
              <w:divBdr>
                <w:top w:val="none" w:sz="0" w:space="0" w:color="auto"/>
                <w:left w:val="none" w:sz="0" w:space="0" w:color="auto"/>
                <w:bottom w:val="none" w:sz="0" w:space="0" w:color="auto"/>
                <w:right w:val="none" w:sz="0" w:space="0" w:color="auto"/>
              </w:divBdr>
            </w:div>
          </w:divsChild>
        </w:div>
        <w:div w:id="1432897907">
          <w:marLeft w:val="0"/>
          <w:marRight w:val="0"/>
          <w:marTop w:val="0"/>
          <w:marBottom w:val="0"/>
          <w:divBdr>
            <w:top w:val="none" w:sz="0" w:space="0" w:color="auto"/>
            <w:left w:val="none" w:sz="0" w:space="0" w:color="auto"/>
            <w:bottom w:val="none" w:sz="0" w:space="0" w:color="auto"/>
            <w:right w:val="none" w:sz="0" w:space="0" w:color="auto"/>
          </w:divBdr>
          <w:divsChild>
            <w:div w:id="1149009544">
              <w:marLeft w:val="0"/>
              <w:marRight w:val="0"/>
              <w:marTop w:val="0"/>
              <w:marBottom w:val="0"/>
              <w:divBdr>
                <w:top w:val="none" w:sz="0" w:space="0" w:color="auto"/>
                <w:left w:val="none" w:sz="0" w:space="0" w:color="auto"/>
                <w:bottom w:val="none" w:sz="0" w:space="0" w:color="auto"/>
                <w:right w:val="none" w:sz="0" w:space="0" w:color="auto"/>
              </w:divBdr>
            </w:div>
          </w:divsChild>
        </w:div>
        <w:div w:id="159009753">
          <w:marLeft w:val="0"/>
          <w:marRight w:val="0"/>
          <w:marTop w:val="0"/>
          <w:marBottom w:val="0"/>
          <w:divBdr>
            <w:top w:val="none" w:sz="0" w:space="0" w:color="auto"/>
            <w:left w:val="none" w:sz="0" w:space="0" w:color="auto"/>
            <w:bottom w:val="none" w:sz="0" w:space="0" w:color="auto"/>
            <w:right w:val="none" w:sz="0" w:space="0" w:color="auto"/>
          </w:divBdr>
          <w:divsChild>
            <w:div w:id="1818763870">
              <w:marLeft w:val="0"/>
              <w:marRight w:val="0"/>
              <w:marTop w:val="0"/>
              <w:marBottom w:val="0"/>
              <w:divBdr>
                <w:top w:val="none" w:sz="0" w:space="0" w:color="auto"/>
                <w:left w:val="none" w:sz="0" w:space="0" w:color="auto"/>
                <w:bottom w:val="none" w:sz="0" w:space="0" w:color="auto"/>
                <w:right w:val="none" w:sz="0" w:space="0" w:color="auto"/>
              </w:divBdr>
            </w:div>
          </w:divsChild>
        </w:div>
        <w:div w:id="1710031816">
          <w:marLeft w:val="0"/>
          <w:marRight w:val="0"/>
          <w:marTop w:val="0"/>
          <w:marBottom w:val="0"/>
          <w:divBdr>
            <w:top w:val="none" w:sz="0" w:space="0" w:color="auto"/>
            <w:left w:val="none" w:sz="0" w:space="0" w:color="auto"/>
            <w:bottom w:val="none" w:sz="0" w:space="0" w:color="auto"/>
            <w:right w:val="none" w:sz="0" w:space="0" w:color="auto"/>
          </w:divBdr>
          <w:divsChild>
            <w:div w:id="1386367634">
              <w:marLeft w:val="0"/>
              <w:marRight w:val="0"/>
              <w:marTop w:val="0"/>
              <w:marBottom w:val="0"/>
              <w:divBdr>
                <w:top w:val="none" w:sz="0" w:space="0" w:color="auto"/>
                <w:left w:val="none" w:sz="0" w:space="0" w:color="auto"/>
                <w:bottom w:val="none" w:sz="0" w:space="0" w:color="auto"/>
                <w:right w:val="none" w:sz="0" w:space="0" w:color="auto"/>
              </w:divBdr>
            </w:div>
          </w:divsChild>
        </w:div>
        <w:div w:id="1877346348">
          <w:marLeft w:val="0"/>
          <w:marRight w:val="0"/>
          <w:marTop w:val="0"/>
          <w:marBottom w:val="0"/>
          <w:divBdr>
            <w:top w:val="none" w:sz="0" w:space="0" w:color="auto"/>
            <w:left w:val="none" w:sz="0" w:space="0" w:color="auto"/>
            <w:bottom w:val="none" w:sz="0" w:space="0" w:color="auto"/>
            <w:right w:val="none" w:sz="0" w:space="0" w:color="auto"/>
          </w:divBdr>
          <w:divsChild>
            <w:div w:id="679938415">
              <w:marLeft w:val="0"/>
              <w:marRight w:val="0"/>
              <w:marTop w:val="0"/>
              <w:marBottom w:val="0"/>
              <w:divBdr>
                <w:top w:val="none" w:sz="0" w:space="0" w:color="auto"/>
                <w:left w:val="none" w:sz="0" w:space="0" w:color="auto"/>
                <w:bottom w:val="none" w:sz="0" w:space="0" w:color="auto"/>
                <w:right w:val="none" w:sz="0" w:space="0" w:color="auto"/>
              </w:divBdr>
            </w:div>
          </w:divsChild>
        </w:div>
        <w:div w:id="1292858577">
          <w:marLeft w:val="0"/>
          <w:marRight w:val="0"/>
          <w:marTop w:val="0"/>
          <w:marBottom w:val="0"/>
          <w:divBdr>
            <w:top w:val="none" w:sz="0" w:space="0" w:color="auto"/>
            <w:left w:val="none" w:sz="0" w:space="0" w:color="auto"/>
            <w:bottom w:val="none" w:sz="0" w:space="0" w:color="auto"/>
            <w:right w:val="none" w:sz="0" w:space="0" w:color="auto"/>
          </w:divBdr>
          <w:divsChild>
            <w:div w:id="141848179">
              <w:marLeft w:val="0"/>
              <w:marRight w:val="0"/>
              <w:marTop w:val="0"/>
              <w:marBottom w:val="0"/>
              <w:divBdr>
                <w:top w:val="none" w:sz="0" w:space="0" w:color="auto"/>
                <w:left w:val="none" w:sz="0" w:space="0" w:color="auto"/>
                <w:bottom w:val="none" w:sz="0" w:space="0" w:color="auto"/>
                <w:right w:val="none" w:sz="0" w:space="0" w:color="auto"/>
              </w:divBdr>
            </w:div>
          </w:divsChild>
        </w:div>
        <w:div w:id="695809681">
          <w:marLeft w:val="0"/>
          <w:marRight w:val="0"/>
          <w:marTop w:val="0"/>
          <w:marBottom w:val="0"/>
          <w:divBdr>
            <w:top w:val="none" w:sz="0" w:space="0" w:color="auto"/>
            <w:left w:val="none" w:sz="0" w:space="0" w:color="auto"/>
            <w:bottom w:val="none" w:sz="0" w:space="0" w:color="auto"/>
            <w:right w:val="none" w:sz="0" w:space="0" w:color="auto"/>
          </w:divBdr>
          <w:divsChild>
            <w:div w:id="465317358">
              <w:marLeft w:val="0"/>
              <w:marRight w:val="0"/>
              <w:marTop w:val="0"/>
              <w:marBottom w:val="0"/>
              <w:divBdr>
                <w:top w:val="none" w:sz="0" w:space="0" w:color="auto"/>
                <w:left w:val="none" w:sz="0" w:space="0" w:color="auto"/>
                <w:bottom w:val="none" w:sz="0" w:space="0" w:color="auto"/>
                <w:right w:val="none" w:sz="0" w:space="0" w:color="auto"/>
              </w:divBdr>
            </w:div>
          </w:divsChild>
        </w:div>
        <w:div w:id="971401866">
          <w:marLeft w:val="0"/>
          <w:marRight w:val="0"/>
          <w:marTop w:val="0"/>
          <w:marBottom w:val="0"/>
          <w:divBdr>
            <w:top w:val="none" w:sz="0" w:space="0" w:color="auto"/>
            <w:left w:val="none" w:sz="0" w:space="0" w:color="auto"/>
            <w:bottom w:val="none" w:sz="0" w:space="0" w:color="auto"/>
            <w:right w:val="none" w:sz="0" w:space="0" w:color="auto"/>
          </w:divBdr>
          <w:divsChild>
            <w:div w:id="64383278">
              <w:marLeft w:val="0"/>
              <w:marRight w:val="0"/>
              <w:marTop w:val="0"/>
              <w:marBottom w:val="0"/>
              <w:divBdr>
                <w:top w:val="none" w:sz="0" w:space="0" w:color="auto"/>
                <w:left w:val="none" w:sz="0" w:space="0" w:color="auto"/>
                <w:bottom w:val="none" w:sz="0" w:space="0" w:color="auto"/>
                <w:right w:val="none" w:sz="0" w:space="0" w:color="auto"/>
              </w:divBdr>
            </w:div>
          </w:divsChild>
        </w:div>
        <w:div w:id="225845357">
          <w:marLeft w:val="0"/>
          <w:marRight w:val="0"/>
          <w:marTop w:val="0"/>
          <w:marBottom w:val="0"/>
          <w:divBdr>
            <w:top w:val="none" w:sz="0" w:space="0" w:color="auto"/>
            <w:left w:val="none" w:sz="0" w:space="0" w:color="auto"/>
            <w:bottom w:val="none" w:sz="0" w:space="0" w:color="auto"/>
            <w:right w:val="none" w:sz="0" w:space="0" w:color="auto"/>
          </w:divBdr>
          <w:divsChild>
            <w:div w:id="1297031688">
              <w:marLeft w:val="0"/>
              <w:marRight w:val="0"/>
              <w:marTop w:val="0"/>
              <w:marBottom w:val="0"/>
              <w:divBdr>
                <w:top w:val="none" w:sz="0" w:space="0" w:color="auto"/>
                <w:left w:val="none" w:sz="0" w:space="0" w:color="auto"/>
                <w:bottom w:val="none" w:sz="0" w:space="0" w:color="auto"/>
                <w:right w:val="none" w:sz="0" w:space="0" w:color="auto"/>
              </w:divBdr>
            </w:div>
          </w:divsChild>
        </w:div>
        <w:div w:id="1367828085">
          <w:marLeft w:val="0"/>
          <w:marRight w:val="0"/>
          <w:marTop w:val="0"/>
          <w:marBottom w:val="0"/>
          <w:divBdr>
            <w:top w:val="none" w:sz="0" w:space="0" w:color="auto"/>
            <w:left w:val="none" w:sz="0" w:space="0" w:color="auto"/>
            <w:bottom w:val="none" w:sz="0" w:space="0" w:color="auto"/>
            <w:right w:val="none" w:sz="0" w:space="0" w:color="auto"/>
          </w:divBdr>
          <w:divsChild>
            <w:div w:id="13264508">
              <w:marLeft w:val="0"/>
              <w:marRight w:val="0"/>
              <w:marTop w:val="0"/>
              <w:marBottom w:val="0"/>
              <w:divBdr>
                <w:top w:val="none" w:sz="0" w:space="0" w:color="auto"/>
                <w:left w:val="none" w:sz="0" w:space="0" w:color="auto"/>
                <w:bottom w:val="none" w:sz="0" w:space="0" w:color="auto"/>
                <w:right w:val="none" w:sz="0" w:space="0" w:color="auto"/>
              </w:divBdr>
            </w:div>
          </w:divsChild>
        </w:div>
        <w:div w:id="97797471">
          <w:marLeft w:val="0"/>
          <w:marRight w:val="0"/>
          <w:marTop w:val="0"/>
          <w:marBottom w:val="0"/>
          <w:divBdr>
            <w:top w:val="none" w:sz="0" w:space="0" w:color="auto"/>
            <w:left w:val="none" w:sz="0" w:space="0" w:color="auto"/>
            <w:bottom w:val="none" w:sz="0" w:space="0" w:color="auto"/>
            <w:right w:val="none" w:sz="0" w:space="0" w:color="auto"/>
          </w:divBdr>
          <w:divsChild>
            <w:div w:id="105076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713688">
      <w:bodyDiv w:val="1"/>
      <w:marLeft w:val="0"/>
      <w:marRight w:val="0"/>
      <w:marTop w:val="0"/>
      <w:marBottom w:val="0"/>
      <w:divBdr>
        <w:top w:val="none" w:sz="0" w:space="0" w:color="auto"/>
        <w:left w:val="none" w:sz="0" w:space="0" w:color="auto"/>
        <w:bottom w:val="none" w:sz="0" w:space="0" w:color="auto"/>
        <w:right w:val="none" w:sz="0" w:space="0" w:color="auto"/>
      </w:divBdr>
    </w:div>
    <w:div w:id="668211818">
      <w:bodyDiv w:val="1"/>
      <w:marLeft w:val="0"/>
      <w:marRight w:val="0"/>
      <w:marTop w:val="0"/>
      <w:marBottom w:val="0"/>
      <w:divBdr>
        <w:top w:val="none" w:sz="0" w:space="0" w:color="auto"/>
        <w:left w:val="none" w:sz="0" w:space="0" w:color="auto"/>
        <w:bottom w:val="none" w:sz="0" w:space="0" w:color="auto"/>
        <w:right w:val="none" w:sz="0" w:space="0" w:color="auto"/>
      </w:divBdr>
    </w:div>
    <w:div w:id="668413788">
      <w:bodyDiv w:val="1"/>
      <w:marLeft w:val="0"/>
      <w:marRight w:val="0"/>
      <w:marTop w:val="0"/>
      <w:marBottom w:val="0"/>
      <w:divBdr>
        <w:top w:val="none" w:sz="0" w:space="0" w:color="auto"/>
        <w:left w:val="none" w:sz="0" w:space="0" w:color="auto"/>
        <w:bottom w:val="none" w:sz="0" w:space="0" w:color="auto"/>
        <w:right w:val="none" w:sz="0" w:space="0" w:color="auto"/>
      </w:divBdr>
    </w:div>
    <w:div w:id="671638787">
      <w:bodyDiv w:val="1"/>
      <w:marLeft w:val="0"/>
      <w:marRight w:val="0"/>
      <w:marTop w:val="0"/>
      <w:marBottom w:val="0"/>
      <w:divBdr>
        <w:top w:val="none" w:sz="0" w:space="0" w:color="auto"/>
        <w:left w:val="none" w:sz="0" w:space="0" w:color="auto"/>
        <w:bottom w:val="none" w:sz="0" w:space="0" w:color="auto"/>
        <w:right w:val="none" w:sz="0" w:space="0" w:color="auto"/>
      </w:divBdr>
    </w:div>
    <w:div w:id="721295095">
      <w:bodyDiv w:val="1"/>
      <w:marLeft w:val="0"/>
      <w:marRight w:val="0"/>
      <w:marTop w:val="0"/>
      <w:marBottom w:val="0"/>
      <w:divBdr>
        <w:top w:val="none" w:sz="0" w:space="0" w:color="auto"/>
        <w:left w:val="none" w:sz="0" w:space="0" w:color="auto"/>
        <w:bottom w:val="none" w:sz="0" w:space="0" w:color="auto"/>
        <w:right w:val="none" w:sz="0" w:space="0" w:color="auto"/>
      </w:divBdr>
    </w:div>
    <w:div w:id="723872351">
      <w:bodyDiv w:val="1"/>
      <w:marLeft w:val="0"/>
      <w:marRight w:val="0"/>
      <w:marTop w:val="0"/>
      <w:marBottom w:val="0"/>
      <w:divBdr>
        <w:top w:val="none" w:sz="0" w:space="0" w:color="auto"/>
        <w:left w:val="none" w:sz="0" w:space="0" w:color="auto"/>
        <w:bottom w:val="none" w:sz="0" w:space="0" w:color="auto"/>
        <w:right w:val="none" w:sz="0" w:space="0" w:color="auto"/>
      </w:divBdr>
    </w:div>
    <w:div w:id="726075871">
      <w:bodyDiv w:val="1"/>
      <w:marLeft w:val="0"/>
      <w:marRight w:val="0"/>
      <w:marTop w:val="0"/>
      <w:marBottom w:val="0"/>
      <w:divBdr>
        <w:top w:val="none" w:sz="0" w:space="0" w:color="auto"/>
        <w:left w:val="none" w:sz="0" w:space="0" w:color="auto"/>
        <w:bottom w:val="none" w:sz="0" w:space="0" w:color="auto"/>
        <w:right w:val="none" w:sz="0" w:space="0" w:color="auto"/>
      </w:divBdr>
    </w:div>
    <w:div w:id="740643951">
      <w:bodyDiv w:val="1"/>
      <w:marLeft w:val="0"/>
      <w:marRight w:val="0"/>
      <w:marTop w:val="0"/>
      <w:marBottom w:val="0"/>
      <w:divBdr>
        <w:top w:val="none" w:sz="0" w:space="0" w:color="auto"/>
        <w:left w:val="none" w:sz="0" w:space="0" w:color="auto"/>
        <w:bottom w:val="none" w:sz="0" w:space="0" w:color="auto"/>
        <w:right w:val="none" w:sz="0" w:space="0" w:color="auto"/>
      </w:divBdr>
    </w:div>
    <w:div w:id="746800928">
      <w:bodyDiv w:val="1"/>
      <w:marLeft w:val="0"/>
      <w:marRight w:val="0"/>
      <w:marTop w:val="0"/>
      <w:marBottom w:val="0"/>
      <w:divBdr>
        <w:top w:val="none" w:sz="0" w:space="0" w:color="auto"/>
        <w:left w:val="none" w:sz="0" w:space="0" w:color="auto"/>
        <w:bottom w:val="none" w:sz="0" w:space="0" w:color="auto"/>
        <w:right w:val="none" w:sz="0" w:space="0" w:color="auto"/>
      </w:divBdr>
    </w:div>
    <w:div w:id="746927122">
      <w:bodyDiv w:val="1"/>
      <w:marLeft w:val="0"/>
      <w:marRight w:val="0"/>
      <w:marTop w:val="0"/>
      <w:marBottom w:val="0"/>
      <w:divBdr>
        <w:top w:val="none" w:sz="0" w:space="0" w:color="auto"/>
        <w:left w:val="none" w:sz="0" w:space="0" w:color="auto"/>
        <w:bottom w:val="none" w:sz="0" w:space="0" w:color="auto"/>
        <w:right w:val="none" w:sz="0" w:space="0" w:color="auto"/>
      </w:divBdr>
    </w:div>
    <w:div w:id="832642768">
      <w:bodyDiv w:val="1"/>
      <w:marLeft w:val="0"/>
      <w:marRight w:val="0"/>
      <w:marTop w:val="0"/>
      <w:marBottom w:val="0"/>
      <w:divBdr>
        <w:top w:val="none" w:sz="0" w:space="0" w:color="auto"/>
        <w:left w:val="none" w:sz="0" w:space="0" w:color="auto"/>
        <w:bottom w:val="none" w:sz="0" w:space="0" w:color="auto"/>
        <w:right w:val="none" w:sz="0" w:space="0" w:color="auto"/>
      </w:divBdr>
    </w:div>
    <w:div w:id="837039480">
      <w:bodyDiv w:val="1"/>
      <w:marLeft w:val="0"/>
      <w:marRight w:val="0"/>
      <w:marTop w:val="0"/>
      <w:marBottom w:val="0"/>
      <w:divBdr>
        <w:top w:val="none" w:sz="0" w:space="0" w:color="auto"/>
        <w:left w:val="none" w:sz="0" w:space="0" w:color="auto"/>
        <w:bottom w:val="none" w:sz="0" w:space="0" w:color="auto"/>
        <w:right w:val="none" w:sz="0" w:space="0" w:color="auto"/>
      </w:divBdr>
    </w:div>
    <w:div w:id="847208218">
      <w:bodyDiv w:val="1"/>
      <w:marLeft w:val="0"/>
      <w:marRight w:val="0"/>
      <w:marTop w:val="0"/>
      <w:marBottom w:val="0"/>
      <w:divBdr>
        <w:top w:val="none" w:sz="0" w:space="0" w:color="auto"/>
        <w:left w:val="none" w:sz="0" w:space="0" w:color="auto"/>
        <w:bottom w:val="none" w:sz="0" w:space="0" w:color="auto"/>
        <w:right w:val="none" w:sz="0" w:space="0" w:color="auto"/>
      </w:divBdr>
    </w:div>
    <w:div w:id="860585451">
      <w:bodyDiv w:val="1"/>
      <w:marLeft w:val="0"/>
      <w:marRight w:val="0"/>
      <w:marTop w:val="0"/>
      <w:marBottom w:val="0"/>
      <w:divBdr>
        <w:top w:val="none" w:sz="0" w:space="0" w:color="auto"/>
        <w:left w:val="none" w:sz="0" w:space="0" w:color="auto"/>
        <w:bottom w:val="none" w:sz="0" w:space="0" w:color="auto"/>
        <w:right w:val="none" w:sz="0" w:space="0" w:color="auto"/>
      </w:divBdr>
    </w:div>
    <w:div w:id="879977695">
      <w:bodyDiv w:val="1"/>
      <w:marLeft w:val="0"/>
      <w:marRight w:val="0"/>
      <w:marTop w:val="0"/>
      <w:marBottom w:val="0"/>
      <w:divBdr>
        <w:top w:val="none" w:sz="0" w:space="0" w:color="auto"/>
        <w:left w:val="none" w:sz="0" w:space="0" w:color="auto"/>
        <w:bottom w:val="none" w:sz="0" w:space="0" w:color="auto"/>
        <w:right w:val="none" w:sz="0" w:space="0" w:color="auto"/>
      </w:divBdr>
    </w:div>
    <w:div w:id="919828779">
      <w:bodyDiv w:val="1"/>
      <w:marLeft w:val="0"/>
      <w:marRight w:val="0"/>
      <w:marTop w:val="0"/>
      <w:marBottom w:val="0"/>
      <w:divBdr>
        <w:top w:val="none" w:sz="0" w:space="0" w:color="auto"/>
        <w:left w:val="none" w:sz="0" w:space="0" w:color="auto"/>
        <w:bottom w:val="none" w:sz="0" w:space="0" w:color="auto"/>
        <w:right w:val="none" w:sz="0" w:space="0" w:color="auto"/>
      </w:divBdr>
    </w:div>
    <w:div w:id="924150986">
      <w:bodyDiv w:val="1"/>
      <w:marLeft w:val="0"/>
      <w:marRight w:val="0"/>
      <w:marTop w:val="0"/>
      <w:marBottom w:val="0"/>
      <w:divBdr>
        <w:top w:val="none" w:sz="0" w:space="0" w:color="auto"/>
        <w:left w:val="none" w:sz="0" w:space="0" w:color="auto"/>
        <w:bottom w:val="none" w:sz="0" w:space="0" w:color="auto"/>
        <w:right w:val="none" w:sz="0" w:space="0" w:color="auto"/>
      </w:divBdr>
    </w:div>
    <w:div w:id="1027147115">
      <w:bodyDiv w:val="1"/>
      <w:marLeft w:val="0"/>
      <w:marRight w:val="0"/>
      <w:marTop w:val="0"/>
      <w:marBottom w:val="0"/>
      <w:divBdr>
        <w:top w:val="none" w:sz="0" w:space="0" w:color="auto"/>
        <w:left w:val="none" w:sz="0" w:space="0" w:color="auto"/>
        <w:bottom w:val="none" w:sz="0" w:space="0" w:color="auto"/>
        <w:right w:val="none" w:sz="0" w:space="0" w:color="auto"/>
      </w:divBdr>
    </w:div>
    <w:div w:id="1169178550">
      <w:bodyDiv w:val="1"/>
      <w:marLeft w:val="0"/>
      <w:marRight w:val="0"/>
      <w:marTop w:val="0"/>
      <w:marBottom w:val="0"/>
      <w:divBdr>
        <w:top w:val="none" w:sz="0" w:space="0" w:color="auto"/>
        <w:left w:val="none" w:sz="0" w:space="0" w:color="auto"/>
        <w:bottom w:val="none" w:sz="0" w:space="0" w:color="auto"/>
        <w:right w:val="none" w:sz="0" w:space="0" w:color="auto"/>
      </w:divBdr>
    </w:div>
    <w:div w:id="1176043698">
      <w:bodyDiv w:val="1"/>
      <w:marLeft w:val="0"/>
      <w:marRight w:val="0"/>
      <w:marTop w:val="0"/>
      <w:marBottom w:val="0"/>
      <w:divBdr>
        <w:top w:val="none" w:sz="0" w:space="0" w:color="auto"/>
        <w:left w:val="none" w:sz="0" w:space="0" w:color="auto"/>
        <w:bottom w:val="none" w:sz="0" w:space="0" w:color="auto"/>
        <w:right w:val="none" w:sz="0" w:space="0" w:color="auto"/>
      </w:divBdr>
    </w:div>
    <w:div w:id="1188182630">
      <w:bodyDiv w:val="1"/>
      <w:marLeft w:val="0"/>
      <w:marRight w:val="0"/>
      <w:marTop w:val="0"/>
      <w:marBottom w:val="0"/>
      <w:divBdr>
        <w:top w:val="none" w:sz="0" w:space="0" w:color="auto"/>
        <w:left w:val="none" w:sz="0" w:space="0" w:color="auto"/>
        <w:bottom w:val="none" w:sz="0" w:space="0" w:color="auto"/>
        <w:right w:val="none" w:sz="0" w:space="0" w:color="auto"/>
      </w:divBdr>
    </w:div>
    <w:div w:id="1198156847">
      <w:bodyDiv w:val="1"/>
      <w:marLeft w:val="0"/>
      <w:marRight w:val="0"/>
      <w:marTop w:val="0"/>
      <w:marBottom w:val="0"/>
      <w:divBdr>
        <w:top w:val="none" w:sz="0" w:space="0" w:color="auto"/>
        <w:left w:val="none" w:sz="0" w:space="0" w:color="auto"/>
        <w:bottom w:val="none" w:sz="0" w:space="0" w:color="auto"/>
        <w:right w:val="none" w:sz="0" w:space="0" w:color="auto"/>
      </w:divBdr>
    </w:div>
    <w:div w:id="1228030609">
      <w:bodyDiv w:val="1"/>
      <w:marLeft w:val="0"/>
      <w:marRight w:val="0"/>
      <w:marTop w:val="0"/>
      <w:marBottom w:val="0"/>
      <w:divBdr>
        <w:top w:val="none" w:sz="0" w:space="0" w:color="auto"/>
        <w:left w:val="none" w:sz="0" w:space="0" w:color="auto"/>
        <w:bottom w:val="none" w:sz="0" w:space="0" w:color="auto"/>
        <w:right w:val="none" w:sz="0" w:space="0" w:color="auto"/>
      </w:divBdr>
      <w:divsChild>
        <w:div w:id="1640308224">
          <w:marLeft w:val="0"/>
          <w:marRight w:val="0"/>
          <w:marTop w:val="0"/>
          <w:marBottom w:val="0"/>
          <w:divBdr>
            <w:top w:val="none" w:sz="0" w:space="0" w:color="auto"/>
            <w:left w:val="none" w:sz="0" w:space="0" w:color="auto"/>
            <w:bottom w:val="none" w:sz="0" w:space="0" w:color="auto"/>
            <w:right w:val="none" w:sz="0" w:space="0" w:color="auto"/>
          </w:divBdr>
          <w:divsChild>
            <w:div w:id="1877615414">
              <w:marLeft w:val="0"/>
              <w:marRight w:val="0"/>
              <w:marTop w:val="0"/>
              <w:marBottom w:val="0"/>
              <w:divBdr>
                <w:top w:val="none" w:sz="0" w:space="0" w:color="auto"/>
                <w:left w:val="none" w:sz="0" w:space="0" w:color="auto"/>
                <w:bottom w:val="none" w:sz="0" w:space="0" w:color="auto"/>
                <w:right w:val="none" w:sz="0" w:space="0" w:color="auto"/>
              </w:divBdr>
              <w:divsChild>
                <w:div w:id="1765034172">
                  <w:marLeft w:val="0"/>
                  <w:marRight w:val="0"/>
                  <w:marTop w:val="0"/>
                  <w:marBottom w:val="0"/>
                  <w:divBdr>
                    <w:top w:val="none" w:sz="0" w:space="0" w:color="auto"/>
                    <w:left w:val="none" w:sz="0" w:space="0" w:color="auto"/>
                    <w:bottom w:val="none" w:sz="0" w:space="0" w:color="auto"/>
                    <w:right w:val="none" w:sz="0" w:space="0" w:color="auto"/>
                  </w:divBdr>
                </w:div>
              </w:divsChild>
            </w:div>
            <w:div w:id="372191692">
              <w:marLeft w:val="0"/>
              <w:marRight w:val="0"/>
              <w:marTop w:val="0"/>
              <w:marBottom w:val="0"/>
              <w:divBdr>
                <w:top w:val="none" w:sz="0" w:space="0" w:color="auto"/>
                <w:left w:val="none" w:sz="0" w:space="0" w:color="auto"/>
                <w:bottom w:val="none" w:sz="0" w:space="0" w:color="auto"/>
                <w:right w:val="none" w:sz="0" w:space="0" w:color="auto"/>
              </w:divBdr>
              <w:divsChild>
                <w:div w:id="1590625574">
                  <w:marLeft w:val="0"/>
                  <w:marRight w:val="0"/>
                  <w:marTop w:val="0"/>
                  <w:marBottom w:val="0"/>
                  <w:divBdr>
                    <w:top w:val="none" w:sz="0" w:space="0" w:color="auto"/>
                    <w:left w:val="none" w:sz="0" w:space="0" w:color="auto"/>
                    <w:bottom w:val="none" w:sz="0" w:space="0" w:color="auto"/>
                    <w:right w:val="none" w:sz="0" w:space="0" w:color="auto"/>
                  </w:divBdr>
                </w:div>
              </w:divsChild>
            </w:div>
            <w:div w:id="950547177">
              <w:marLeft w:val="0"/>
              <w:marRight w:val="0"/>
              <w:marTop w:val="0"/>
              <w:marBottom w:val="0"/>
              <w:divBdr>
                <w:top w:val="none" w:sz="0" w:space="0" w:color="auto"/>
                <w:left w:val="none" w:sz="0" w:space="0" w:color="auto"/>
                <w:bottom w:val="none" w:sz="0" w:space="0" w:color="auto"/>
                <w:right w:val="none" w:sz="0" w:space="0" w:color="auto"/>
              </w:divBdr>
              <w:divsChild>
                <w:div w:id="128935224">
                  <w:marLeft w:val="0"/>
                  <w:marRight w:val="0"/>
                  <w:marTop w:val="0"/>
                  <w:marBottom w:val="0"/>
                  <w:divBdr>
                    <w:top w:val="none" w:sz="0" w:space="0" w:color="auto"/>
                    <w:left w:val="none" w:sz="0" w:space="0" w:color="auto"/>
                    <w:bottom w:val="none" w:sz="0" w:space="0" w:color="auto"/>
                    <w:right w:val="none" w:sz="0" w:space="0" w:color="auto"/>
                  </w:divBdr>
                </w:div>
              </w:divsChild>
            </w:div>
            <w:div w:id="869338489">
              <w:marLeft w:val="0"/>
              <w:marRight w:val="0"/>
              <w:marTop w:val="0"/>
              <w:marBottom w:val="0"/>
              <w:divBdr>
                <w:top w:val="none" w:sz="0" w:space="0" w:color="auto"/>
                <w:left w:val="none" w:sz="0" w:space="0" w:color="auto"/>
                <w:bottom w:val="none" w:sz="0" w:space="0" w:color="auto"/>
                <w:right w:val="none" w:sz="0" w:space="0" w:color="auto"/>
              </w:divBdr>
              <w:divsChild>
                <w:div w:id="983975138">
                  <w:marLeft w:val="0"/>
                  <w:marRight w:val="0"/>
                  <w:marTop w:val="0"/>
                  <w:marBottom w:val="0"/>
                  <w:divBdr>
                    <w:top w:val="none" w:sz="0" w:space="0" w:color="auto"/>
                    <w:left w:val="none" w:sz="0" w:space="0" w:color="auto"/>
                    <w:bottom w:val="none" w:sz="0" w:space="0" w:color="auto"/>
                    <w:right w:val="none" w:sz="0" w:space="0" w:color="auto"/>
                  </w:divBdr>
                </w:div>
              </w:divsChild>
            </w:div>
            <w:div w:id="544414505">
              <w:marLeft w:val="0"/>
              <w:marRight w:val="0"/>
              <w:marTop w:val="0"/>
              <w:marBottom w:val="0"/>
              <w:divBdr>
                <w:top w:val="none" w:sz="0" w:space="0" w:color="auto"/>
                <w:left w:val="none" w:sz="0" w:space="0" w:color="auto"/>
                <w:bottom w:val="none" w:sz="0" w:space="0" w:color="auto"/>
                <w:right w:val="none" w:sz="0" w:space="0" w:color="auto"/>
              </w:divBdr>
              <w:divsChild>
                <w:div w:id="1605112183">
                  <w:marLeft w:val="0"/>
                  <w:marRight w:val="0"/>
                  <w:marTop w:val="0"/>
                  <w:marBottom w:val="0"/>
                  <w:divBdr>
                    <w:top w:val="none" w:sz="0" w:space="0" w:color="auto"/>
                    <w:left w:val="none" w:sz="0" w:space="0" w:color="auto"/>
                    <w:bottom w:val="none" w:sz="0" w:space="0" w:color="auto"/>
                    <w:right w:val="none" w:sz="0" w:space="0" w:color="auto"/>
                  </w:divBdr>
                </w:div>
              </w:divsChild>
            </w:div>
            <w:div w:id="790517885">
              <w:marLeft w:val="0"/>
              <w:marRight w:val="0"/>
              <w:marTop w:val="0"/>
              <w:marBottom w:val="0"/>
              <w:divBdr>
                <w:top w:val="none" w:sz="0" w:space="0" w:color="auto"/>
                <w:left w:val="none" w:sz="0" w:space="0" w:color="auto"/>
                <w:bottom w:val="none" w:sz="0" w:space="0" w:color="auto"/>
                <w:right w:val="none" w:sz="0" w:space="0" w:color="auto"/>
              </w:divBdr>
              <w:divsChild>
                <w:div w:id="376929864">
                  <w:marLeft w:val="0"/>
                  <w:marRight w:val="0"/>
                  <w:marTop w:val="0"/>
                  <w:marBottom w:val="0"/>
                  <w:divBdr>
                    <w:top w:val="none" w:sz="0" w:space="0" w:color="auto"/>
                    <w:left w:val="none" w:sz="0" w:space="0" w:color="auto"/>
                    <w:bottom w:val="none" w:sz="0" w:space="0" w:color="auto"/>
                    <w:right w:val="none" w:sz="0" w:space="0" w:color="auto"/>
                  </w:divBdr>
                </w:div>
              </w:divsChild>
            </w:div>
            <w:div w:id="1171217921">
              <w:marLeft w:val="0"/>
              <w:marRight w:val="0"/>
              <w:marTop w:val="0"/>
              <w:marBottom w:val="0"/>
              <w:divBdr>
                <w:top w:val="none" w:sz="0" w:space="0" w:color="auto"/>
                <w:left w:val="none" w:sz="0" w:space="0" w:color="auto"/>
                <w:bottom w:val="none" w:sz="0" w:space="0" w:color="auto"/>
                <w:right w:val="none" w:sz="0" w:space="0" w:color="auto"/>
              </w:divBdr>
              <w:divsChild>
                <w:div w:id="1594969495">
                  <w:marLeft w:val="0"/>
                  <w:marRight w:val="0"/>
                  <w:marTop w:val="0"/>
                  <w:marBottom w:val="0"/>
                  <w:divBdr>
                    <w:top w:val="none" w:sz="0" w:space="0" w:color="auto"/>
                    <w:left w:val="none" w:sz="0" w:space="0" w:color="auto"/>
                    <w:bottom w:val="none" w:sz="0" w:space="0" w:color="auto"/>
                    <w:right w:val="none" w:sz="0" w:space="0" w:color="auto"/>
                  </w:divBdr>
                </w:div>
              </w:divsChild>
            </w:div>
            <w:div w:id="1049039883">
              <w:marLeft w:val="0"/>
              <w:marRight w:val="0"/>
              <w:marTop w:val="0"/>
              <w:marBottom w:val="0"/>
              <w:divBdr>
                <w:top w:val="none" w:sz="0" w:space="0" w:color="auto"/>
                <w:left w:val="none" w:sz="0" w:space="0" w:color="auto"/>
                <w:bottom w:val="none" w:sz="0" w:space="0" w:color="auto"/>
                <w:right w:val="none" w:sz="0" w:space="0" w:color="auto"/>
              </w:divBdr>
              <w:divsChild>
                <w:div w:id="2116319839">
                  <w:marLeft w:val="0"/>
                  <w:marRight w:val="0"/>
                  <w:marTop w:val="0"/>
                  <w:marBottom w:val="0"/>
                  <w:divBdr>
                    <w:top w:val="none" w:sz="0" w:space="0" w:color="auto"/>
                    <w:left w:val="none" w:sz="0" w:space="0" w:color="auto"/>
                    <w:bottom w:val="none" w:sz="0" w:space="0" w:color="auto"/>
                    <w:right w:val="none" w:sz="0" w:space="0" w:color="auto"/>
                  </w:divBdr>
                </w:div>
              </w:divsChild>
            </w:div>
            <w:div w:id="442459559">
              <w:marLeft w:val="0"/>
              <w:marRight w:val="0"/>
              <w:marTop w:val="0"/>
              <w:marBottom w:val="0"/>
              <w:divBdr>
                <w:top w:val="none" w:sz="0" w:space="0" w:color="auto"/>
                <w:left w:val="none" w:sz="0" w:space="0" w:color="auto"/>
                <w:bottom w:val="none" w:sz="0" w:space="0" w:color="auto"/>
                <w:right w:val="none" w:sz="0" w:space="0" w:color="auto"/>
              </w:divBdr>
              <w:divsChild>
                <w:div w:id="1864708060">
                  <w:marLeft w:val="0"/>
                  <w:marRight w:val="0"/>
                  <w:marTop w:val="0"/>
                  <w:marBottom w:val="0"/>
                  <w:divBdr>
                    <w:top w:val="none" w:sz="0" w:space="0" w:color="auto"/>
                    <w:left w:val="none" w:sz="0" w:space="0" w:color="auto"/>
                    <w:bottom w:val="none" w:sz="0" w:space="0" w:color="auto"/>
                    <w:right w:val="none" w:sz="0" w:space="0" w:color="auto"/>
                  </w:divBdr>
                </w:div>
              </w:divsChild>
            </w:div>
            <w:div w:id="656493845">
              <w:marLeft w:val="0"/>
              <w:marRight w:val="0"/>
              <w:marTop w:val="0"/>
              <w:marBottom w:val="0"/>
              <w:divBdr>
                <w:top w:val="none" w:sz="0" w:space="0" w:color="auto"/>
                <w:left w:val="none" w:sz="0" w:space="0" w:color="auto"/>
                <w:bottom w:val="none" w:sz="0" w:space="0" w:color="auto"/>
                <w:right w:val="none" w:sz="0" w:space="0" w:color="auto"/>
              </w:divBdr>
              <w:divsChild>
                <w:div w:id="1423257904">
                  <w:marLeft w:val="0"/>
                  <w:marRight w:val="0"/>
                  <w:marTop w:val="0"/>
                  <w:marBottom w:val="0"/>
                  <w:divBdr>
                    <w:top w:val="none" w:sz="0" w:space="0" w:color="auto"/>
                    <w:left w:val="none" w:sz="0" w:space="0" w:color="auto"/>
                    <w:bottom w:val="none" w:sz="0" w:space="0" w:color="auto"/>
                    <w:right w:val="none" w:sz="0" w:space="0" w:color="auto"/>
                  </w:divBdr>
                </w:div>
              </w:divsChild>
            </w:div>
            <w:div w:id="349575934">
              <w:marLeft w:val="0"/>
              <w:marRight w:val="0"/>
              <w:marTop w:val="0"/>
              <w:marBottom w:val="0"/>
              <w:divBdr>
                <w:top w:val="none" w:sz="0" w:space="0" w:color="auto"/>
                <w:left w:val="none" w:sz="0" w:space="0" w:color="auto"/>
                <w:bottom w:val="none" w:sz="0" w:space="0" w:color="auto"/>
                <w:right w:val="none" w:sz="0" w:space="0" w:color="auto"/>
              </w:divBdr>
              <w:divsChild>
                <w:div w:id="1283271236">
                  <w:marLeft w:val="0"/>
                  <w:marRight w:val="0"/>
                  <w:marTop w:val="0"/>
                  <w:marBottom w:val="0"/>
                  <w:divBdr>
                    <w:top w:val="none" w:sz="0" w:space="0" w:color="auto"/>
                    <w:left w:val="none" w:sz="0" w:space="0" w:color="auto"/>
                    <w:bottom w:val="none" w:sz="0" w:space="0" w:color="auto"/>
                    <w:right w:val="none" w:sz="0" w:space="0" w:color="auto"/>
                  </w:divBdr>
                </w:div>
              </w:divsChild>
            </w:div>
            <w:div w:id="1634870409">
              <w:marLeft w:val="0"/>
              <w:marRight w:val="0"/>
              <w:marTop w:val="0"/>
              <w:marBottom w:val="0"/>
              <w:divBdr>
                <w:top w:val="none" w:sz="0" w:space="0" w:color="auto"/>
                <w:left w:val="none" w:sz="0" w:space="0" w:color="auto"/>
                <w:bottom w:val="none" w:sz="0" w:space="0" w:color="auto"/>
                <w:right w:val="none" w:sz="0" w:space="0" w:color="auto"/>
              </w:divBdr>
              <w:divsChild>
                <w:div w:id="482163151">
                  <w:marLeft w:val="0"/>
                  <w:marRight w:val="0"/>
                  <w:marTop w:val="0"/>
                  <w:marBottom w:val="0"/>
                  <w:divBdr>
                    <w:top w:val="none" w:sz="0" w:space="0" w:color="auto"/>
                    <w:left w:val="none" w:sz="0" w:space="0" w:color="auto"/>
                    <w:bottom w:val="none" w:sz="0" w:space="0" w:color="auto"/>
                    <w:right w:val="none" w:sz="0" w:space="0" w:color="auto"/>
                  </w:divBdr>
                </w:div>
              </w:divsChild>
            </w:div>
            <w:div w:id="1890455738">
              <w:marLeft w:val="0"/>
              <w:marRight w:val="0"/>
              <w:marTop w:val="0"/>
              <w:marBottom w:val="0"/>
              <w:divBdr>
                <w:top w:val="none" w:sz="0" w:space="0" w:color="auto"/>
                <w:left w:val="none" w:sz="0" w:space="0" w:color="auto"/>
                <w:bottom w:val="none" w:sz="0" w:space="0" w:color="auto"/>
                <w:right w:val="none" w:sz="0" w:space="0" w:color="auto"/>
              </w:divBdr>
              <w:divsChild>
                <w:div w:id="648021275">
                  <w:marLeft w:val="0"/>
                  <w:marRight w:val="0"/>
                  <w:marTop w:val="0"/>
                  <w:marBottom w:val="0"/>
                  <w:divBdr>
                    <w:top w:val="none" w:sz="0" w:space="0" w:color="auto"/>
                    <w:left w:val="none" w:sz="0" w:space="0" w:color="auto"/>
                    <w:bottom w:val="none" w:sz="0" w:space="0" w:color="auto"/>
                    <w:right w:val="none" w:sz="0" w:space="0" w:color="auto"/>
                  </w:divBdr>
                </w:div>
              </w:divsChild>
            </w:div>
            <w:div w:id="485710365">
              <w:marLeft w:val="0"/>
              <w:marRight w:val="0"/>
              <w:marTop w:val="0"/>
              <w:marBottom w:val="0"/>
              <w:divBdr>
                <w:top w:val="none" w:sz="0" w:space="0" w:color="auto"/>
                <w:left w:val="none" w:sz="0" w:space="0" w:color="auto"/>
                <w:bottom w:val="none" w:sz="0" w:space="0" w:color="auto"/>
                <w:right w:val="none" w:sz="0" w:space="0" w:color="auto"/>
              </w:divBdr>
              <w:divsChild>
                <w:div w:id="751124725">
                  <w:marLeft w:val="0"/>
                  <w:marRight w:val="0"/>
                  <w:marTop w:val="0"/>
                  <w:marBottom w:val="0"/>
                  <w:divBdr>
                    <w:top w:val="none" w:sz="0" w:space="0" w:color="auto"/>
                    <w:left w:val="none" w:sz="0" w:space="0" w:color="auto"/>
                    <w:bottom w:val="none" w:sz="0" w:space="0" w:color="auto"/>
                    <w:right w:val="none" w:sz="0" w:space="0" w:color="auto"/>
                  </w:divBdr>
                </w:div>
              </w:divsChild>
            </w:div>
            <w:div w:id="1154292814">
              <w:marLeft w:val="0"/>
              <w:marRight w:val="0"/>
              <w:marTop w:val="0"/>
              <w:marBottom w:val="0"/>
              <w:divBdr>
                <w:top w:val="none" w:sz="0" w:space="0" w:color="auto"/>
                <w:left w:val="none" w:sz="0" w:space="0" w:color="auto"/>
                <w:bottom w:val="none" w:sz="0" w:space="0" w:color="auto"/>
                <w:right w:val="none" w:sz="0" w:space="0" w:color="auto"/>
              </w:divBdr>
              <w:divsChild>
                <w:div w:id="615722649">
                  <w:marLeft w:val="0"/>
                  <w:marRight w:val="0"/>
                  <w:marTop w:val="0"/>
                  <w:marBottom w:val="0"/>
                  <w:divBdr>
                    <w:top w:val="none" w:sz="0" w:space="0" w:color="auto"/>
                    <w:left w:val="none" w:sz="0" w:space="0" w:color="auto"/>
                    <w:bottom w:val="none" w:sz="0" w:space="0" w:color="auto"/>
                    <w:right w:val="none" w:sz="0" w:space="0" w:color="auto"/>
                  </w:divBdr>
                </w:div>
              </w:divsChild>
            </w:div>
            <w:div w:id="1619797519">
              <w:marLeft w:val="0"/>
              <w:marRight w:val="0"/>
              <w:marTop w:val="0"/>
              <w:marBottom w:val="0"/>
              <w:divBdr>
                <w:top w:val="none" w:sz="0" w:space="0" w:color="auto"/>
                <w:left w:val="none" w:sz="0" w:space="0" w:color="auto"/>
                <w:bottom w:val="none" w:sz="0" w:space="0" w:color="auto"/>
                <w:right w:val="none" w:sz="0" w:space="0" w:color="auto"/>
              </w:divBdr>
              <w:divsChild>
                <w:div w:id="1894348854">
                  <w:marLeft w:val="0"/>
                  <w:marRight w:val="0"/>
                  <w:marTop w:val="0"/>
                  <w:marBottom w:val="0"/>
                  <w:divBdr>
                    <w:top w:val="none" w:sz="0" w:space="0" w:color="auto"/>
                    <w:left w:val="none" w:sz="0" w:space="0" w:color="auto"/>
                    <w:bottom w:val="none" w:sz="0" w:space="0" w:color="auto"/>
                    <w:right w:val="none" w:sz="0" w:space="0" w:color="auto"/>
                  </w:divBdr>
                </w:div>
              </w:divsChild>
            </w:div>
            <w:div w:id="255097605">
              <w:marLeft w:val="0"/>
              <w:marRight w:val="0"/>
              <w:marTop w:val="0"/>
              <w:marBottom w:val="0"/>
              <w:divBdr>
                <w:top w:val="none" w:sz="0" w:space="0" w:color="auto"/>
                <w:left w:val="none" w:sz="0" w:space="0" w:color="auto"/>
                <w:bottom w:val="none" w:sz="0" w:space="0" w:color="auto"/>
                <w:right w:val="none" w:sz="0" w:space="0" w:color="auto"/>
              </w:divBdr>
              <w:divsChild>
                <w:div w:id="774137273">
                  <w:marLeft w:val="0"/>
                  <w:marRight w:val="0"/>
                  <w:marTop w:val="0"/>
                  <w:marBottom w:val="0"/>
                  <w:divBdr>
                    <w:top w:val="none" w:sz="0" w:space="0" w:color="auto"/>
                    <w:left w:val="none" w:sz="0" w:space="0" w:color="auto"/>
                    <w:bottom w:val="none" w:sz="0" w:space="0" w:color="auto"/>
                    <w:right w:val="none" w:sz="0" w:space="0" w:color="auto"/>
                  </w:divBdr>
                </w:div>
              </w:divsChild>
            </w:div>
            <w:div w:id="344674563">
              <w:marLeft w:val="0"/>
              <w:marRight w:val="0"/>
              <w:marTop w:val="0"/>
              <w:marBottom w:val="0"/>
              <w:divBdr>
                <w:top w:val="none" w:sz="0" w:space="0" w:color="auto"/>
                <w:left w:val="none" w:sz="0" w:space="0" w:color="auto"/>
                <w:bottom w:val="none" w:sz="0" w:space="0" w:color="auto"/>
                <w:right w:val="none" w:sz="0" w:space="0" w:color="auto"/>
              </w:divBdr>
              <w:divsChild>
                <w:div w:id="532696036">
                  <w:marLeft w:val="0"/>
                  <w:marRight w:val="0"/>
                  <w:marTop w:val="0"/>
                  <w:marBottom w:val="0"/>
                  <w:divBdr>
                    <w:top w:val="none" w:sz="0" w:space="0" w:color="auto"/>
                    <w:left w:val="none" w:sz="0" w:space="0" w:color="auto"/>
                    <w:bottom w:val="none" w:sz="0" w:space="0" w:color="auto"/>
                    <w:right w:val="none" w:sz="0" w:space="0" w:color="auto"/>
                  </w:divBdr>
                </w:div>
              </w:divsChild>
            </w:div>
            <w:div w:id="387652419">
              <w:marLeft w:val="0"/>
              <w:marRight w:val="0"/>
              <w:marTop w:val="0"/>
              <w:marBottom w:val="0"/>
              <w:divBdr>
                <w:top w:val="none" w:sz="0" w:space="0" w:color="auto"/>
                <w:left w:val="none" w:sz="0" w:space="0" w:color="auto"/>
                <w:bottom w:val="none" w:sz="0" w:space="0" w:color="auto"/>
                <w:right w:val="none" w:sz="0" w:space="0" w:color="auto"/>
              </w:divBdr>
              <w:divsChild>
                <w:div w:id="189413567">
                  <w:marLeft w:val="0"/>
                  <w:marRight w:val="0"/>
                  <w:marTop w:val="0"/>
                  <w:marBottom w:val="0"/>
                  <w:divBdr>
                    <w:top w:val="none" w:sz="0" w:space="0" w:color="auto"/>
                    <w:left w:val="none" w:sz="0" w:space="0" w:color="auto"/>
                    <w:bottom w:val="none" w:sz="0" w:space="0" w:color="auto"/>
                    <w:right w:val="none" w:sz="0" w:space="0" w:color="auto"/>
                  </w:divBdr>
                </w:div>
              </w:divsChild>
            </w:div>
            <w:div w:id="112484584">
              <w:marLeft w:val="0"/>
              <w:marRight w:val="0"/>
              <w:marTop w:val="0"/>
              <w:marBottom w:val="0"/>
              <w:divBdr>
                <w:top w:val="none" w:sz="0" w:space="0" w:color="auto"/>
                <w:left w:val="none" w:sz="0" w:space="0" w:color="auto"/>
                <w:bottom w:val="none" w:sz="0" w:space="0" w:color="auto"/>
                <w:right w:val="none" w:sz="0" w:space="0" w:color="auto"/>
              </w:divBdr>
              <w:divsChild>
                <w:div w:id="1811507938">
                  <w:marLeft w:val="0"/>
                  <w:marRight w:val="0"/>
                  <w:marTop w:val="0"/>
                  <w:marBottom w:val="0"/>
                  <w:divBdr>
                    <w:top w:val="none" w:sz="0" w:space="0" w:color="auto"/>
                    <w:left w:val="none" w:sz="0" w:space="0" w:color="auto"/>
                    <w:bottom w:val="none" w:sz="0" w:space="0" w:color="auto"/>
                    <w:right w:val="none" w:sz="0" w:space="0" w:color="auto"/>
                  </w:divBdr>
                </w:div>
              </w:divsChild>
            </w:div>
            <w:div w:id="1820684469">
              <w:marLeft w:val="0"/>
              <w:marRight w:val="0"/>
              <w:marTop w:val="0"/>
              <w:marBottom w:val="0"/>
              <w:divBdr>
                <w:top w:val="none" w:sz="0" w:space="0" w:color="auto"/>
                <w:left w:val="none" w:sz="0" w:space="0" w:color="auto"/>
                <w:bottom w:val="none" w:sz="0" w:space="0" w:color="auto"/>
                <w:right w:val="none" w:sz="0" w:space="0" w:color="auto"/>
              </w:divBdr>
              <w:divsChild>
                <w:div w:id="1528638423">
                  <w:marLeft w:val="0"/>
                  <w:marRight w:val="0"/>
                  <w:marTop w:val="0"/>
                  <w:marBottom w:val="0"/>
                  <w:divBdr>
                    <w:top w:val="none" w:sz="0" w:space="0" w:color="auto"/>
                    <w:left w:val="none" w:sz="0" w:space="0" w:color="auto"/>
                    <w:bottom w:val="none" w:sz="0" w:space="0" w:color="auto"/>
                    <w:right w:val="none" w:sz="0" w:space="0" w:color="auto"/>
                  </w:divBdr>
                </w:div>
              </w:divsChild>
            </w:div>
            <w:div w:id="1863664306">
              <w:marLeft w:val="0"/>
              <w:marRight w:val="0"/>
              <w:marTop w:val="0"/>
              <w:marBottom w:val="0"/>
              <w:divBdr>
                <w:top w:val="none" w:sz="0" w:space="0" w:color="auto"/>
                <w:left w:val="none" w:sz="0" w:space="0" w:color="auto"/>
                <w:bottom w:val="none" w:sz="0" w:space="0" w:color="auto"/>
                <w:right w:val="none" w:sz="0" w:space="0" w:color="auto"/>
              </w:divBdr>
              <w:divsChild>
                <w:div w:id="2048751047">
                  <w:marLeft w:val="0"/>
                  <w:marRight w:val="0"/>
                  <w:marTop w:val="0"/>
                  <w:marBottom w:val="0"/>
                  <w:divBdr>
                    <w:top w:val="none" w:sz="0" w:space="0" w:color="auto"/>
                    <w:left w:val="none" w:sz="0" w:space="0" w:color="auto"/>
                    <w:bottom w:val="none" w:sz="0" w:space="0" w:color="auto"/>
                    <w:right w:val="none" w:sz="0" w:space="0" w:color="auto"/>
                  </w:divBdr>
                </w:div>
              </w:divsChild>
            </w:div>
            <w:div w:id="761607951">
              <w:marLeft w:val="0"/>
              <w:marRight w:val="0"/>
              <w:marTop w:val="0"/>
              <w:marBottom w:val="0"/>
              <w:divBdr>
                <w:top w:val="none" w:sz="0" w:space="0" w:color="auto"/>
                <w:left w:val="none" w:sz="0" w:space="0" w:color="auto"/>
                <w:bottom w:val="none" w:sz="0" w:space="0" w:color="auto"/>
                <w:right w:val="none" w:sz="0" w:space="0" w:color="auto"/>
              </w:divBdr>
              <w:divsChild>
                <w:div w:id="1124882986">
                  <w:marLeft w:val="0"/>
                  <w:marRight w:val="0"/>
                  <w:marTop w:val="0"/>
                  <w:marBottom w:val="0"/>
                  <w:divBdr>
                    <w:top w:val="none" w:sz="0" w:space="0" w:color="auto"/>
                    <w:left w:val="none" w:sz="0" w:space="0" w:color="auto"/>
                    <w:bottom w:val="none" w:sz="0" w:space="0" w:color="auto"/>
                    <w:right w:val="none" w:sz="0" w:space="0" w:color="auto"/>
                  </w:divBdr>
                </w:div>
              </w:divsChild>
            </w:div>
            <w:div w:id="744961438">
              <w:marLeft w:val="0"/>
              <w:marRight w:val="0"/>
              <w:marTop w:val="0"/>
              <w:marBottom w:val="0"/>
              <w:divBdr>
                <w:top w:val="none" w:sz="0" w:space="0" w:color="auto"/>
                <w:left w:val="none" w:sz="0" w:space="0" w:color="auto"/>
                <w:bottom w:val="none" w:sz="0" w:space="0" w:color="auto"/>
                <w:right w:val="none" w:sz="0" w:space="0" w:color="auto"/>
              </w:divBdr>
              <w:divsChild>
                <w:div w:id="1264650996">
                  <w:marLeft w:val="0"/>
                  <w:marRight w:val="0"/>
                  <w:marTop w:val="0"/>
                  <w:marBottom w:val="0"/>
                  <w:divBdr>
                    <w:top w:val="none" w:sz="0" w:space="0" w:color="auto"/>
                    <w:left w:val="none" w:sz="0" w:space="0" w:color="auto"/>
                    <w:bottom w:val="none" w:sz="0" w:space="0" w:color="auto"/>
                    <w:right w:val="none" w:sz="0" w:space="0" w:color="auto"/>
                  </w:divBdr>
                </w:div>
              </w:divsChild>
            </w:div>
            <w:div w:id="180823558">
              <w:marLeft w:val="0"/>
              <w:marRight w:val="0"/>
              <w:marTop w:val="0"/>
              <w:marBottom w:val="0"/>
              <w:divBdr>
                <w:top w:val="none" w:sz="0" w:space="0" w:color="auto"/>
                <w:left w:val="none" w:sz="0" w:space="0" w:color="auto"/>
                <w:bottom w:val="none" w:sz="0" w:space="0" w:color="auto"/>
                <w:right w:val="none" w:sz="0" w:space="0" w:color="auto"/>
              </w:divBdr>
            </w:div>
            <w:div w:id="2013489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042437">
      <w:bodyDiv w:val="1"/>
      <w:marLeft w:val="0"/>
      <w:marRight w:val="0"/>
      <w:marTop w:val="0"/>
      <w:marBottom w:val="0"/>
      <w:divBdr>
        <w:top w:val="none" w:sz="0" w:space="0" w:color="auto"/>
        <w:left w:val="none" w:sz="0" w:space="0" w:color="auto"/>
        <w:bottom w:val="none" w:sz="0" w:space="0" w:color="auto"/>
        <w:right w:val="none" w:sz="0" w:space="0" w:color="auto"/>
      </w:divBdr>
    </w:div>
    <w:div w:id="1291520338">
      <w:bodyDiv w:val="1"/>
      <w:marLeft w:val="0"/>
      <w:marRight w:val="0"/>
      <w:marTop w:val="0"/>
      <w:marBottom w:val="0"/>
      <w:divBdr>
        <w:top w:val="none" w:sz="0" w:space="0" w:color="auto"/>
        <w:left w:val="none" w:sz="0" w:space="0" w:color="auto"/>
        <w:bottom w:val="none" w:sz="0" w:space="0" w:color="auto"/>
        <w:right w:val="none" w:sz="0" w:space="0" w:color="auto"/>
      </w:divBdr>
    </w:div>
    <w:div w:id="1342395249">
      <w:bodyDiv w:val="1"/>
      <w:marLeft w:val="0"/>
      <w:marRight w:val="0"/>
      <w:marTop w:val="0"/>
      <w:marBottom w:val="0"/>
      <w:divBdr>
        <w:top w:val="none" w:sz="0" w:space="0" w:color="auto"/>
        <w:left w:val="none" w:sz="0" w:space="0" w:color="auto"/>
        <w:bottom w:val="none" w:sz="0" w:space="0" w:color="auto"/>
        <w:right w:val="none" w:sz="0" w:space="0" w:color="auto"/>
      </w:divBdr>
    </w:div>
    <w:div w:id="1393694730">
      <w:bodyDiv w:val="1"/>
      <w:marLeft w:val="0"/>
      <w:marRight w:val="0"/>
      <w:marTop w:val="0"/>
      <w:marBottom w:val="0"/>
      <w:divBdr>
        <w:top w:val="none" w:sz="0" w:space="0" w:color="auto"/>
        <w:left w:val="none" w:sz="0" w:space="0" w:color="auto"/>
        <w:bottom w:val="none" w:sz="0" w:space="0" w:color="auto"/>
        <w:right w:val="none" w:sz="0" w:space="0" w:color="auto"/>
      </w:divBdr>
    </w:div>
    <w:div w:id="1415472855">
      <w:bodyDiv w:val="1"/>
      <w:marLeft w:val="0"/>
      <w:marRight w:val="0"/>
      <w:marTop w:val="0"/>
      <w:marBottom w:val="0"/>
      <w:divBdr>
        <w:top w:val="none" w:sz="0" w:space="0" w:color="auto"/>
        <w:left w:val="none" w:sz="0" w:space="0" w:color="auto"/>
        <w:bottom w:val="none" w:sz="0" w:space="0" w:color="auto"/>
        <w:right w:val="none" w:sz="0" w:space="0" w:color="auto"/>
      </w:divBdr>
    </w:div>
    <w:div w:id="1421635346">
      <w:bodyDiv w:val="1"/>
      <w:marLeft w:val="0"/>
      <w:marRight w:val="0"/>
      <w:marTop w:val="0"/>
      <w:marBottom w:val="0"/>
      <w:divBdr>
        <w:top w:val="none" w:sz="0" w:space="0" w:color="auto"/>
        <w:left w:val="none" w:sz="0" w:space="0" w:color="auto"/>
        <w:bottom w:val="none" w:sz="0" w:space="0" w:color="auto"/>
        <w:right w:val="none" w:sz="0" w:space="0" w:color="auto"/>
      </w:divBdr>
    </w:div>
    <w:div w:id="1447848997">
      <w:bodyDiv w:val="1"/>
      <w:marLeft w:val="0"/>
      <w:marRight w:val="0"/>
      <w:marTop w:val="0"/>
      <w:marBottom w:val="0"/>
      <w:divBdr>
        <w:top w:val="none" w:sz="0" w:space="0" w:color="auto"/>
        <w:left w:val="none" w:sz="0" w:space="0" w:color="auto"/>
        <w:bottom w:val="none" w:sz="0" w:space="0" w:color="auto"/>
        <w:right w:val="none" w:sz="0" w:space="0" w:color="auto"/>
      </w:divBdr>
    </w:div>
    <w:div w:id="1462847150">
      <w:bodyDiv w:val="1"/>
      <w:marLeft w:val="0"/>
      <w:marRight w:val="0"/>
      <w:marTop w:val="0"/>
      <w:marBottom w:val="0"/>
      <w:divBdr>
        <w:top w:val="none" w:sz="0" w:space="0" w:color="auto"/>
        <w:left w:val="none" w:sz="0" w:space="0" w:color="auto"/>
        <w:bottom w:val="none" w:sz="0" w:space="0" w:color="auto"/>
        <w:right w:val="none" w:sz="0" w:space="0" w:color="auto"/>
      </w:divBdr>
    </w:div>
    <w:div w:id="1483958910">
      <w:bodyDiv w:val="1"/>
      <w:marLeft w:val="0"/>
      <w:marRight w:val="0"/>
      <w:marTop w:val="0"/>
      <w:marBottom w:val="0"/>
      <w:divBdr>
        <w:top w:val="none" w:sz="0" w:space="0" w:color="auto"/>
        <w:left w:val="none" w:sz="0" w:space="0" w:color="auto"/>
        <w:bottom w:val="none" w:sz="0" w:space="0" w:color="auto"/>
        <w:right w:val="none" w:sz="0" w:space="0" w:color="auto"/>
      </w:divBdr>
    </w:div>
    <w:div w:id="1488011967">
      <w:bodyDiv w:val="1"/>
      <w:marLeft w:val="0"/>
      <w:marRight w:val="0"/>
      <w:marTop w:val="0"/>
      <w:marBottom w:val="0"/>
      <w:divBdr>
        <w:top w:val="none" w:sz="0" w:space="0" w:color="auto"/>
        <w:left w:val="none" w:sz="0" w:space="0" w:color="auto"/>
        <w:bottom w:val="none" w:sz="0" w:space="0" w:color="auto"/>
        <w:right w:val="none" w:sz="0" w:space="0" w:color="auto"/>
      </w:divBdr>
    </w:div>
    <w:div w:id="1488932852">
      <w:bodyDiv w:val="1"/>
      <w:marLeft w:val="0"/>
      <w:marRight w:val="0"/>
      <w:marTop w:val="0"/>
      <w:marBottom w:val="0"/>
      <w:divBdr>
        <w:top w:val="none" w:sz="0" w:space="0" w:color="auto"/>
        <w:left w:val="none" w:sz="0" w:space="0" w:color="auto"/>
        <w:bottom w:val="none" w:sz="0" w:space="0" w:color="auto"/>
        <w:right w:val="none" w:sz="0" w:space="0" w:color="auto"/>
      </w:divBdr>
    </w:div>
    <w:div w:id="1494640723">
      <w:bodyDiv w:val="1"/>
      <w:marLeft w:val="0"/>
      <w:marRight w:val="0"/>
      <w:marTop w:val="0"/>
      <w:marBottom w:val="0"/>
      <w:divBdr>
        <w:top w:val="none" w:sz="0" w:space="0" w:color="auto"/>
        <w:left w:val="none" w:sz="0" w:space="0" w:color="auto"/>
        <w:bottom w:val="none" w:sz="0" w:space="0" w:color="auto"/>
        <w:right w:val="none" w:sz="0" w:space="0" w:color="auto"/>
      </w:divBdr>
    </w:div>
    <w:div w:id="1529103820">
      <w:bodyDiv w:val="1"/>
      <w:marLeft w:val="0"/>
      <w:marRight w:val="0"/>
      <w:marTop w:val="0"/>
      <w:marBottom w:val="0"/>
      <w:divBdr>
        <w:top w:val="none" w:sz="0" w:space="0" w:color="auto"/>
        <w:left w:val="none" w:sz="0" w:space="0" w:color="auto"/>
        <w:bottom w:val="none" w:sz="0" w:space="0" w:color="auto"/>
        <w:right w:val="none" w:sz="0" w:space="0" w:color="auto"/>
      </w:divBdr>
    </w:div>
    <w:div w:id="1544906803">
      <w:bodyDiv w:val="1"/>
      <w:marLeft w:val="0"/>
      <w:marRight w:val="0"/>
      <w:marTop w:val="0"/>
      <w:marBottom w:val="0"/>
      <w:divBdr>
        <w:top w:val="none" w:sz="0" w:space="0" w:color="auto"/>
        <w:left w:val="none" w:sz="0" w:space="0" w:color="auto"/>
        <w:bottom w:val="none" w:sz="0" w:space="0" w:color="auto"/>
        <w:right w:val="none" w:sz="0" w:space="0" w:color="auto"/>
      </w:divBdr>
    </w:div>
    <w:div w:id="1556315857">
      <w:bodyDiv w:val="1"/>
      <w:marLeft w:val="0"/>
      <w:marRight w:val="0"/>
      <w:marTop w:val="0"/>
      <w:marBottom w:val="0"/>
      <w:divBdr>
        <w:top w:val="none" w:sz="0" w:space="0" w:color="auto"/>
        <w:left w:val="none" w:sz="0" w:space="0" w:color="auto"/>
        <w:bottom w:val="none" w:sz="0" w:space="0" w:color="auto"/>
        <w:right w:val="none" w:sz="0" w:space="0" w:color="auto"/>
      </w:divBdr>
    </w:div>
    <w:div w:id="1570337020">
      <w:bodyDiv w:val="1"/>
      <w:marLeft w:val="0"/>
      <w:marRight w:val="0"/>
      <w:marTop w:val="0"/>
      <w:marBottom w:val="0"/>
      <w:divBdr>
        <w:top w:val="none" w:sz="0" w:space="0" w:color="auto"/>
        <w:left w:val="none" w:sz="0" w:space="0" w:color="auto"/>
        <w:bottom w:val="none" w:sz="0" w:space="0" w:color="auto"/>
        <w:right w:val="none" w:sz="0" w:space="0" w:color="auto"/>
      </w:divBdr>
    </w:div>
    <w:div w:id="1591965620">
      <w:bodyDiv w:val="1"/>
      <w:marLeft w:val="0"/>
      <w:marRight w:val="0"/>
      <w:marTop w:val="0"/>
      <w:marBottom w:val="0"/>
      <w:divBdr>
        <w:top w:val="none" w:sz="0" w:space="0" w:color="auto"/>
        <w:left w:val="none" w:sz="0" w:space="0" w:color="auto"/>
        <w:bottom w:val="none" w:sz="0" w:space="0" w:color="auto"/>
        <w:right w:val="none" w:sz="0" w:space="0" w:color="auto"/>
      </w:divBdr>
    </w:div>
    <w:div w:id="1605187491">
      <w:bodyDiv w:val="1"/>
      <w:marLeft w:val="0"/>
      <w:marRight w:val="0"/>
      <w:marTop w:val="0"/>
      <w:marBottom w:val="0"/>
      <w:divBdr>
        <w:top w:val="none" w:sz="0" w:space="0" w:color="auto"/>
        <w:left w:val="none" w:sz="0" w:space="0" w:color="auto"/>
        <w:bottom w:val="none" w:sz="0" w:space="0" w:color="auto"/>
        <w:right w:val="none" w:sz="0" w:space="0" w:color="auto"/>
      </w:divBdr>
    </w:div>
    <w:div w:id="1611932120">
      <w:bodyDiv w:val="1"/>
      <w:marLeft w:val="0"/>
      <w:marRight w:val="0"/>
      <w:marTop w:val="0"/>
      <w:marBottom w:val="0"/>
      <w:divBdr>
        <w:top w:val="none" w:sz="0" w:space="0" w:color="auto"/>
        <w:left w:val="none" w:sz="0" w:space="0" w:color="auto"/>
        <w:bottom w:val="none" w:sz="0" w:space="0" w:color="auto"/>
        <w:right w:val="none" w:sz="0" w:space="0" w:color="auto"/>
      </w:divBdr>
    </w:div>
    <w:div w:id="1634823576">
      <w:bodyDiv w:val="1"/>
      <w:marLeft w:val="0"/>
      <w:marRight w:val="0"/>
      <w:marTop w:val="0"/>
      <w:marBottom w:val="0"/>
      <w:divBdr>
        <w:top w:val="none" w:sz="0" w:space="0" w:color="auto"/>
        <w:left w:val="none" w:sz="0" w:space="0" w:color="auto"/>
        <w:bottom w:val="none" w:sz="0" w:space="0" w:color="auto"/>
        <w:right w:val="none" w:sz="0" w:space="0" w:color="auto"/>
      </w:divBdr>
    </w:div>
    <w:div w:id="1649631706">
      <w:bodyDiv w:val="1"/>
      <w:marLeft w:val="0"/>
      <w:marRight w:val="0"/>
      <w:marTop w:val="0"/>
      <w:marBottom w:val="0"/>
      <w:divBdr>
        <w:top w:val="none" w:sz="0" w:space="0" w:color="auto"/>
        <w:left w:val="none" w:sz="0" w:space="0" w:color="auto"/>
        <w:bottom w:val="none" w:sz="0" w:space="0" w:color="auto"/>
        <w:right w:val="none" w:sz="0" w:space="0" w:color="auto"/>
      </w:divBdr>
    </w:div>
    <w:div w:id="1675450769">
      <w:bodyDiv w:val="1"/>
      <w:marLeft w:val="0"/>
      <w:marRight w:val="0"/>
      <w:marTop w:val="0"/>
      <w:marBottom w:val="0"/>
      <w:divBdr>
        <w:top w:val="none" w:sz="0" w:space="0" w:color="auto"/>
        <w:left w:val="none" w:sz="0" w:space="0" w:color="auto"/>
        <w:bottom w:val="none" w:sz="0" w:space="0" w:color="auto"/>
        <w:right w:val="none" w:sz="0" w:space="0" w:color="auto"/>
      </w:divBdr>
    </w:div>
    <w:div w:id="1681275461">
      <w:bodyDiv w:val="1"/>
      <w:marLeft w:val="0"/>
      <w:marRight w:val="0"/>
      <w:marTop w:val="0"/>
      <w:marBottom w:val="0"/>
      <w:divBdr>
        <w:top w:val="none" w:sz="0" w:space="0" w:color="auto"/>
        <w:left w:val="none" w:sz="0" w:space="0" w:color="auto"/>
        <w:bottom w:val="none" w:sz="0" w:space="0" w:color="auto"/>
        <w:right w:val="none" w:sz="0" w:space="0" w:color="auto"/>
      </w:divBdr>
    </w:div>
    <w:div w:id="1695688299">
      <w:bodyDiv w:val="1"/>
      <w:marLeft w:val="0"/>
      <w:marRight w:val="0"/>
      <w:marTop w:val="0"/>
      <w:marBottom w:val="0"/>
      <w:divBdr>
        <w:top w:val="none" w:sz="0" w:space="0" w:color="auto"/>
        <w:left w:val="none" w:sz="0" w:space="0" w:color="auto"/>
        <w:bottom w:val="none" w:sz="0" w:space="0" w:color="auto"/>
        <w:right w:val="none" w:sz="0" w:space="0" w:color="auto"/>
      </w:divBdr>
    </w:div>
    <w:div w:id="1771391451">
      <w:bodyDiv w:val="1"/>
      <w:marLeft w:val="0"/>
      <w:marRight w:val="0"/>
      <w:marTop w:val="0"/>
      <w:marBottom w:val="0"/>
      <w:divBdr>
        <w:top w:val="none" w:sz="0" w:space="0" w:color="auto"/>
        <w:left w:val="none" w:sz="0" w:space="0" w:color="auto"/>
        <w:bottom w:val="none" w:sz="0" w:space="0" w:color="auto"/>
        <w:right w:val="none" w:sz="0" w:space="0" w:color="auto"/>
      </w:divBdr>
    </w:div>
    <w:div w:id="1834291961">
      <w:bodyDiv w:val="1"/>
      <w:marLeft w:val="0"/>
      <w:marRight w:val="0"/>
      <w:marTop w:val="0"/>
      <w:marBottom w:val="0"/>
      <w:divBdr>
        <w:top w:val="none" w:sz="0" w:space="0" w:color="auto"/>
        <w:left w:val="none" w:sz="0" w:space="0" w:color="auto"/>
        <w:bottom w:val="none" w:sz="0" w:space="0" w:color="auto"/>
        <w:right w:val="none" w:sz="0" w:space="0" w:color="auto"/>
      </w:divBdr>
    </w:div>
    <w:div w:id="1835485751">
      <w:bodyDiv w:val="1"/>
      <w:marLeft w:val="0"/>
      <w:marRight w:val="0"/>
      <w:marTop w:val="0"/>
      <w:marBottom w:val="0"/>
      <w:divBdr>
        <w:top w:val="none" w:sz="0" w:space="0" w:color="auto"/>
        <w:left w:val="none" w:sz="0" w:space="0" w:color="auto"/>
        <w:bottom w:val="none" w:sz="0" w:space="0" w:color="auto"/>
        <w:right w:val="none" w:sz="0" w:space="0" w:color="auto"/>
      </w:divBdr>
    </w:div>
    <w:div w:id="1860309144">
      <w:bodyDiv w:val="1"/>
      <w:marLeft w:val="0"/>
      <w:marRight w:val="0"/>
      <w:marTop w:val="0"/>
      <w:marBottom w:val="0"/>
      <w:divBdr>
        <w:top w:val="none" w:sz="0" w:space="0" w:color="auto"/>
        <w:left w:val="none" w:sz="0" w:space="0" w:color="auto"/>
        <w:bottom w:val="none" w:sz="0" w:space="0" w:color="auto"/>
        <w:right w:val="none" w:sz="0" w:space="0" w:color="auto"/>
      </w:divBdr>
    </w:div>
    <w:div w:id="1878812696">
      <w:bodyDiv w:val="1"/>
      <w:marLeft w:val="0"/>
      <w:marRight w:val="0"/>
      <w:marTop w:val="0"/>
      <w:marBottom w:val="0"/>
      <w:divBdr>
        <w:top w:val="none" w:sz="0" w:space="0" w:color="auto"/>
        <w:left w:val="none" w:sz="0" w:space="0" w:color="auto"/>
        <w:bottom w:val="none" w:sz="0" w:space="0" w:color="auto"/>
        <w:right w:val="none" w:sz="0" w:space="0" w:color="auto"/>
      </w:divBdr>
    </w:div>
    <w:div w:id="1934167626">
      <w:bodyDiv w:val="1"/>
      <w:marLeft w:val="0"/>
      <w:marRight w:val="0"/>
      <w:marTop w:val="0"/>
      <w:marBottom w:val="0"/>
      <w:divBdr>
        <w:top w:val="none" w:sz="0" w:space="0" w:color="auto"/>
        <w:left w:val="none" w:sz="0" w:space="0" w:color="auto"/>
        <w:bottom w:val="none" w:sz="0" w:space="0" w:color="auto"/>
        <w:right w:val="none" w:sz="0" w:space="0" w:color="auto"/>
      </w:divBdr>
    </w:div>
    <w:div w:id="1968311994">
      <w:bodyDiv w:val="1"/>
      <w:marLeft w:val="0"/>
      <w:marRight w:val="0"/>
      <w:marTop w:val="0"/>
      <w:marBottom w:val="0"/>
      <w:divBdr>
        <w:top w:val="none" w:sz="0" w:space="0" w:color="auto"/>
        <w:left w:val="none" w:sz="0" w:space="0" w:color="auto"/>
        <w:bottom w:val="none" w:sz="0" w:space="0" w:color="auto"/>
        <w:right w:val="none" w:sz="0" w:space="0" w:color="auto"/>
      </w:divBdr>
    </w:div>
    <w:div w:id="2010984751">
      <w:bodyDiv w:val="1"/>
      <w:marLeft w:val="0"/>
      <w:marRight w:val="0"/>
      <w:marTop w:val="0"/>
      <w:marBottom w:val="0"/>
      <w:divBdr>
        <w:top w:val="none" w:sz="0" w:space="0" w:color="auto"/>
        <w:left w:val="none" w:sz="0" w:space="0" w:color="auto"/>
        <w:bottom w:val="none" w:sz="0" w:space="0" w:color="auto"/>
        <w:right w:val="none" w:sz="0" w:space="0" w:color="auto"/>
      </w:divBdr>
    </w:div>
    <w:div w:id="2016153132">
      <w:bodyDiv w:val="1"/>
      <w:marLeft w:val="0"/>
      <w:marRight w:val="0"/>
      <w:marTop w:val="0"/>
      <w:marBottom w:val="0"/>
      <w:divBdr>
        <w:top w:val="none" w:sz="0" w:space="0" w:color="auto"/>
        <w:left w:val="none" w:sz="0" w:space="0" w:color="auto"/>
        <w:bottom w:val="none" w:sz="0" w:space="0" w:color="auto"/>
        <w:right w:val="none" w:sz="0" w:space="0" w:color="auto"/>
      </w:divBdr>
      <w:divsChild>
        <w:div w:id="2067605821">
          <w:marLeft w:val="0"/>
          <w:marRight w:val="0"/>
          <w:marTop w:val="0"/>
          <w:marBottom w:val="0"/>
          <w:divBdr>
            <w:top w:val="none" w:sz="0" w:space="0" w:color="auto"/>
            <w:left w:val="none" w:sz="0" w:space="0" w:color="auto"/>
            <w:bottom w:val="none" w:sz="0" w:space="0" w:color="auto"/>
            <w:right w:val="none" w:sz="0" w:space="0" w:color="auto"/>
          </w:divBdr>
          <w:divsChild>
            <w:div w:id="1848934008">
              <w:marLeft w:val="0"/>
              <w:marRight w:val="0"/>
              <w:marTop w:val="0"/>
              <w:marBottom w:val="0"/>
              <w:divBdr>
                <w:top w:val="none" w:sz="0" w:space="0" w:color="auto"/>
                <w:left w:val="none" w:sz="0" w:space="0" w:color="auto"/>
                <w:bottom w:val="none" w:sz="0" w:space="0" w:color="auto"/>
                <w:right w:val="none" w:sz="0" w:space="0" w:color="auto"/>
              </w:divBdr>
            </w:div>
          </w:divsChild>
        </w:div>
        <w:div w:id="2024016798">
          <w:marLeft w:val="0"/>
          <w:marRight w:val="0"/>
          <w:marTop w:val="0"/>
          <w:marBottom w:val="0"/>
          <w:divBdr>
            <w:top w:val="none" w:sz="0" w:space="0" w:color="auto"/>
            <w:left w:val="none" w:sz="0" w:space="0" w:color="auto"/>
            <w:bottom w:val="none" w:sz="0" w:space="0" w:color="auto"/>
            <w:right w:val="none" w:sz="0" w:space="0" w:color="auto"/>
          </w:divBdr>
          <w:divsChild>
            <w:div w:id="261382958">
              <w:marLeft w:val="0"/>
              <w:marRight w:val="0"/>
              <w:marTop w:val="0"/>
              <w:marBottom w:val="0"/>
              <w:divBdr>
                <w:top w:val="none" w:sz="0" w:space="0" w:color="auto"/>
                <w:left w:val="none" w:sz="0" w:space="0" w:color="auto"/>
                <w:bottom w:val="none" w:sz="0" w:space="0" w:color="auto"/>
                <w:right w:val="none" w:sz="0" w:space="0" w:color="auto"/>
              </w:divBdr>
            </w:div>
          </w:divsChild>
        </w:div>
        <w:div w:id="631599210">
          <w:marLeft w:val="0"/>
          <w:marRight w:val="0"/>
          <w:marTop w:val="0"/>
          <w:marBottom w:val="0"/>
          <w:divBdr>
            <w:top w:val="none" w:sz="0" w:space="0" w:color="auto"/>
            <w:left w:val="none" w:sz="0" w:space="0" w:color="auto"/>
            <w:bottom w:val="none" w:sz="0" w:space="0" w:color="auto"/>
            <w:right w:val="none" w:sz="0" w:space="0" w:color="auto"/>
          </w:divBdr>
          <w:divsChild>
            <w:div w:id="912541368">
              <w:marLeft w:val="0"/>
              <w:marRight w:val="0"/>
              <w:marTop w:val="0"/>
              <w:marBottom w:val="0"/>
              <w:divBdr>
                <w:top w:val="none" w:sz="0" w:space="0" w:color="auto"/>
                <w:left w:val="none" w:sz="0" w:space="0" w:color="auto"/>
                <w:bottom w:val="none" w:sz="0" w:space="0" w:color="auto"/>
                <w:right w:val="none" w:sz="0" w:space="0" w:color="auto"/>
              </w:divBdr>
            </w:div>
          </w:divsChild>
        </w:div>
        <w:div w:id="1263339906">
          <w:marLeft w:val="0"/>
          <w:marRight w:val="0"/>
          <w:marTop w:val="0"/>
          <w:marBottom w:val="0"/>
          <w:divBdr>
            <w:top w:val="none" w:sz="0" w:space="0" w:color="auto"/>
            <w:left w:val="none" w:sz="0" w:space="0" w:color="auto"/>
            <w:bottom w:val="none" w:sz="0" w:space="0" w:color="auto"/>
            <w:right w:val="none" w:sz="0" w:space="0" w:color="auto"/>
          </w:divBdr>
          <w:divsChild>
            <w:div w:id="1002393944">
              <w:marLeft w:val="0"/>
              <w:marRight w:val="0"/>
              <w:marTop w:val="0"/>
              <w:marBottom w:val="0"/>
              <w:divBdr>
                <w:top w:val="none" w:sz="0" w:space="0" w:color="auto"/>
                <w:left w:val="none" w:sz="0" w:space="0" w:color="auto"/>
                <w:bottom w:val="none" w:sz="0" w:space="0" w:color="auto"/>
                <w:right w:val="none" w:sz="0" w:space="0" w:color="auto"/>
              </w:divBdr>
            </w:div>
          </w:divsChild>
        </w:div>
        <w:div w:id="1654219811">
          <w:marLeft w:val="0"/>
          <w:marRight w:val="0"/>
          <w:marTop w:val="0"/>
          <w:marBottom w:val="0"/>
          <w:divBdr>
            <w:top w:val="none" w:sz="0" w:space="0" w:color="auto"/>
            <w:left w:val="none" w:sz="0" w:space="0" w:color="auto"/>
            <w:bottom w:val="none" w:sz="0" w:space="0" w:color="auto"/>
            <w:right w:val="none" w:sz="0" w:space="0" w:color="auto"/>
          </w:divBdr>
          <w:divsChild>
            <w:div w:id="1556089836">
              <w:marLeft w:val="0"/>
              <w:marRight w:val="0"/>
              <w:marTop w:val="0"/>
              <w:marBottom w:val="0"/>
              <w:divBdr>
                <w:top w:val="none" w:sz="0" w:space="0" w:color="auto"/>
                <w:left w:val="none" w:sz="0" w:space="0" w:color="auto"/>
                <w:bottom w:val="none" w:sz="0" w:space="0" w:color="auto"/>
                <w:right w:val="none" w:sz="0" w:space="0" w:color="auto"/>
              </w:divBdr>
            </w:div>
          </w:divsChild>
        </w:div>
        <w:div w:id="1301351349">
          <w:marLeft w:val="0"/>
          <w:marRight w:val="0"/>
          <w:marTop w:val="0"/>
          <w:marBottom w:val="0"/>
          <w:divBdr>
            <w:top w:val="none" w:sz="0" w:space="0" w:color="auto"/>
            <w:left w:val="none" w:sz="0" w:space="0" w:color="auto"/>
            <w:bottom w:val="none" w:sz="0" w:space="0" w:color="auto"/>
            <w:right w:val="none" w:sz="0" w:space="0" w:color="auto"/>
          </w:divBdr>
          <w:divsChild>
            <w:div w:id="1147085758">
              <w:marLeft w:val="0"/>
              <w:marRight w:val="0"/>
              <w:marTop w:val="0"/>
              <w:marBottom w:val="0"/>
              <w:divBdr>
                <w:top w:val="none" w:sz="0" w:space="0" w:color="auto"/>
                <w:left w:val="none" w:sz="0" w:space="0" w:color="auto"/>
                <w:bottom w:val="none" w:sz="0" w:space="0" w:color="auto"/>
                <w:right w:val="none" w:sz="0" w:space="0" w:color="auto"/>
              </w:divBdr>
            </w:div>
          </w:divsChild>
        </w:div>
        <w:div w:id="830753165">
          <w:marLeft w:val="0"/>
          <w:marRight w:val="0"/>
          <w:marTop w:val="0"/>
          <w:marBottom w:val="0"/>
          <w:divBdr>
            <w:top w:val="none" w:sz="0" w:space="0" w:color="auto"/>
            <w:left w:val="none" w:sz="0" w:space="0" w:color="auto"/>
            <w:bottom w:val="none" w:sz="0" w:space="0" w:color="auto"/>
            <w:right w:val="none" w:sz="0" w:space="0" w:color="auto"/>
          </w:divBdr>
          <w:divsChild>
            <w:div w:id="525294776">
              <w:marLeft w:val="0"/>
              <w:marRight w:val="0"/>
              <w:marTop w:val="0"/>
              <w:marBottom w:val="0"/>
              <w:divBdr>
                <w:top w:val="none" w:sz="0" w:space="0" w:color="auto"/>
                <w:left w:val="none" w:sz="0" w:space="0" w:color="auto"/>
                <w:bottom w:val="none" w:sz="0" w:space="0" w:color="auto"/>
                <w:right w:val="none" w:sz="0" w:space="0" w:color="auto"/>
              </w:divBdr>
            </w:div>
          </w:divsChild>
        </w:div>
        <w:div w:id="1654993230">
          <w:marLeft w:val="0"/>
          <w:marRight w:val="0"/>
          <w:marTop w:val="0"/>
          <w:marBottom w:val="0"/>
          <w:divBdr>
            <w:top w:val="none" w:sz="0" w:space="0" w:color="auto"/>
            <w:left w:val="none" w:sz="0" w:space="0" w:color="auto"/>
            <w:bottom w:val="none" w:sz="0" w:space="0" w:color="auto"/>
            <w:right w:val="none" w:sz="0" w:space="0" w:color="auto"/>
          </w:divBdr>
          <w:divsChild>
            <w:div w:id="1413504166">
              <w:marLeft w:val="0"/>
              <w:marRight w:val="0"/>
              <w:marTop w:val="0"/>
              <w:marBottom w:val="0"/>
              <w:divBdr>
                <w:top w:val="none" w:sz="0" w:space="0" w:color="auto"/>
                <w:left w:val="none" w:sz="0" w:space="0" w:color="auto"/>
                <w:bottom w:val="none" w:sz="0" w:space="0" w:color="auto"/>
                <w:right w:val="none" w:sz="0" w:space="0" w:color="auto"/>
              </w:divBdr>
            </w:div>
          </w:divsChild>
        </w:div>
        <w:div w:id="447354285">
          <w:marLeft w:val="0"/>
          <w:marRight w:val="0"/>
          <w:marTop w:val="0"/>
          <w:marBottom w:val="0"/>
          <w:divBdr>
            <w:top w:val="none" w:sz="0" w:space="0" w:color="auto"/>
            <w:left w:val="none" w:sz="0" w:space="0" w:color="auto"/>
            <w:bottom w:val="none" w:sz="0" w:space="0" w:color="auto"/>
            <w:right w:val="none" w:sz="0" w:space="0" w:color="auto"/>
          </w:divBdr>
          <w:divsChild>
            <w:div w:id="283535975">
              <w:marLeft w:val="0"/>
              <w:marRight w:val="0"/>
              <w:marTop w:val="0"/>
              <w:marBottom w:val="0"/>
              <w:divBdr>
                <w:top w:val="none" w:sz="0" w:space="0" w:color="auto"/>
                <w:left w:val="none" w:sz="0" w:space="0" w:color="auto"/>
                <w:bottom w:val="none" w:sz="0" w:space="0" w:color="auto"/>
                <w:right w:val="none" w:sz="0" w:space="0" w:color="auto"/>
              </w:divBdr>
            </w:div>
          </w:divsChild>
        </w:div>
        <w:div w:id="1118717365">
          <w:marLeft w:val="0"/>
          <w:marRight w:val="0"/>
          <w:marTop w:val="0"/>
          <w:marBottom w:val="0"/>
          <w:divBdr>
            <w:top w:val="none" w:sz="0" w:space="0" w:color="auto"/>
            <w:left w:val="none" w:sz="0" w:space="0" w:color="auto"/>
            <w:bottom w:val="none" w:sz="0" w:space="0" w:color="auto"/>
            <w:right w:val="none" w:sz="0" w:space="0" w:color="auto"/>
          </w:divBdr>
          <w:divsChild>
            <w:div w:id="558713583">
              <w:marLeft w:val="0"/>
              <w:marRight w:val="0"/>
              <w:marTop w:val="0"/>
              <w:marBottom w:val="0"/>
              <w:divBdr>
                <w:top w:val="none" w:sz="0" w:space="0" w:color="auto"/>
                <w:left w:val="none" w:sz="0" w:space="0" w:color="auto"/>
                <w:bottom w:val="none" w:sz="0" w:space="0" w:color="auto"/>
                <w:right w:val="none" w:sz="0" w:space="0" w:color="auto"/>
              </w:divBdr>
            </w:div>
          </w:divsChild>
        </w:div>
        <w:div w:id="1345354811">
          <w:marLeft w:val="0"/>
          <w:marRight w:val="0"/>
          <w:marTop w:val="0"/>
          <w:marBottom w:val="0"/>
          <w:divBdr>
            <w:top w:val="none" w:sz="0" w:space="0" w:color="auto"/>
            <w:left w:val="none" w:sz="0" w:space="0" w:color="auto"/>
            <w:bottom w:val="none" w:sz="0" w:space="0" w:color="auto"/>
            <w:right w:val="none" w:sz="0" w:space="0" w:color="auto"/>
          </w:divBdr>
          <w:divsChild>
            <w:div w:id="1024408582">
              <w:marLeft w:val="0"/>
              <w:marRight w:val="0"/>
              <w:marTop w:val="0"/>
              <w:marBottom w:val="0"/>
              <w:divBdr>
                <w:top w:val="none" w:sz="0" w:space="0" w:color="auto"/>
                <w:left w:val="none" w:sz="0" w:space="0" w:color="auto"/>
                <w:bottom w:val="none" w:sz="0" w:space="0" w:color="auto"/>
                <w:right w:val="none" w:sz="0" w:space="0" w:color="auto"/>
              </w:divBdr>
            </w:div>
          </w:divsChild>
        </w:div>
        <w:div w:id="373039769">
          <w:marLeft w:val="0"/>
          <w:marRight w:val="0"/>
          <w:marTop w:val="0"/>
          <w:marBottom w:val="0"/>
          <w:divBdr>
            <w:top w:val="none" w:sz="0" w:space="0" w:color="auto"/>
            <w:left w:val="none" w:sz="0" w:space="0" w:color="auto"/>
            <w:bottom w:val="none" w:sz="0" w:space="0" w:color="auto"/>
            <w:right w:val="none" w:sz="0" w:space="0" w:color="auto"/>
          </w:divBdr>
          <w:divsChild>
            <w:div w:id="445127442">
              <w:marLeft w:val="0"/>
              <w:marRight w:val="0"/>
              <w:marTop w:val="0"/>
              <w:marBottom w:val="0"/>
              <w:divBdr>
                <w:top w:val="none" w:sz="0" w:space="0" w:color="auto"/>
                <w:left w:val="none" w:sz="0" w:space="0" w:color="auto"/>
                <w:bottom w:val="none" w:sz="0" w:space="0" w:color="auto"/>
                <w:right w:val="none" w:sz="0" w:space="0" w:color="auto"/>
              </w:divBdr>
            </w:div>
          </w:divsChild>
        </w:div>
        <w:div w:id="2143185067">
          <w:marLeft w:val="0"/>
          <w:marRight w:val="0"/>
          <w:marTop w:val="0"/>
          <w:marBottom w:val="0"/>
          <w:divBdr>
            <w:top w:val="none" w:sz="0" w:space="0" w:color="auto"/>
            <w:left w:val="none" w:sz="0" w:space="0" w:color="auto"/>
            <w:bottom w:val="none" w:sz="0" w:space="0" w:color="auto"/>
            <w:right w:val="none" w:sz="0" w:space="0" w:color="auto"/>
          </w:divBdr>
          <w:divsChild>
            <w:div w:id="1592667669">
              <w:marLeft w:val="0"/>
              <w:marRight w:val="0"/>
              <w:marTop w:val="0"/>
              <w:marBottom w:val="0"/>
              <w:divBdr>
                <w:top w:val="none" w:sz="0" w:space="0" w:color="auto"/>
                <w:left w:val="none" w:sz="0" w:space="0" w:color="auto"/>
                <w:bottom w:val="none" w:sz="0" w:space="0" w:color="auto"/>
                <w:right w:val="none" w:sz="0" w:space="0" w:color="auto"/>
              </w:divBdr>
            </w:div>
          </w:divsChild>
        </w:div>
        <w:div w:id="2076664508">
          <w:marLeft w:val="0"/>
          <w:marRight w:val="0"/>
          <w:marTop w:val="0"/>
          <w:marBottom w:val="0"/>
          <w:divBdr>
            <w:top w:val="none" w:sz="0" w:space="0" w:color="auto"/>
            <w:left w:val="none" w:sz="0" w:space="0" w:color="auto"/>
            <w:bottom w:val="none" w:sz="0" w:space="0" w:color="auto"/>
            <w:right w:val="none" w:sz="0" w:space="0" w:color="auto"/>
          </w:divBdr>
          <w:divsChild>
            <w:div w:id="180316007">
              <w:marLeft w:val="0"/>
              <w:marRight w:val="0"/>
              <w:marTop w:val="0"/>
              <w:marBottom w:val="0"/>
              <w:divBdr>
                <w:top w:val="none" w:sz="0" w:space="0" w:color="auto"/>
                <w:left w:val="none" w:sz="0" w:space="0" w:color="auto"/>
                <w:bottom w:val="none" w:sz="0" w:space="0" w:color="auto"/>
                <w:right w:val="none" w:sz="0" w:space="0" w:color="auto"/>
              </w:divBdr>
            </w:div>
          </w:divsChild>
        </w:div>
        <w:div w:id="1157309330">
          <w:marLeft w:val="0"/>
          <w:marRight w:val="0"/>
          <w:marTop w:val="0"/>
          <w:marBottom w:val="0"/>
          <w:divBdr>
            <w:top w:val="none" w:sz="0" w:space="0" w:color="auto"/>
            <w:left w:val="none" w:sz="0" w:space="0" w:color="auto"/>
            <w:bottom w:val="none" w:sz="0" w:space="0" w:color="auto"/>
            <w:right w:val="none" w:sz="0" w:space="0" w:color="auto"/>
          </w:divBdr>
          <w:divsChild>
            <w:div w:id="1931428083">
              <w:marLeft w:val="0"/>
              <w:marRight w:val="0"/>
              <w:marTop w:val="0"/>
              <w:marBottom w:val="0"/>
              <w:divBdr>
                <w:top w:val="none" w:sz="0" w:space="0" w:color="auto"/>
                <w:left w:val="none" w:sz="0" w:space="0" w:color="auto"/>
                <w:bottom w:val="none" w:sz="0" w:space="0" w:color="auto"/>
                <w:right w:val="none" w:sz="0" w:space="0" w:color="auto"/>
              </w:divBdr>
            </w:div>
          </w:divsChild>
        </w:div>
        <w:div w:id="1969506518">
          <w:marLeft w:val="0"/>
          <w:marRight w:val="0"/>
          <w:marTop w:val="0"/>
          <w:marBottom w:val="0"/>
          <w:divBdr>
            <w:top w:val="none" w:sz="0" w:space="0" w:color="auto"/>
            <w:left w:val="none" w:sz="0" w:space="0" w:color="auto"/>
            <w:bottom w:val="none" w:sz="0" w:space="0" w:color="auto"/>
            <w:right w:val="none" w:sz="0" w:space="0" w:color="auto"/>
          </w:divBdr>
          <w:divsChild>
            <w:div w:id="687760124">
              <w:marLeft w:val="0"/>
              <w:marRight w:val="0"/>
              <w:marTop w:val="0"/>
              <w:marBottom w:val="0"/>
              <w:divBdr>
                <w:top w:val="none" w:sz="0" w:space="0" w:color="auto"/>
                <w:left w:val="none" w:sz="0" w:space="0" w:color="auto"/>
                <w:bottom w:val="none" w:sz="0" w:space="0" w:color="auto"/>
                <w:right w:val="none" w:sz="0" w:space="0" w:color="auto"/>
              </w:divBdr>
            </w:div>
          </w:divsChild>
        </w:div>
        <w:div w:id="963192047">
          <w:marLeft w:val="0"/>
          <w:marRight w:val="0"/>
          <w:marTop w:val="0"/>
          <w:marBottom w:val="0"/>
          <w:divBdr>
            <w:top w:val="none" w:sz="0" w:space="0" w:color="auto"/>
            <w:left w:val="none" w:sz="0" w:space="0" w:color="auto"/>
            <w:bottom w:val="none" w:sz="0" w:space="0" w:color="auto"/>
            <w:right w:val="none" w:sz="0" w:space="0" w:color="auto"/>
          </w:divBdr>
          <w:divsChild>
            <w:div w:id="1406412317">
              <w:marLeft w:val="0"/>
              <w:marRight w:val="0"/>
              <w:marTop w:val="0"/>
              <w:marBottom w:val="0"/>
              <w:divBdr>
                <w:top w:val="none" w:sz="0" w:space="0" w:color="auto"/>
                <w:left w:val="none" w:sz="0" w:space="0" w:color="auto"/>
                <w:bottom w:val="none" w:sz="0" w:space="0" w:color="auto"/>
                <w:right w:val="none" w:sz="0" w:space="0" w:color="auto"/>
              </w:divBdr>
            </w:div>
          </w:divsChild>
        </w:div>
        <w:div w:id="346753741">
          <w:marLeft w:val="0"/>
          <w:marRight w:val="0"/>
          <w:marTop w:val="0"/>
          <w:marBottom w:val="0"/>
          <w:divBdr>
            <w:top w:val="none" w:sz="0" w:space="0" w:color="auto"/>
            <w:left w:val="none" w:sz="0" w:space="0" w:color="auto"/>
            <w:bottom w:val="none" w:sz="0" w:space="0" w:color="auto"/>
            <w:right w:val="none" w:sz="0" w:space="0" w:color="auto"/>
          </w:divBdr>
          <w:divsChild>
            <w:div w:id="3094819">
              <w:marLeft w:val="0"/>
              <w:marRight w:val="0"/>
              <w:marTop w:val="0"/>
              <w:marBottom w:val="0"/>
              <w:divBdr>
                <w:top w:val="none" w:sz="0" w:space="0" w:color="auto"/>
                <w:left w:val="none" w:sz="0" w:space="0" w:color="auto"/>
                <w:bottom w:val="none" w:sz="0" w:space="0" w:color="auto"/>
                <w:right w:val="none" w:sz="0" w:space="0" w:color="auto"/>
              </w:divBdr>
            </w:div>
          </w:divsChild>
        </w:div>
        <w:div w:id="1918712534">
          <w:marLeft w:val="0"/>
          <w:marRight w:val="0"/>
          <w:marTop w:val="0"/>
          <w:marBottom w:val="0"/>
          <w:divBdr>
            <w:top w:val="none" w:sz="0" w:space="0" w:color="auto"/>
            <w:left w:val="none" w:sz="0" w:space="0" w:color="auto"/>
            <w:bottom w:val="none" w:sz="0" w:space="0" w:color="auto"/>
            <w:right w:val="none" w:sz="0" w:space="0" w:color="auto"/>
          </w:divBdr>
          <w:divsChild>
            <w:div w:id="1757358526">
              <w:marLeft w:val="0"/>
              <w:marRight w:val="0"/>
              <w:marTop w:val="0"/>
              <w:marBottom w:val="0"/>
              <w:divBdr>
                <w:top w:val="none" w:sz="0" w:space="0" w:color="auto"/>
                <w:left w:val="none" w:sz="0" w:space="0" w:color="auto"/>
                <w:bottom w:val="none" w:sz="0" w:space="0" w:color="auto"/>
                <w:right w:val="none" w:sz="0" w:space="0" w:color="auto"/>
              </w:divBdr>
            </w:div>
          </w:divsChild>
        </w:div>
        <w:div w:id="829060055">
          <w:marLeft w:val="0"/>
          <w:marRight w:val="0"/>
          <w:marTop w:val="0"/>
          <w:marBottom w:val="0"/>
          <w:divBdr>
            <w:top w:val="none" w:sz="0" w:space="0" w:color="auto"/>
            <w:left w:val="none" w:sz="0" w:space="0" w:color="auto"/>
            <w:bottom w:val="none" w:sz="0" w:space="0" w:color="auto"/>
            <w:right w:val="none" w:sz="0" w:space="0" w:color="auto"/>
          </w:divBdr>
          <w:divsChild>
            <w:div w:id="875506649">
              <w:marLeft w:val="0"/>
              <w:marRight w:val="0"/>
              <w:marTop w:val="0"/>
              <w:marBottom w:val="0"/>
              <w:divBdr>
                <w:top w:val="none" w:sz="0" w:space="0" w:color="auto"/>
                <w:left w:val="none" w:sz="0" w:space="0" w:color="auto"/>
                <w:bottom w:val="none" w:sz="0" w:space="0" w:color="auto"/>
                <w:right w:val="none" w:sz="0" w:space="0" w:color="auto"/>
              </w:divBdr>
            </w:div>
          </w:divsChild>
        </w:div>
        <w:div w:id="1917594347">
          <w:marLeft w:val="0"/>
          <w:marRight w:val="0"/>
          <w:marTop w:val="0"/>
          <w:marBottom w:val="0"/>
          <w:divBdr>
            <w:top w:val="none" w:sz="0" w:space="0" w:color="auto"/>
            <w:left w:val="none" w:sz="0" w:space="0" w:color="auto"/>
            <w:bottom w:val="none" w:sz="0" w:space="0" w:color="auto"/>
            <w:right w:val="none" w:sz="0" w:space="0" w:color="auto"/>
          </w:divBdr>
          <w:divsChild>
            <w:div w:id="752506989">
              <w:marLeft w:val="0"/>
              <w:marRight w:val="0"/>
              <w:marTop w:val="0"/>
              <w:marBottom w:val="0"/>
              <w:divBdr>
                <w:top w:val="none" w:sz="0" w:space="0" w:color="auto"/>
                <w:left w:val="none" w:sz="0" w:space="0" w:color="auto"/>
                <w:bottom w:val="none" w:sz="0" w:space="0" w:color="auto"/>
                <w:right w:val="none" w:sz="0" w:space="0" w:color="auto"/>
              </w:divBdr>
            </w:div>
          </w:divsChild>
        </w:div>
        <w:div w:id="2114860177">
          <w:marLeft w:val="0"/>
          <w:marRight w:val="0"/>
          <w:marTop w:val="0"/>
          <w:marBottom w:val="0"/>
          <w:divBdr>
            <w:top w:val="none" w:sz="0" w:space="0" w:color="auto"/>
            <w:left w:val="none" w:sz="0" w:space="0" w:color="auto"/>
            <w:bottom w:val="none" w:sz="0" w:space="0" w:color="auto"/>
            <w:right w:val="none" w:sz="0" w:space="0" w:color="auto"/>
          </w:divBdr>
          <w:divsChild>
            <w:div w:id="212927048">
              <w:marLeft w:val="0"/>
              <w:marRight w:val="0"/>
              <w:marTop w:val="0"/>
              <w:marBottom w:val="0"/>
              <w:divBdr>
                <w:top w:val="none" w:sz="0" w:space="0" w:color="auto"/>
                <w:left w:val="none" w:sz="0" w:space="0" w:color="auto"/>
                <w:bottom w:val="none" w:sz="0" w:space="0" w:color="auto"/>
                <w:right w:val="none" w:sz="0" w:space="0" w:color="auto"/>
              </w:divBdr>
            </w:div>
          </w:divsChild>
        </w:div>
        <w:div w:id="566110515">
          <w:marLeft w:val="0"/>
          <w:marRight w:val="0"/>
          <w:marTop w:val="0"/>
          <w:marBottom w:val="0"/>
          <w:divBdr>
            <w:top w:val="none" w:sz="0" w:space="0" w:color="auto"/>
            <w:left w:val="none" w:sz="0" w:space="0" w:color="auto"/>
            <w:bottom w:val="none" w:sz="0" w:space="0" w:color="auto"/>
            <w:right w:val="none" w:sz="0" w:space="0" w:color="auto"/>
          </w:divBdr>
          <w:divsChild>
            <w:div w:id="1133406096">
              <w:marLeft w:val="0"/>
              <w:marRight w:val="0"/>
              <w:marTop w:val="0"/>
              <w:marBottom w:val="0"/>
              <w:divBdr>
                <w:top w:val="none" w:sz="0" w:space="0" w:color="auto"/>
                <w:left w:val="none" w:sz="0" w:space="0" w:color="auto"/>
                <w:bottom w:val="none" w:sz="0" w:space="0" w:color="auto"/>
                <w:right w:val="none" w:sz="0" w:space="0" w:color="auto"/>
              </w:divBdr>
            </w:div>
          </w:divsChild>
        </w:div>
        <w:div w:id="1532373503">
          <w:marLeft w:val="0"/>
          <w:marRight w:val="0"/>
          <w:marTop w:val="0"/>
          <w:marBottom w:val="0"/>
          <w:divBdr>
            <w:top w:val="none" w:sz="0" w:space="0" w:color="auto"/>
            <w:left w:val="none" w:sz="0" w:space="0" w:color="auto"/>
            <w:bottom w:val="none" w:sz="0" w:space="0" w:color="auto"/>
            <w:right w:val="none" w:sz="0" w:space="0" w:color="auto"/>
          </w:divBdr>
          <w:divsChild>
            <w:div w:id="692347353">
              <w:marLeft w:val="0"/>
              <w:marRight w:val="0"/>
              <w:marTop w:val="0"/>
              <w:marBottom w:val="0"/>
              <w:divBdr>
                <w:top w:val="none" w:sz="0" w:space="0" w:color="auto"/>
                <w:left w:val="none" w:sz="0" w:space="0" w:color="auto"/>
                <w:bottom w:val="none" w:sz="0" w:space="0" w:color="auto"/>
                <w:right w:val="none" w:sz="0" w:space="0" w:color="auto"/>
              </w:divBdr>
            </w:div>
          </w:divsChild>
        </w:div>
        <w:div w:id="689069427">
          <w:marLeft w:val="0"/>
          <w:marRight w:val="0"/>
          <w:marTop w:val="0"/>
          <w:marBottom w:val="0"/>
          <w:divBdr>
            <w:top w:val="none" w:sz="0" w:space="0" w:color="auto"/>
            <w:left w:val="none" w:sz="0" w:space="0" w:color="auto"/>
            <w:bottom w:val="none" w:sz="0" w:space="0" w:color="auto"/>
            <w:right w:val="none" w:sz="0" w:space="0" w:color="auto"/>
          </w:divBdr>
          <w:divsChild>
            <w:div w:id="1120605960">
              <w:marLeft w:val="0"/>
              <w:marRight w:val="0"/>
              <w:marTop w:val="0"/>
              <w:marBottom w:val="0"/>
              <w:divBdr>
                <w:top w:val="none" w:sz="0" w:space="0" w:color="auto"/>
                <w:left w:val="none" w:sz="0" w:space="0" w:color="auto"/>
                <w:bottom w:val="none" w:sz="0" w:space="0" w:color="auto"/>
                <w:right w:val="none" w:sz="0" w:space="0" w:color="auto"/>
              </w:divBdr>
            </w:div>
          </w:divsChild>
        </w:div>
        <w:div w:id="1276254808">
          <w:marLeft w:val="0"/>
          <w:marRight w:val="0"/>
          <w:marTop w:val="0"/>
          <w:marBottom w:val="0"/>
          <w:divBdr>
            <w:top w:val="none" w:sz="0" w:space="0" w:color="auto"/>
            <w:left w:val="none" w:sz="0" w:space="0" w:color="auto"/>
            <w:bottom w:val="none" w:sz="0" w:space="0" w:color="auto"/>
            <w:right w:val="none" w:sz="0" w:space="0" w:color="auto"/>
          </w:divBdr>
          <w:divsChild>
            <w:div w:id="939869991">
              <w:marLeft w:val="0"/>
              <w:marRight w:val="0"/>
              <w:marTop w:val="0"/>
              <w:marBottom w:val="0"/>
              <w:divBdr>
                <w:top w:val="none" w:sz="0" w:space="0" w:color="auto"/>
                <w:left w:val="none" w:sz="0" w:space="0" w:color="auto"/>
                <w:bottom w:val="none" w:sz="0" w:space="0" w:color="auto"/>
                <w:right w:val="none" w:sz="0" w:space="0" w:color="auto"/>
              </w:divBdr>
            </w:div>
          </w:divsChild>
        </w:div>
        <w:div w:id="560680053">
          <w:marLeft w:val="0"/>
          <w:marRight w:val="0"/>
          <w:marTop w:val="0"/>
          <w:marBottom w:val="0"/>
          <w:divBdr>
            <w:top w:val="none" w:sz="0" w:space="0" w:color="auto"/>
            <w:left w:val="none" w:sz="0" w:space="0" w:color="auto"/>
            <w:bottom w:val="none" w:sz="0" w:space="0" w:color="auto"/>
            <w:right w:val="none" w:sz="0" w:space="0" w:color="auto"/>
          </w:divBdr>
          <w:divsChild>
            <w:div w:id="727722922">
              <w:marLeft w:val="0"/>
              <w:marRight w:val="0"/>
              <w:marTop w:val="0"/>
              <w:marBottom w:val="0"/>
              <w:divBdr>
                <w:top w:val="none" w:sz="0" w:space="0" w:color="auto"/>
                <w:left w:val="none" w:sz="0" w:space="0" w:color="auto"/>
                <w:bottom w:val="none" w:sz="0" w:space="0" w:color="auto"/>
                <w:right w:val="none" w:sz="0" w:space="0" w:color="auto"/>
              </w:divBdr>
            </w:div>
          </w:divsChild>
        </w:div>
        <w:div w:id="684795146">
          <w:marLeft w:val="0"/>
          <w:marRight w:val="0"/>
          <w:marTop w:val="0"/>
          <w:marBottom w:val="0"/>
          <w:divBdr>
            <w:top w:val="none" w:sz="0" w:space="0" w:color="auto"/>
            <w:left w:val="none" w:sz="0" w:space="0" w:color="auto"/>
            <w:bottom w:val="none" w:sz="0" w:space="0" w:color="auto"/>
            <w:right w:val="none" w:sz="0" w:space="0" w:color="auto"/>
          </w:divBdr>
          <w:divsChild>
            <w:div w:id="834684517">
              <w:marLeft w:val="0"/>
              <w:marRight w:val="0"/>
              <w:marTop w:val="0"/>
              <w:marBottom w:val="0"/>
              <w:divBdr>
                <w:top w:val="none" w:sz="0" w:space="0" w:color="auto"/>
                <w:left w:val="none" w:sz="0" w:space="0" w:color="auto"/>
                <w:bottom w:val="none" w:sz="0" w:space="0" w:color="auto"/>
                <w:right w:val="none" w:sz="0" w:space="0" w:color="auto"/>
              </w:divBdr>
            </w:div>
          </w:divsChild>
        </w:div>
        <w:div w:id="854078715">
          <w:marLeft w:val="0"/>
          <w:marRight w:val="0"/>
          <w:marTop w:val="0"/>
          <w:marBottom w:val="0"/>
          <w:divBdr>
            <w:top w:val="none" w:sz="0" w:space="0" w:color="auto"/>
            <w:left w:val="none" w:sz="0" w:space="0" w:color="auto"/>
            <w:bottom w:val="none" w:sz="0" w:space="0" w:color="auto"/>
            <w:right w:val="none" w:sz="0" w:space="0" w:color="auto"/>
          </w:divBdr>
          <w:divsChild>
            <w:div w:id="16469559">
              <w:marLeft w:val="0"/>
              <w:marRight w:val="0"/>
              <w:marTop w:val="0"/>
              <w:marBottom w:val="0"/>
              <w:divBdr>
                <w:top w:val="none" w:sz="0" w:space="0" w:color="auto"/>
                <w:left w:val="none" w:sz="0" w:space="0" w:color="auto"/>
                <w:bottom w:val="none" w:sz="0" w:space="0" w:color="auto"/>
                <w:right w:val="none" w:sz="0" w:space="0" w:color="auto"/>
              </w:divBdr>
            </w:div>
          </w:divsChild>
        </w:div>
        <w:div w:id="1440560255">
          <w:marLeft w:val="0"/>
          <w:marRight w:val="0"/>
          <w:marTop w:val="0"/>
          <w:marBottom w:val="0"/>
          <w:divBdr>
            <w:top w:val="none" w:sz="0" w:space="0" w:color="auto"/>
            <w:left w:val="none" w:sz="0" w:space="0" w:color="auto"/>
            <w:bottom w:val="none" w:sz="0" w:space="0" w:color="auto"/>
            <w:right w:val="none" w:sz="0" w:space="0" w:color="auto"/>
          </w:divBdr>
          <w:divsChild>
            <w:div w:id="156117751">
              <w:marLeft w:val="0"/>
              <w:marRight w:val="0"/>
              <w:marTop w:val="0"/>
              <w:marBottom w:val="0"/>
              <w:divBdr>
                <w:top w:val="none" w:sz="0" w:space="0" w:color="auto"/>
                <w:left w:val="none" w:sz="0" w:space="0" w:color="auto"/>
                <w:bottom w:val="none" w:sz="0" w:space="0" w:color="auto"/>
                <w:right w:val="none" w:sz="0" w:space="0" w:color="auto"/>
              </w:divBdr>
            </w:div>
          </w:divsChild>
        </w:div>
        <w:div w:id="1284463669">
          <w:marLeft w:val="0"/>
          <w:marRight w:val="0"/>
          <w:marTop w:val="0"/>
          <w:marBottom w:val="0"/>
          <w:divBdr>
            <w:top w:val="none" w:sz="0" w:space="0" w:color="auto"/>
            <w:left w:val="none" w:sz="0" w:space="0" w:color="auto"/>
            <w:bottom w:val="none" w:sz="0" w:space="0" w:color="auto"/>
            <w:right w:val="none" w:sz="0" w:space="0" w:color="auto"/>
          </w:divBdr>
          <w:divsChild>
            <w:div w:id="1925531064">
              <w:marLeft w:val="0"/>
              <w:marRight w:val="0"/>
              <w:marTop w:val="0"/>
              <w:marBottom w:val="0"/>
              <w:divBdr>
                <w:top w:val="none" w:sz="0" w:space="0" w:color="auto"/>
                <w:left w:val="none" w:sz="0" w:space="0" w:color="auto"/>
                <w:bottom w:val="none" w:sz="0" w:space="0" w:color="auto"/>
                <w:right w:val="none" w:sz="0" w:space="0" w:color="auto"/>
              </w:divBdr>
            </w:div>
          </w:divsChild>
        </w:div>
        <w:div w:id="31197267">
          <w:marLeft w:val="0"/>
          <w:marRight w:val="0"/>
          <w:marTop w:val="0"/>
          <w:marBottom w:val="0"/>
          <w:divBdr>
            <w:top w:val="none" w:sz="0" w:space="0" w:color="auto"/>
            <w:left w:val="none" w:sz="0" w:space="0" w:color="auto"/>
            <w:bottom w:val="none" w:sz="0" w:space="0" w:color="auto"/>
            <w:right w:val="none" w:sz="0" w:space="0" w:color="auto"/>
          </w:divBdr>
          <w:divsChild>
            <w:div w:id="1920168227">
              <w:marLeft w:val="0"/>
              <w:marRight w:val="0"/>
              <w:marTop w:val="0"/>
              <w:marBottom w:val="0"/>
              <w:divBdr>
                <w:top w:val="none" w:sz="0" w:space="0" w:color="auto"/>
                <w:left w:val="none" w:sz="0" w:space="0" w:color="auto"/>
                <w:bottom w:val="none" w:sz="0" w:space="0" w:color="auto"/>
                <w:right w:val="none" w:sz="0" w:space="0" w:color="auto"/>
              </w:divBdr>
            </w:div>
          </w:divsChild>
        </w:div>
        <w:div w:id="495875710">
          <w:marLeft w:val="0"/>
          <w:marRight w:val="0"/>
          <w:marTop w:val="0"/>
          <w:marBottom w:val="0"/>
          <w:divBdr>
            <w:top w:val="none" w:sz="0" w:space="0" w:color="auto"/>
            <w:left w:val="none" w:sz="0" w:space="0" w:color="auto"/>
            <w:bottom w:val="none" w:sz="0" w:space="0" w:color="auto"/>
            <w:right w:val="none" w:sz="0" w:space="0" w:color="auto"/>
          </w:divBdr>
          <w:divsChild>
            <w:div w:id="1780876582">
              <w:marLeft w:val="0"/>
              <w:marRight w:val="0"/>
              <w:marTop w:val="0"/>
              <w:marBottom w:val="0"/>
              <w:divBdr>
                <w:top w:val="none" w:sz="0" w:space="0" w:color="auto"/>
                <w:left w:val="none" w:sz="0" w:space="0" w:color="auto"/>
                <w:bottom w:val="none" w:sz="0" w:space="0" w:color="auto"/>
                <w:right w:val="none" w:sz="0" w:space="0" w:color="auto"/>
              </w:divBdr>
            </w:div>
          </w:divsChild>
        </w:div>
        <w:div w:id="118885180">
          <w:marLeft w:val="0"/>
          <w:marRight w:val="0"/>
          <w:marTop w:val="0"/>
          <w:marBottom w:val="0"/>
          <w:divBdr>
            <w:top w:val="none" w:sz="0" w:space="0" w:color="auto"/>
            <w:left w:val="none" w:sz="0" w:space="0" w:color="auto"/>
            <w:bottom w:val="none" w:sz="0" w:space="0" w:color="auto"/>
            <w:right w:val="none" w:sz="0" w:space="0" w:color="auto"/>
          </w:divBdr>
          <w:divsChild>
            <w:div w:id="1701396635">
              <w:marLeft w:val="0"/>
              <w:marRight w:val="0"/>
              <w:marTop w:val="0"/>
              <w:marBottom w:val="0"/>
              <w:divBdr>
                <w:top w:val="none" w:sz="0" w:space="0" w:color="auto"/>
                <w:left w:val="none" w:sz="0" w:space="0" w:color="auto"/>
                <w:bottom w:val="none" w:sz="0" w:space="0" w:color="auto"/>
                <w:right w:val="none" w:sz="0" w:space="0" w:color="auto"/>
              </w:divBdr>
            </w:div>
          </w:divsChild>
        </w:div>
        <w:div w:id="1729954905">
          <w:marLeft w:val="0"/>
          <w:marRight w:val="0"/>
          <w:marTop w:val="0"/>
          <w:marBottom w:val="0"/>
          <w:divBdr>
            <w:top w:val="none" w:sz="0" w:space="0" w:color="auto"/>
            <w:left w:val="none" w:sz="0" w:space="0" w:color="auto"/>
            <w:bottom w:val="none" w:sz="0" w:space="0" w:color="auto"/>
            <w:right w:val="none" w:sz="0" w:space="0" w:color="auto"/>
          </w:divBdr>
          <w:divsChild>
            <w:div w:id="8416957">
              <w:marLeft w:val="0"/>
              <w:marRight w:val="0"/>
              <w:marTop w:val="0"/>
              <w:marBottom w:val="0"/>
              <w:divBdr>
                <w:top w:val="none" w:sz="0" w:space="0" w:color="auto"/>
                <w:left w:val="none" w:sz="0" w:space="0" w:color="auto"/>
                <w:bottom w:val="none" w:sz="0" w:space="0" w:color="auto"/>
                <w:right w:val="none" w:sz="0" w:space="0" w:color="auto"/>
              </w:divBdr>
            </w:div>
          </w:divsChild>
        </w:div>
        <w:div w:id="1791703857">
          <w:marLeft w:val="0"/>
          <w:marRight w:val="0"/>
          <w:marTop w:val="0"/>
          <w:marBottom w:val="0"/>
          <w:divBdr>
            <w:top w:val="none" w:sz="0" w:space="0" w:color="auto"/>
            <w:left w:val="none" w:sz="0" w:space="0" w:color="auto"/>
            <w:bottom w:val="none" w:sz="0" w:space="0" w:color="auto"/>
            <w:right w:val="none" w:sz="0" w:space="0" w:color="auto"/>
          </w:divBdr>
          <w:divsChild>
            <w:div w:id="1213155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366960">
      <w:bodyDiv w:val="1"/>
      <w:marLeft w:val="0"/>
      <w:marRight w:val="0"/>
      <w:marTop w:val="0"/>
      <w:marBottom w:val="0"/>
      <w:divBdr>
        <w:top w:val="none" w:sz="0" w:space="0" w:color="auto"/>
        <w:left w:val="none" w:sz="0" w:space="0" w:color="auto"/>
        <w:bottom w:val="none" w:sz="0" w:space="0" w:color="auto"/>
        <w:right w:val="none" w:sz="0" w:space="0" w:color="auto"/>
      </w:divBdr>
    </w:div>
    <w:div w:id="2054768338">
      <w:bodyDiv w:val="1"/>
      <w:marLeft w:val="0"/>
      <w:marRight w:val="0"/>
      <w:marTop w:val="0"/>
      <w:marBottom w:val="0"/>
      <w:divBdr>
        <w:top w:val="none" w:sz="0" w:space="0" w:color="auto"/>
        <w:left w:val="none" w:sz="0" w:space="0" w:color="auto"/>
        <w:bottom w:val="none" w:sz="0" w:space="0" w:color="auto"/>
        <w:right w:val="none" w:sz="0" w:space="0" w:color="auto"/>
      </w:divBdr>
    </w:div>
    <w:div w:id="2066753112">
      <w:bodyDiv w:val="1"/>
      <w:marLeft w:val="0"/>
      <w:marRight w:val="0"/>
      <w:marTop w:val="0"/>
      <w:marBottom w:val="0"/>
      <w:divBdr>
        <w:top w:val="none" w:sz="0" w:space="0" w:color="auto"/>
        <w:left w:val="none" w:sz="0" w:space="0" w:color="auto"/>
        <w:bottom w:val="none" w:sz="0" w:space="0" w:color="auto"/>
        <w:right w:val="none" w:sz="0" w:space="0" w:color="auto"/>
      </w:divBdr>
    </w:div>
    <w:div w:id="2072270191">
      <w:bodyDiv w:val="1"/>
      <w:marLeft w:val="0"/>
      <w:marRight w:val="0"/>
      <w:marTop w:val="0"/>
      <w:marBottom w:val="0"/>
      <w:divBdr>
        <w:top w:val="none" w:sz="0" w:space="0" w:color="auto"/>
        <w:left w:val="none" w:sz="0" w:space="0" w:color="auto"/>
        <w:bottom w:val="none" w:sz="0" w:space="0" w:color="auto"/>
        <w:right w:val="none" w:sz="0" w:space="0" w:color="auto"/>
      </w:divBdr>
    </w:div>
    <w:div w:id="2084570396">
      <w:bodyDiv w:val="1"/>
      <w:marLeft w:val="0"/>
      <w:marRight w:val="0"/>
      <w:marTop w:val="0"/>
      <w:marBottom w:val="0"/>
      <w:divBdr>
        <w:top w:val="none" w:sz="0" w:space="0" w:color="auto"/>
        <w:left w:val="none" w:sz="0" w:space="0" w:color="auto"/>
        <w:bottom w:val="none" w:sz="0" w:space="0" w:color="auto"/>
        <w:right w:val="none" w:sz="0" w:space="0" w:color="auto"/>
      </w:divBdr>
    </w:div>
    <w:div w:id="2092041200">
      <w:bodyDiv w:val="1"/>
      <w:marLeft w:val="0"/>
      <w:marRight w:val="0"/>
      <w:marTop w:val="0"/>
      <w:marBottom w:val="0"/>
      <w:divBdr>
        <w:top w:val="none" w:sz="0" w:space="0" w:color="auto"/>
        <w:left w:val="none" w:sz="0" w:space="0" w:color="auto"/>
        <w:bottom w:val="none" w:sz="0" w:space="0" w:color="auto"/>
        <w:right w:val="none" w:sz="0" w:space="0" w:color="auto"/>
      </w:divBdr>
    </w:div>
    <w:div w:id="2105031965">
      <w:bodyDiv w:val="1"/>
      <w:marLeft w:val="0"/>
      <w:marRight w:val="0"/>
      <w:marTop w:val="0"/>
      <w:marBottom w:val="0"/>
      <w:divBdr>
        <w:top w:val="none" w:sz="0" w:space="0" w:color="auto"/>
        <w:left w:val="none" w:sz="0" w:space="0" w:color="auto"/>
        <w:bottom w:val="none" w:sz="0" w:space="0" w:color="auto"/>
        <w:right w:val="none" w:sz="0" w:space="0" w:color="auto"/>
      </w:divBdr>
    </w:div>
    <w:div w:id="212241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BE4815-9013-42BD-9518-3AD7A0D0F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76</Pages>
  <Words>27501</Words>
  <Characters>156761</Characters>
  <Application>Microsoft Office Word</Application>
  <DocSecurity>0</DocSecurity>
  <Lines>1306</Lines>
  <Paragraphs>367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183895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Гульжиян Садвакасова</dc:creator>
  <cp:lastModifiedBy>Жолдасбаева Феруза Сапарбековна</cp:lastModifiedBy>
  <cp:revision>11</cp:revision>
  <cp:lastPrinted>2024-03-27T09:39:00Z</cp:lastPrinted>
  <dcterms:created xsi:type="dcterms:W3CDTF">2024-03-28T07:09:00Z</dcterms:created>
  <dcterms:modified xsi:type="dcterms:W3CDTF">2024-03-29T12:53:00Z</dcterms:modified>
</cp:coreProperties>
</file>